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5" w:rsidRPr="001D4338" w:rsidRDefault="00C26725" w:rsidP="008F5E57">
      <w:pPr>
        <w:pStyle w:val="Heading1"/>
      </w:pPr>
      <w:r w:rsidRPr="001D4338">
        <w:t>RBDM birth registrations – Variable checklist</w:t>
      </w:r>
    </w:p>
    <w:p w:rsidR="00C26725" w:rsidRPr="00A425D7" w:rsidRDefault="00C26725" w:rsidP="00C26725">
      <w:pPr>
        <w:spacing w:after="0" w:line="240" w:lineRule="auto"/>
      </w:pPr>
    </w:p>
    <w:p w:rsidR="00C26725" w:rsidRDefault="00C26725" w:rsidP="00C26725">
      <w:pPr>
        <w:spacing w:after="0" w:line="240" w:lineRule="auto"/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p w:rsidR="00C26725" w:rsidRPr="00D45CB5" w:rsidRDefault="00C26725" w:rsidP="00C26725">
      <w:pPr>
        <w:spacing w:after="0" w:line="240" w:lineRule="auto"/>
        <w:rPr>
          <w:rFonts w:ascii="Calibri" w:hAnsi="Calibri" w:cs="Arial"/>
        </w:rPr>
      </w:pPr>
    </w:p>
    <w:tbl>
      <w:tblPr>
        <w:tblStyle w:val="LightList-Accent11"/>
        <w:tblW w:w="9833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5189"/>
      </w:tblGrid>
      <w:tr w:rsidR="00C26725" w:rsidRPr="00622912" w:rsidTr="001D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4F81BD" w:themeColor="accent1"/>
            </w:tcBorders>
            <w:shd w:val="clear" w:color="auto" w:fill="3E3E67"/>
            <w:vAlign w:val="center"/>
          </w:tcPr>
          <w:p w:rsidR="00C26725" w:rsidRPr="00622912" w:rsidRDefault="00C26725" w:rsidP="003A54E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bottom w:val="single" w:sz="8" w:space="0" w:color="4F81BD" w:themeColor="accent1"/>
            </w:tcBorders>
            <w:shd w:val="clear" w:color="auto" w:fill="3E3E67"/>
            <w:vAlign w:val="center"/>
          </w:tcPr>
          <w:p w:rsidR="00C26725" w:rsidRPr="00622912" w:rsidRDefault="00C26725" w:rsidP="003A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  <w:shd w:val="clear" w:color="auto" w:fill="3E3E67"/>
            <w:vAlign w:val="center"/>
          </w:tcPr>
          <w:p w:rsidR="00C26725" w:rsidRPr="00622912" w:rsidRDefault="00C26725" w:rsidP="003A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Years Available</w:t>
            </w:r>
          </w:p>
        </w:tc>
        <w:tc>
          <w:tcPr>
            <w:tcW w:w="5189" w:type="dxa"/>
            <w:tcBorders>
              <w:bottom w:val="single" w:sz="8" w:space="0" w:color="4F81BD" w:themeColor="accent1"/>
            </w:tcBorders>
            <w:shd w:val="clear" w:color="auto" w:fill="3E3E67"/>
          </w:tcPr>
          <w:p w:rsidR="00C26725" w:rsidRPr="00622912" w:rsidRDefault="00C26725" w:rsidP="00374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B6B7D3"/>
            <w:vAlign w:val="center"/>
          </w:tcPr>
          <w:p w:rsidR="00C26725" w:rsidRPr="00622912" w:rsidRDefault="00C26725" w:rsidP="003A54EA">
            <w:pPr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>Mother’s date of birth (select one)</w:t>
            </w:r>
          </w:p>
        </w:tc>
        <w:tc>
          <w:tcPr>
            <w:tcW w:w="5189" w:type="dxa"/>
            <w:tcBorders>
              <w:bottom w:val="nil"/>
            </w:tcBorders>
          </w:tcPr>
          <w:p w:rsidR="00C26725" w:rsidRPr="00622912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6725" w:rsidRPr="00622912" w:rsidTr="001D4338">
        <w:trPr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3D389E" w:rsidP="003A54E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3A54E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3A54EA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  <w:tcBorders>
              <w:top w:val="nil"/>
            </w:tcBorders>
          </w:tcPr>
          <w:p w:rsidR="00C26725" w:rsidRPr="00622912" w:rsidRDefault="003D389E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B6B7D3"/>
            <w:vAlign w:val="center"/>
          </w:tcPr>
          <w:p w:rsidR="00C26725" w:rsidRPr="00622912" w:rsidRDefault="00C26725" w:rsidP="003A54E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Other parent</w:t>
            </w: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>’s date of birth (select one)</w:t>
            </w:r>
          </w:p>
        </w:tc>
        <w:tc>
          <w:tcPr>
            <w:tcW w:w="5189" w:type="dxa"/>
            <w:vMerge w:val="restart"/>
          </w:tcPr>
          <w:p w:rsidR="00C26725" w:rsidRPr="00622912" w:rsidRDefault="003D389E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bookmarkEnd w:id="1"/>
          <w:p w:rsidR="00C26725" w:rsidRPr="00622912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bookmarkStart w:id="2" w:name="_GoBack"/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3D389E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C26725">
            <w:pPr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  <w:vMerge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B6B7D3"/>
            <w:vAlign w:val="center"/>
          </w:tcPr>
          <w:p w:rsidR="00C26725" w:rsidRPr="00681476" w:rsidRDefault="00C26725" w:rsidP="003A54E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Baby’s</w:t>
            </w: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 xml:space="preserve"> date of birth (select one)</w:t>
            </w:r>
          </w:p>
        </w:tc>
        <w:tc>
          <w:tcPr>
            <w:tcW w:w="5189" w:type="dxa"/>
            <w:vMerge w:val="restart"/>
          </w:tcPr>
          <w:p w:rsidR="00C26725" w:rsidRPr="00622912" w:rsidRDefault="003D389E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C26725" w:rsidRPr="00622912" w:rsidRDefault="003D389E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3D389E" w:rsidP="00C26725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 w:themeColor="text1"/>
              </w:rPr>
            </w:r>
            <w:r w:rsidR="008F5E5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  <w:vMerge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C26725" w:rsidRPr="00622912" w:rsidRDefault="003D389E" w:rsidP="003A54EA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Aboriginality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Pr="00622912" w:rsidRDefault="003D389E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C2672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C26725" w:rsidRPr="00622912" w:rsidRDefault="003D389E" w:rsidP="003A54EA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Torres Strait Islander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Pr="00622912" w:rsidRDefault="003D389E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C2672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C26725" w:rsidRPr="00622912" w:rsidRDefault="003D389E" w:rsidP="003A54EA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Pr="00622912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registration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Pr="00622912" w:rsidRDefault="003D389E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="00C2672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of registration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Pr="00622912" w:rsidRDefault="003D389E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Baby’s sex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Stillbirth flag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Birth order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 of other parent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 of mother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Postcode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C26725" w:rsidRDefault="003D389E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725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8F5E57">
              <w:rPr>
                <w:rFonts w:ascii="Calibri" w:hAnsi="Calibri" w:cs="Calibri"/>
                <w:color w:val="000000"/>
              </w:rPr>
            </w:r>
            <w:r w:rsidR="008F5E57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26725" w:rsidRDefault="00C26725" w:rsidP="003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Plurality</w:t>
            </w:r>
          </w:p>
        </w:tc>
        <w:tc>
          <w:tcPr>
            <w:tcW w:w="1559" w:type="dxa"/>
            <w:shd w:val="clear" w:color="auto" w:fill="DADAE9"/>
          </w:tcPr>
          <w:p w:rsidR="00C26725" w:rsidRDefault="00C2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DDF"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5189" w:type="dxa"/>
          </w:tcPr>
          <w:p w:rsidR="00C26725" w:rsidRDefault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C26725" w:rsidRPr="00DF3EC0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</w:tbl>
    <w:p w:rsidR="002125CC" w:rsidRDefault="002125CC"/>
    <w:sectPr w:rsidR="002125CC" w:rsidSect="002125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49" w:rsidRDefault="00130849" w:rsidP="00130849">
      <w:pPr>
        <w:spacing w:after="0" w:line="240" w:lineRule="auto"/>
      </w:pPr>
      <w:r>
        <w:separator/>
      </w:r>
    </w:p>
  </w:endnote>
  <w:endnote w:type="continuationSeparator" w:id="0">
    <w:p w:rsidR="00130849" w:rsidRDefault="00130849" w:rsidP="001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130849" w:rsidRPr="00AC733E" w:rsidTr="003A54EA">
      <w:tc>
        <w:tcPr>
          <w:tcW w:w="216" w:type="pct"/>
        </w:tcPr>
        <w:p w:rsidR="00130849" w:rsidRPr="001D4338" w:rsidRDefault="003D389E" w:rsidP="003A54EA">
          <w:pPr>
            <w:pStyle w:val="Footer"/>
            <w:rPr>
              <w:rFonts w:ascii="Corbel" w:hAnsi="Corbel"/>
              <w:color w:val="3E3E67"/>
            </w:rPr>
          </w:pPr>
          <w:r w:rsidRPr="001D4338">
            <w:rPr>
              <w:rFonts w:ascii="Corbel" w:hAnsi="Corbel"/>
              <w:color w:val="3E3E67"/>
            </w:rPr>
            <w:fldChar w:fldCharType="begin"/>
          </w:r>
          <w:r w:rsidR="00130849" w:rsidRPr="001D4338">
            <w:rPr>
              <w:rFonts w:ascii="Corbel" w:hAnsi="Corbel"/>
              <w:color w:val="3E3E67"/>
            </w:rPr>
            <w:instrText xml:space="preserve"> PAGE   \* MERGEFORMAT </w:instrText>
          </w:r>
          <w:r w:rsidRPr="001D4338">
            <w:rPr>
              <w:rFonts w:ascii="Corbel" w:hAnsi="Corbel"/>
              <w:color w:val="3E3E67"/>
            </w:rPr>
            <w:fldChar w:fldCharType="separate"/>
          </w:r>
          <w:r w:rsidR="008F5E57">
            <w:rPr>
              <w:rFonts w:ascii="Corbel" w:hAnsi="Corbel"/>
              <w:noProof/>
              <w:color w:val="3E3E67"/>
            </w:rPr>
            <w:t>1</w:t>
          </w:r>
          <w:r w:rsidRPr="001D4338">
            <w:rPr>
              <w:rFonts w:ascii="Corbel" w:hAnsi="Corbel"/>
              <w:color w:val="3E3E67"/>
            </w:rPr>
            <w:fldChar w:fldCharType="end"/>
          </w:r>
        </w:p>
      </w:tc>
      <w:tc>
        <w:tcPr>
          <w:tcW w:w="4784" w:type="pct"/>
        </w:tcPr>
        <w:p w:rsidR="00130849" w:rsidRPr="001D4338" w:rsidRDefault="00130849" w:rsidP="00511799">
          <w:pPr>
            <w:pStyle w:val="Footer"/>
            <w:rPr>
              <w:rFonts w:ascii="Corbel" w:hAnsi="Corbel"/>
              <w:color w:val="3E3E67"/>
            </w:rPr>
          </w:pPr>
          <w:r w:rsidRPr="001D4338">
            <w:rPr>
              <w:rFonts w:ascii="Corbel" w:hAnsi="Corbel"/>
              <w:color w:val="3E3E67"/>
            </w:rPr>
            <w:t xml:space="preserve">Birth registration variable checklist                                                 </w:t>
          </w:r>
          <w:r w:rsidR="00511799">
            <w:rPr>
              <w:rFonts w:ascii="Corbel" w:hAnsi="Corbel"/>
              <w:color w:val="3E3E67"/>
            </w:rPr>
            <w:t xml:space="preserve"> Last updated November 2013</w:t>
          </w:r>
        </w:p>
      </w:tc>
    </w:tr>
  </w:tbl>
  <w:p w:rsidR="00130849" w:rsidRDefault="00130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49" w:rsidRDefault="00130849" w:rsidP="00130849">
      <w:pPr>
        <w:spacing w:after="0" w:line="240" w:lineRule="auto"/>
      </w:pPr>
      <w:r>
        <w:separator/>
      </w:r>
    </w:p>
  </w:footnote>
  <w:footnote w:type="continuationSeparator" w:id="0">
    <w:p w:rsidR="00130849" w:rsidRDefault="00130849" w:rsidP="001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11" w:rsidRPr="00640111" w:rsidRDefault="00640111" w:rsidP="00640111">
    <w:pPr>
      <w:pStyle w:val="Header"/>
      <w:rPr>
        <w:b/>
      </w:rPr>
    </w:pPr>
    <w:r w:rsidRPr="00640111">
      <w:rPr>
        <w:b/>
      </w:rPr>
      <w:t xml:space="preserve">Study title:  </w:t>
    </w:r>
  </w:p>
  <w:p w:rsidR="00640111" w:rsidRPr="00640111" w:rsidRDefault="00640111" w:rsidP="00640111">
    <w:pPr>
      <w:pStyle w:val="Header"/>
      <w:rPr>
        <w:b/>
      </w:rPr>
    </w:pPr>
  </w:p>
  <w:p w:rsidR="00640111" w:rsidRPr="00640111" w:rsidRDefault="00640111" w:rsidP="00640111">
    <w:pPr>
      <w:pStyle w:val="Header"/>
      <w:rPr>
        <w:b/>
      </w:rPr>
    </w:pPr>
    <w:r w:rsidRPr="00640111">
      <w:rPr>
        <w:b/>
      </w:rPr>
      <w:t>CHeReL project number:</w:t>
    </w:r>
  </w:p>
  <w:p w:rsidR="00511799" w:rsidRDefault="00511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5"/>
    <w:rsid w:val="00040674"/>
    <w:rsid w:val="00130849"/>
    <w:rsid w:val="001D4338"/>
    <w:rsid w:val="002125CC"/>
    <w:rsid w:val="00374217"/>
    <w:rsid w:val="003D389E"/>
    <w:rsid w:val="00511799"/>
    <w:rsid w:val="00640111"/>
    <w:rsid w:val="00757E56"/>
    <w:rsid w:val="008F5E57"/>
    <w:rsid w:val="00C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C26725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4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49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4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F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C26725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4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49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4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F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RBDM Births Variable List</dc:title>
  <dc:creator>Elizabeth Moore</dc:creator>
  <dc:description>Birth data from Regsitry of Births, Death and Marriages - Variable List</dc:description>
  <cp:lastModifiedBy>PYE, Victoria</cp:lastModifiedBy>
  <cp:revision>2</cp:revision>
  <dcterms:created xsi:type="dcterms:W3CDTF">2016-02-19T03:29:00Z</dcterms:created>
  <dcterms:modified xsi:type="dcterms:W3CDTF">2016-02-19T03:29:00Z</dcterms:modified>
</cp:coreProperties>
</file>