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4851492"/>
    <w:p w14:paraId="48772C75" w14:textId="1D54C415" w:rsidR="00D818FD" w:rsidRPr="000A7E86" w:rsidRDefault="0067441E" w:rsidP="0044042C">
      <w:pPr>
        <w:pStyle w:val="Heading1"/>
      </w:pPr>
      <w:r w:rsidRPr="0067441E">
        <w:rPr>
          <w:lang w:eastAsia="en-AU"/>
        </w:rPr>
        <mc:AlternateContent>
          <mc:Choice Requires="wps">
            <w:drawing>
              <wp:anchor distT="0" distB="0" distL="114300" distR="114300" simplePos="0" relativeHeight="251659264" behindDoc="0" locked="0" layoutInCell="1" allowOverlap="1" wp14:anchorId="34A691A5" wp14:editId="31AFA954">
                <wp:simplePos x="0" y="0"/>
                <wp:positionH relativeFrom="margin">
                  <wp:posOffset>-112395</wp:posOffset>
                </wp:positionH>
                <wp:positionV relativeFrom="page">
                  <wp:posOffset>1460517</wp:posOffset>
                </wp:positionV>
                <wp:extent cx="6584950" cy="439387"/>
                <wp:effectExtent l="0" t="0" r="0" b="0"/>
                <wp:wrapNone/>
                <wp:docPr id="2" name="Text Box 2"/>
                <wp:cNvGraphicFramePr/>
                <a:graphic xmlns:a="http://schemas.openxmlformats.org/drawingml/2006/main">
                  <a:graphicData uri="http://schemas.microsoft.com/office/word/2010/wordprocessingShape">
                    <wps:wsp>
                      <wps:cNvSpPr txBox="1"/>
                      <wps:spPr>
                        <a:xfrm>
                          <a:off x="0" y="0"/>
                          <a:ext cx="6584950"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CD2491" w14:textId="2B4908AA" w:rsidR="00ED678B" w:rsidRPr="00D818FD" w:rsidRDefault="00ED678B" w:rsidP="0067441E">
                            <w:pPr>
                              <w:pStyle w:val="DocumentTitle"/>
                              <w:rPr>
                                <w:b/>
                                <w:bCs/>
                                <w:sz w:val="40"/>
                                <w:szCs w:val="40"/>
                              </w:rPr>
                            </w:pPr>
                            <w:r>
                              <w:rPr>
                                <w:rStyle w:val="DocumentTitleChar"/>
                                <w:b/>
                                <w:bCs/>
                                <w:sz w:val="40"/>
                                <w:szCs w:val="40"/>
                                <w:lang w:val="en-AU"/>
                              </w:rPr>
                              <w:t>NSW Admitted Patient Data Collection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691A5" id="_x0000_t202" coordsize="21600,21600" o:spt="202" path="m,l,21600r21600,l21600,xe">
                <v:stroke joinstyle="miter"/>
                <v:path gradientshapeok="t" o:connecttype="rect"/>
              </v:shapetype>
              <v:shape id="Text Box 2" o:spid="_x0000_s1026" type="#_x0000_t202" style="position:absolute;margin-left:-8.85pt;margin-top:115pt;width:518.5pt;height:3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" filled="f" stroked="f" strokeweight=".5pt">
                <v:textbox>
                  <w:txbxContent>
                    <w:p w14:paraId="39CD2491" w14:textId="2B4908AA" w:rsidR="00ED678B" w:rsidRPr="00D818FD" w:rsidRDefault="00ED678B" w:rsidP="0067441E">
                      <w:pPr>
                        <w:pStyle w:val="DocumentTitle"/>
                        <w:rPr>
                          <w:b/>
                          <w:bCs/>
                          <w:sz w:val="40"/>
                          <w:szCs w:val="40"/>
                        </w:rPr>
                      </w:pPr>
                      <w:r>
                        <w:rPr>
                          <w:rStyle w:val="DocumentTitleChar"/>
                          <w:b/>
                          <w:bCs/>
                          <w:sz w:val="40"/>
                          <w:szCs w:val="40"/>
                          <w:lang w:val="en-AU"/>
                        </w:rPr>
                        <w:t>NSW Admitted Patient Data Collection</w:t>
                      </w:r>
                    </w:p>
                  </w:txbxContent>
                </v:textbox>
                <w10:wrap anchorx="margin" anchory="page"/>
              </v:shape>
            </w:pict>
          </mc:Fallback>
        </mc:AlternateContent>
      </w:r>
      <w:r w:rsidRPr="0067441E">
        <w:rPr>
          <w:lang w:eastAsia="en-AU"/>
        </w:rPr>
        <mc:AlternateContent>
          <mc:Choice Requires="wps">
            <w:drawing>
              <wp:anchor distT="0" distB="0" distL="114300" distR="114300" simplePos="0" relativeHeight="251660288" behindDoc="0" locked="0" layoutInCell="1" allowOverlap="1" wp14:anchorId="0A9D68A7" wp14:editId="5AF554A5">
                <wp:simplePos x="0" y="0"/>
                <wp:positionH relativeFrom="margin">
                  <wp:posOffset>-89732</wp:posOffset>
                </wp:positionH>
                <wp:positionV relativeFrom="page">
                  <wp:posOffset>1871625</wp:posOffset>
                </wp:positionV>
                <wp:extent cx="6584950" cy="393700"/>
                <wp:effectExtent l="0" t="0" r="0" b="6350"/>
                <wp:wrapNone/>
                <wp:docPr id="25" name="Text Box 25"/>
                <wp:cNvGraphicFramePr/>
                <a:graphic xmlns:a="http://schemas.openxmlformats.org/drawingml/2006/main">
                  <a:graphicData uri="http://schemas.microsoft.com/office/word/2010/wordprocessingShape">
                    <wps:wsp>
                      <wps:cNvSpPr txBox="1"/>
                      <wps:spPr>
                        <a:xfrm>
                          <a:off x="0" y="0"/>
                          <a:ext cx="6584950" cy="393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00B2B5" w14:textId="3B621E54" w:rsidR="00ED678B" w:rsidRPr="00DA075C" w:rsidRDefault="00ED678B" w:rsidP="0067441E">
                            <w:pPr>
                              <w:pStyle w:val="Subtitle1"/>
                            </w:pPr>
                            <w:r>
                              <w:t>NSW Ministry of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D68A7" id="Text Box 25" o:spid="_x0000_s1027" type="#_x0000_t202" style="position:absolute;margin-left:-7.05pt;margin-top:147.35pt;width:518.5pt;height:3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" filled="f" stroked="f" strokeweight=".5pt">
                <v:textbox>
                  <w:txbxContent>
                    <w:p w14:paraId="0E00B2B5" w14:textId="3B621E54" w:rsidR="00ED678B" w:rsidRPr="00DA075C" w:rsidRDefault="00ED678B" w:rsidP="0067441E">
                      <w:pPr>
                        <w:pStyle w:val="Subtitle1"/>
                      </w:pPr>
                      <w:r>
                        <w:t>NSW Ministry of Health</w:t>
                      </w:r>
                    </w:p>
                  </w:txbxContent>
                </v:textbox>
                <w10:wrap anchorx="margin" anchory="page"/>
              </v:shape>
            </w:pict>
          </mc:Fallback>
        </mc:AlternateContent>
      </w:r>
      <w:r w:rsidR="00D818FD" w:rsidRPr="000A7E86">
        <w:t>Background</w:t>
      </w:r>
    </w:p>
    <w:p w14:paraId="54EB6986" w14:textId="4FA5853C" w:rsidR="0067441E" w:rsidRPr="0036554A" w:rsidRDefault="0077198F" w:rsidP="0067441E">
      <w:pPr>
        <w:pStyle w:val="Body1"/>
      </w:pPr>
      <w:r>
        <w:t>The NSW</w:t>
      </w:r>
      <w:r w:rsidR="0067441E" w:rsidRPr="0036554A">
        <w:t xml:space="preserve"> Admitted</w:t>
      </w:r>
      <w:r>
        <w:t xml:space="preserve"> Patient Data Collection (APDC) records all inpatient separations (discharges, transfers and deaths) from all</w:t>
      </w:r>
      <w:r w:rsidR="0067441E" w:rsidRPr="0036554A">
        <w:t xml:space="preserve"> public hospitals, public psychiatric hospitals, multi-purpose services, private hospitals, and private day procedure centres</w:t>
      </w:r>
      <w:r>
        <w:t xml:space="preserve"> in NSW</w:t>
      </w:r>
      <w:r w:rsidR="0067441E" w:rsidRPr="0036554A">
        <w:t>. Approximately 400 facilities contribute to the data collection, which include</w:t>
      </w:r>
      <w:r w:rsidR="00F95FAD">
        <w:t>s</w:t>
      </w:r>
      <w:r w:rsidR="0067441E" w:rsidRPr="0036554A">
        <w:t xml:space="preserve"> patient demographic information, diagnoses, procedures, and administrative information such as dates of admission and separation, source of referral to the service, service referred to on separation, and patient health insurance status. </w:t>
      </w:r>
    </w:p>
    <w:p w14:paraId="663C1D1C" w14:textId="053F5129" w:rsidR="0067441E" w:rsidRPr="0036554A" w:rsidRDefault="0067441E" w:rsidP="0067441E">
      <w:pPr>
        <w:pStyle w:val="Body1"/>
      </w:pPr>
      <w:r w:rsidRPr="0036554A">
        <w:t xml:space="preserve">Public hospital APDC data are recorded in terms of episodes of care (EOC). An episode of care ends with the patient ending a period of stay in hospital (e.g. by discharge, transfer or death) or by becoming a different “type” of patient within the same period of stay. The categories of types of care are listed under the variable “Episode of care type”. For private hospitals, each APDC record represents a complete hospital stay. Private hospitals can be selected using the </w:t>
      </w:r>
      <w:r w:rsidR="0077198F">
        <w:t xml:space="preserve">hospital type variable </w:t>
      </w:r>
      <w:r w:rsidR="00F95FAD">
        <w:t>(</w:t>
      </w:r>
      <w:r w:rsidR="0077198F">
        <w:t>private hospitals</w:t>
      </w:r>
      <w:r w:rsidR="00F95FAD">
        <w:t xml:space="preserve"> are coded as 2 or 4)</w:t>
      </w:r>
      <w:r w:rsidR="0077198F">
        <w:t>.</w:t>
      </w:r>
      <w:r w:rsidRPr="0036554A">
        <w:t xml:space="preserve"> </w:t>
      </w:r>
    </w:p>
    <w:p w14:paraId="083C5A81" w14:textId="78D28BB8" w:rsidR="0067441E" w:rsidRPr="0036554A" w:rsidRDefault="0067441E" w:rsidP="0067441E">
      <w:pPr>
        <w:pStyle w:val="Body1"/>
      </w:pPr>
      <w:r w:rsidRPr="0036554A">
        <w:t>APDC records are counted based on the date of separation (discharge) from hospital</w:t>
      </w:r>
      <w:r w:rsidR="0077198F">
        <w:t xml:space="preserve"> and do not include</w:t>
      </w:r>
      <w:r w:rsidR="0077198F" w:rsidRPr="0036554A">
        <w:t xml:space="preserve"> patients who have been admitted but not discharged from hospital</w:t>
      </w:r>
      <w:r w:rsidR="00F95FAD">
        <w:t>.</w:t>
      </w:r>
    </w:p>
    <w:bookmarkEnd w:id="0"/>
    <w:p w14:paraId="02CE1686" w14:textId="7FCBBC47" w:rsidR="00D818FD" w:rsidRDefault="00D84219" w:rsidP="0044042C">
      <w:pPr>
        <w:pStyle w:val="Heading1"/>
      </w:pPr>
      <w:r>
        <w:t>Considerations</w:t>
      </w:r>
      <w:r w:rsidR="00D818FD" w:rsidRPr="000A7E86">
        <w:t xml:space="preserve"> for using </w:t>
      </w:r>
      <w:r w:rsidR="00D260C3">
        <w:t>APDC</w:t>
      </w:r>
      <w:r w:rsidR="00F95FAD">
        <w:t xml:space="preserve"> </w:t>
      </w:r>
      <w:r w:rsidR="00D818FD" w:rsidRPr="000A7E86">
        <w:t>in linkage studies</w:t>
      </w:r>
    </w:p>
    <w:p w14:paraId="6D7DED18" w14:textId="48C33353" w:rsidR="00B2403F" w:rsidRPr="00B2403F" w:rsidRDefault="00B2403F" w:rsidP="00B2403F">
      <w:pPr>
        <w:pStyle w:val="Heading2"/>
      </w:pPr>
      <w:r>
        <w:t>Record linkage and data availability</w:t>
      </w:r>
    </w:p>
    <w:p w14:paraId="1053F7E0" w14:textId="368B2E27" w:rsidR="00D260C3" w:rsidRDefault="00D260C3" w:rsidP="0036554A">
      <w:pPr>
        <w:rPr>
          <w:lang w:eastAsia="zh-CN"/>
        </w:rPr>
      </w:pPr>
      <w:r w:rsidRPr="0036554A">
        <w:rPr>
          <w:lang w:eastAsia="zh-CN"/>
        </w:rPr>
        <w:t>APDC data</w:t>
      </w:r>
      <w:r w:rsidR="007D3324">
        <w:rPr>
          <w:lang w:eastAsia="zh-CN"/>
        </w:rPr>
        <w:t xml:space="preserve"> </w:t>
      </w:r>
      <w:r w:rsidRPr="0036554A">
        <w:rPr>
          <w:lang w:eastAsia="zh-CN"/>
        </w:rPr>
        <w:t>is only available from July 2001 onwards.</w:t>
      </w:r>
    </w:p>
    <w:p w14:paraId="0B985534" w14:textId="09D8F8C7" w:rsidR="00206362" w:rsidRDefault="00351879" w:rsidP="0036554A">
      <w:pPr>
        <w:rPr>
          <w:lang w:eastAsia="zh-CN"/>
        </w:rPr>
      </w:pPr>
      <w:r>
        <w:rPr>
          <w:lang w:eastAsia="zh-CN"/>
        </w:rPr>
        <w:t>R</w:t>
      </w:r>
      <w:r w:rsidR="00206362">
        <w:rPr>
          <w:lang w:eastAsia="zh-CN"/>
        </w:rPr>
        <w:t xml:space="preserve">ecords from public hospitals </w:t>
      </w:r>
      <w:r>
        <w:rPr>
          <w:lang w:eastAsia="zh-CN"/>
        </w:rPr>
        <w:t>are made available for linkage quarterly</w:t>
      </w:r>
    </w:p>
    <w:p w14:paraId="14415337" w14:textId="286B4B32" w:rsidR="00351879" w:rsidRDefault="00351879" w:rsidP="00351879">
      <w:pPr>
        <w:rPr>
          <w:lang w:eastAsia="zh-CN"/>
        </w:rPr>
      </w:pPr>
      <w:r>
        <w:rPr>
          <w:lang w:eastAsia="zh-CN"/>
        </w:rPr>
        <w:t>Records from private hospitals are made available for linkage annually.</w:t>
      </w:r>
    </w:p>
    <w:p w14:paraId="37307895" w14:textId="7E29A0B4" w:rsidR="00351879" w:rsidRDefault="00351879" w:rsidP="00351879">
      <w:pPr>
        <w:rPr>
          <w:lang w:eastAsia="zh-CN"/>
        </w:rPr>
      </w:pPr>
      <w:r>
        <w:rPr>
          <w:lang w:eastAsia="zh-CN"/>
        </w:rPr>
        <w:t>Records from Northern Beaches Hospital (Opened in October 2018) is not yet available for linkage</w:t>
      </w:r>
    </w:p>
    <w:p w14:paraId="005913C9" w14:textId="5066AE62" w:rsidR="00D260C3" w:rsidRDefault="00F95FAD" w:rsidP="0036554A">
      <w:pPr>
        <w:rPr>
          <w:lang w:eastAsia="zh-CN"/>
        </w:rPr>
      </w:pPr>
      <w:r>
        <w:rPr>
          <w:lang w:eastAsia="zh-CN"/>
        </w:rPr>
        <w:t>Patient n</w:t>
      </w:r>
      <w:r w:rsidR="00D260C3" w:rsidRPr="0036554A">
        <w:rPr>
          <w:lang w:eastAsia="zh-CN"/>
        </w:rPr>
        <w:t>ames are not generally available for admissions to private hospitals prior to 1 July 2014</w:t>
      </w:r>
      <w:r>
        <w:rPr>
          <w:lang w:eastAsia="zh-CN"/>
        </w:rPr>
        <w:t>. W</w:t>
      </w:r>
      <w:r w:rsidR="00D260C3" w:rsidRPr="0036554A">
        <w:rPr>
          <w:lang w:eastAsia="zh-CN"/>
        </w:rPr>
        <w:t xml:space="preserve">hile the </w:t>
      </w:r>
      <w:proofErr w:type="spellStart"/>
      <w:r w:rsidR="00D260C3" w:rsidRPr="0036554A">
        <w:rPr>
          <w:lang w:eastAsia="zh-CN"/>
        </w:rPr>
        <w:t>CHeReL</w:t>
      </w:r>
      <w:proofErr w:type="spellEnd"/>
      <w:r w:rsidR="00D260C3" w:rsidRPr="0036554A">
        <w:rPr>
          <w:lang w:eastAsia="zh-CN"/>
        </w:rPr>
        <w:t xml:space="preserve"> is able to link these records based on other demographic details, the linkage is likely to be less accurate. Caution must therefore be exercised in interpreting results where private hospital data are involved.</w:t>
      </w:r>
    </w:p>
    <w:p w14:paraId="74E000F7" w14:textId="016437F4" w:rsidR="00B2403F" w:rsidRDefault="00B2403F" w:rsidP="00B2403F">
      <w:pPr>
        <w:pStyle w:val="Heading2"/>
        <w:rPr>
          <w:lang w:eastAsia="zh-CN"/>
        </w:rPr>
      </w:pPr>
      <w:r>
        <w:rPr>
          <w:lang w:eastAsia="zh-CN"/>
        </w:rPr>
        <w:t>Diagnosis and procedure information</w:t>
      </w:r>
    </w:p>
    <w:p w14:paraId="3D2EC559" w14:textId="37D9435C" w:rsidR="00853168" w:rsidRDefault="000B7EB2" w:rsidP="00853168">
      <w:pPr>
        <w:rPr>
          <w:lang w:eastAsia="zh-CN"/>
        </w:rPr>
      </w:pPr>
      <w:r>
        <w:rPr>
          <w:lang w:eastAsia="zh-CN"/>
        </w:rPr>
        <w:t>Diagnosis information is classified according to t</w:t>
      </w:r>
      <w:r w:rsidR="00853168">
        <w:rPr>
          <w:lang w:eastAsia="zh-CN"/>
        </w:rPr>
        <w:t>he</w:t>
      </w:r>
      <w:r w:rsidR="002A4AA9">
        <w:rPr>
          <w:lang w:eastAsia="zh-CN"/>
        </w:rPr>
        <w:t xml:space="preserve"> International Statistical Classification of Diseases and Related Health Problems, Tenth Revision, Australian Modification (ICD-10-AM) </w:t>
      </w:r>
    </w:p>
    <w:p w14:paraId="7E8241B6" w14:textId="1647086A" w:rsidR="00853168" w:rsidRDefault="000B7EB2" w:rsidP="00853168">
      <w:pPr>
        <w:rPr>
          <w:lang w:eastAsia="zh-CN"/>
        </w:rPr>
      </w:pPr>
      <w:r>
        <w:rPr>
          <w:lang w:eastAsia="zh-CN"/>
        </w:rPr>
        <w:t>Procedures and interventions are classified according to t</w:t>
      </w:r>
      <w:r w:rsidR="00853168">
        <w:rPr>
          <w:lang w:eastAsia="zh-CN"/>
        </w:rPr>
        <w:t xml:space="preserve">he </w:t>
      </w:r>
      <w:r w:rsidR="002A4AA9">
        <w:rPr>
          <w:lang w:eastAsia="zh-CN"/>
        </w:rPr>
        <w:t>Australian Classification</w:t>
      </w:r>
      <w:r w:rsidR="00F95FAD">
        <w:rPr>
          <w:lang w:eastAsia="zh-CN"/>
        </w:rPr>
        <w:t xml:space="preserve"> of Health Interventions (ACHI)</w:t>
      </w:r>
      <w:r w:rsidR="00853168">
        <w:rPr>
          <w:lang w:eastAsia="zh-CN"/>
        </w:rPr>
        <w:t xml:space="preserve">. </w:t>
      </w:r>
    </w:p>
    <w:p w14:paraId="0D28E144" w14:textId="2C3747B4" w:rsidR="002A4AA9" w:rsidRDefault="00853168" w:rsidP="00853168">
      <w:pPr>
        <w:rPr>
          <w:lang w:eastAsia="zh-CN"/>
        </w:rPr>
      </w:pPr>
      <w:r>
        <w:rPr>
          <w:lang w:eastAsia="zh-CN"/>
        </w:rPr>
        <w:t xml:space="preserve">The </w:t>
      </w:r>
      <w:r w:rsidR="002A4AA9">
        <w:rPr>
          <w:lang w:eastAsia="zh-CN"/>
        </w:rPr>
        <w:t>Australian Coding Standards (ACS) specifies coding standards that provide guidelines to assist users of the classifications in obtaining consistency in clinical coding nationally.</w:t>
      </w:r>
      <w:r>
        <w:rPr>
          <w:lang w:eastAsia="zh-CN"/>
        </w:rPr>
        <w:t xml:space="preserve"> </w:t>
      </w:r>
      <w:r w:rsidR="00F95FAD">
        <w:rPr>
          <w:lang w:eastAsia="zh-CN"/>
        </w:rPr>
        <w:t xml:space="preserve">Public and private hospitals in Australia use </w:t>
      </w:r>
      <w:r w:rsidR="002A4AA9">
        <w:rPr>
          <w:lang w:eastAsia="zh-CN"/>
        </w:rPr>
        <w:t>ICD-10-AM/ACHI/ACS to classify episodes of admitted patient care. These classifications are currently updated every two years to ensure they are fit for purpose and remain clinically current</w:t>
      </w:r>
      <w:r w:rsidR="00F95FAD">
        <w:rPr>
          <w:lang w:eastAsia="zh-CN"/>
        </w:rPr>
        <w:t>.</w:t>
      </w:r>
    </w:p>
    <w:p w14:paraId="7656B37B" w14:textId="5FC68068" w:rsidR="002A4AA9" w:rsidRPr="002A4AA9" w:rsidRDefault="002A4AA9" w:rsidP="00853168">
      <w:pPr>
        <w:rPr>
          <w:lang w:eastAsia="zh-CN"/>
        </w:rPr>
      </w:pPr>
      <w:r>
        <w:rPr>
          <w:lang w:eastAsia="zh-CN"/>
        </w:rPr>
        <w:t>Descriptions of the ICD-10-AM/ACHI/ACS codes are not provided</w:t>
      </w:r>
      <w:r w:rsidR="00853168">
        <w:rPr>
          <w:lang w:eastAsia="zh-CN"/>
        </w:rPr>
        <w:t xml:space="preserve">. You can access descriptions from </w:t>
      </w:r>
      <w:hyperlink r:id="rId12" w:history="1">
        <w:r w:rsidR="00853168" w:rsidRPr="00853168">
          <w:rPr>
            <w:rStyle w:val="Hyperlink"/>
            <w:lang w:eastAsia="zh-CN"/>
          </w:rPr>
          <w:t>Independent Hospital Pricing authority</w:t>
        </w:r>
      </w:hyperlink>
      <w:r w:rsidR="00853168">
        <w:rPr>
          <w:lang w:eastAsia="zh-CN"/>
        </w:rPr>
        <w:t xml:space="preserve"> </w:t>
      </w:r>
      <w:r w:rsidR="00F95FAD">
        <w:rPr>
          <w:lang w:eastAsia="zh-CN"/>
        </w:rPr>
        <w:t>.</w:t>
      </w:r>
    </w:p>
    <w:p w14:paraId="5ED6F182" w14:textId="38DFEF0E" w:rsidR="008017C8" w:rsidRDefault="008017C8" w:rsidP="008017C8">
      <w:pPr>
        <w:pStyle w:val="Heading2"/>
        <w:rPr>
          <w:lang w:eastAsia="zh-CN"/>
        </w:rPr>
      </w:pPr>
      <w:r>
        <w:rPr>
          <w:lang w:eastAsia="zh-CN"/>
        </w:rPr>
        <w:lastRenderedPageBreak/>
        <w:t>Changes to NSW Admissions Policy</w:t>
      </w:r>
    </w:p>
    <w:p w14:paraId="76FBE728" w14:textId="43AE8D52" w:rsidR="008017C8" w:rsidRPr="008017C8" w:rsidRDefault="009771C7" w:rsidP="008017C8">
      <w:pPr>
        <w:rPr>
          <w:lang w:eastAsia="zh-CN"/>
        </w:rPr>
      </w:pPr>
      <w:r>
        <w:rPr>
          <w:lang w:eastAsia="zh-CN"/>
        </w:rPr>
        <w:t>From 15 June 2017, emergency department (ED)-only episodes of care are no longer includ</w:t>
      </w:r>
      <w:r w:rsidR="00F95FAD">
        <w:rPr>
          <w:lang w:eastAsia="zh-CN"/>
        </w:rPr>
        <w:t>ed</w:t>
      </w:r>
      <w:r>
        <w:rPr>
          <w:lang w:eastAsia="zh-CN"/>
        </w:rPr>
        <w:t xml:space="preserve"> </w:t>
      </w:r>
      <w:r w:rsidR="00F95FAD">
        <w:rPr>
          <w:lang w:eastAsia="zh-CN"/>
        </w:rPr>
        <w:t>in</w:t>
      </w:r>
      <w:r w:rsidR="009273BE">
        <w:rPr>
          <w:lang w:eastAsia="zh-CN"/>
        </w:rPr>
        <w:t xml:space="preserve"> admitted </w:t>
      </w:r>
      <w:proofErr w:type="gramStart"/>
      <w:r w:rsidR="009273BE">
        <w:rPr>
          <w:lang w:eastAsia="zh-CN"/>
        </w:rPr>
        <w:t>patient</w:t>
      </w:r>
      <w:proofErr w:type="gramEnd"/>
      <w:r w:rsidR="00F95FAD">
        <w:rPr>
          <w:lang w:eastAsia="zh-CN"/>
        </w:rPr>
        <w:t xml:space="preserve"> data</w:t>
      </w:r>
      <w:r w:rsidR="00B94FC8">
        <w:rPr>
          <w:lang w:eastAsia="zh-CN"/>
        </w:rPr>
        <w:t xml:space="preserve">. Consideration should be given to excluding ED-only episodes of care from analyses to provide consistency with historical data. See the </w:t>
      </w:r>
      <w:hyperlink r:id="rId13" w:history="1">
        <w:proofErr w:type="spellStart"/>
        <w:r w:rsidR="00B94FC8" w:rsidRPr="00B94FC8">
          <w:rPr>
            <w:rStyle w:val="Hyperlink"/>
            <w:lang w:eastAsia="zh-CN"/>
          </w:rPr>
          <w:t>HealthStats</w:t>
        </w:r>
        <w:proofErr w:type="spellEnd"/>
        <w:r w:rsidR="00B94FC8" w:rsidRPr="00B94FC8">
          <w:rPr>
            <w:rStyle w:val="Hyperlink"/>
            <w:lang w:eastAsia="zh-CN"/>
          </w:rPr>
          <w:t xml:space="preserve"> NSW Statistical methods paper</w:t>
        </w:r>
      </w:hyperlink>
      <w:r w:rsidR="00B94FC8">
        <w:rPr>
          <w:lang w:eastAsia="zh-CN"/>
        </w:rPr>
        <w:t xml:space="preserve"> for more detail.</w:t>
      </w:r>
    </w:p>
    <w:p w14:paraId="76BCAA6B" w14:textId="2E8A90FB" w:rsidR="004E6510" w:rsidRDefault="0045668E" w:rsidP="004E6510">
      <w:pPr>
        <w:pStyle w:val="Heading2"/>
      </w:pPr>
      <w:r>
        <w:t>Geographical boundaries</w:t>
      </w:r>
    </w:p>
    <w:p w14:paraId="3EE2B9B1" w14:textId="18F97825" w:rsidR="004E6510" w:rsidRDefault="004E6510" w:rsidP="009669D9">
      <w:pPr>
        <w:rPr>
          <w:lang w:eastAsia="zh-CN"/>
        </w:rPr>
      </w:pPr>
      <w:r w:rsidRPr="00EF6577">
        <w:rPr>
          <w:lang w:eastAsia="zh-CN"/>
        </w:rPr>
        <w:t xml:space="preserve">Census year geographical </w:t>
      </w:r>
      <w:r w:rsidR="0045668E">
        <w:rPr>
          <w:lang w:eastAsia="zh-CN"/>
        </w:rPr>
        <w:t>boundaries</w:t>
      </w:r>
      <w:r w:rsidR="00F95FAD">
        <w:rPr>
          <w:lang w:eastAsia="zh-CN"/>
        </w:rPr>
        <w:t xml:space="preserve"> (</w:t>
      </w:r>
      <w:r w:rsidR="00BC214B">
        <w:rPr>
          <w:lang w:eastAsia="zh-CN"/>
        </w:rPr>
        <w:t>based on the patient</w:t>
      </w:r>
      <w:r w:rsidR="00F95FAD">
        <w:rPr>
          <w:lang w:eastAsia="zh-CN"/>
        </w:rPr>
        <w:t>’s</w:t>
      </w:r>
      <w:r w:rsidR="00BC214B">
        <w:rPr>
          <w:lang w:eastAsia="zh-CN"/>
        </w:rPr>
        <w:t xml:space="preserve"> residential address at the time of admission</w:t>
      </w:r>
      <w:r w:rsidR="00F95FAD">
        <w:rPr>
          <w:lang w:eastAsia="zh-CN"/>
        </w:rPr>
        <w:t>)</w:t>
      </w:r>
      <w:r w:rsidRPr="00EF6577">
        <w:rPr>
          <w:lang w:eastAsia="zh-CN"/>
        </w:rPr>
        <w:t xml:space="preserve"> are available for all years and for all records. When considering which version(s) of a boundary to select, you should consider which boundary versions are used in the relevant area</w:t>
      </w:r>
      <w:r w:rsidR="00F95FAD">
        <w:rPr>
          <w:lang w:eastAsia="zh-CN"/>
        </w:rPr>
        <w:t>-</w:t>
      </w:r>
      <w:r w:rsidRPr="00EF6577">
        <w:rPr>
          <w:lang w:eastAsia="zh-CN"/>
        </w:rPr>
        <w:t>level data</w:t>
      </w:r>
      <w:r w:rsidR="000B7EB2">
        <w:rPr>
          <w:lang w:eastAsia="zh-CN"/>
        </w:rPr>
        <w:t xml:space="preserve"> for the project</w:t>
      </w:r>
      <w:r w:rsidRPr="00EF6577">
        <w:rPr>
          <w:lang w:eastAsia="zh-CN"/>
        </w:rPr>
        <w:t xml:space="preserve"> (e.g. population data, SEIFA, or ARIA indices, </w:t>
      </w:r>
      <w:r w:rsidR="000B7EB2">
        <w:rPr>
          <w:lang w:eastAsia="zh-CN"/>
        </w:rPr>
        <w:t>other data source in a linked data project</w:t>
      </w:r>
      <w:r w:rsidRPr="00EF6577">
        <w:rPr>
          <w:lang w:eastAsia="zh-CN"/>
        </w:rPr>
        <w:t>).</w:t>
      </w:r>
    </w:p>
    <w:p w14:paraId="40D68EF2" w14:textId="6B6819DE" w:rsidR="009669D9" w:rsidRDefault="009669D9" w:rsidP="009669D9">
      <w:pPr>
        <w:rPr>
          <w:lang w:eastAsia="zh-CN"/>
        </w:rPr>
      </w:pPr>
      <w:r w:rsidRPr="00EF6577">
        <w:rPr>
          <w:lang w:eastAsia="zh-CN"/>
        </w:rPr>
        <w:t xml:space="preserve">Postcode is not considered </w:t>
      </w:r>
      <w:r w:rsidR="000B7EB2">
        <w:rPr>
          <w:lang w:eastAsia="zh-CN"/>
        </w:rPr>
        <w:t xml:space="preserve">a </w:t>
      </w:r>
      <w:r w:rsidRPr="00EF6577">
        <w:rPr>
          <w:lang w:eastAsia="zh-CN"/>
        </w:rPr>
        <w:t xml:space="preserve">geographical </w:t>
      </w:r>
      <w:r w:rsidR="000B7EB2">
        <w:rPr>
          <w:lang w:eastAsia="zh-CN"/>
        </w:rPr>
        <w:t>boundary</w:t>
      </w:r>
      <w:r w:rsidRPr="00EF6577">
        <w:rPr>
          <w:lang w:eastAsia="zh-CN"/>
        </w:rPr>
        <w:t>.</w:t>
      </w:r>
    </w:p>
    <w:p w14:paraId="0492A7B5" w14:textId="51BE0442" w:rsidR="009669D9" w:rsidRDefault="009669D9" w:rsidP="009669D9">
      <w:pPr>
        <w:pStyle w:val="Heading2"/>
        <w:rPr>
          <w:lang w:eastAsia="zh-CN"/>
        </w:rPr>
      </w:pPr>
      <w:r>
        <w:rPr>
          <w:lang w:eastAsia="zh-CN"/>
        </w:rPr>
        <w:t xml:space="preserve">Facility identifier </w:t>
      </w:r>
      <w:r w:rsidR="000B7EB2">
        <w:rPr>
          <w:lang w:eastAsia="zh-CN"/>
        </w:rPr>
        <w:t>variables</w:t>
      </w:r>
    </w:p>
    <w:p w14:paraId="6A17B6E6" w14:textId="08D96747" w:rsidR="00351879" w:rsidRDefault="009669D9" w:rsidP="000B7EB2">
      <w:pPr>
        <w:pStyle w:val="Body1"/>
        <w:rPr>
          <w:lang w:eastAsia="zh-CN"/>
        </w:rPr>
      </w:pPr>
      <w:r>
        <w:rPr>
          <w:lang w:eastAsia="zh-CN"/>
        </w:rPr>
        <w:t>The APDC includes</w:t>
      </w:r>
      <w:r w:rsidR="00F95FAD">
        <w:rPr>
          <w:lang w:eastAsia="zh-CN"/>
        </w:rPr>
        <w:t xml:space="preserve"> </w:t>
      </w:r>
      <w:r>
        <w:rPr>
          <w:lang w:eastAsia="zh-CN"/>
        </w:rPr>
        <w:t xml:space="preserve">fields that </w:t>
      </w:r>
      <w:r w:rsidR="00F95FAD">
        <w:rPr>
          <w:lang w:eastAsia="zh-CN"/>
        </w:rPr>
        <w:t xml:space="preserve">refer to </w:t>
      </w:r>
      <w:r w:rsidR="00351879">
        <w:rPr>
          <w:lang w:eastAsia="zh-CN"/>
        </w:rPr>
        <w:t>individual facilities, including</w:t>
      </w:r>
      <w:r w:rsidR="00F95FAD">
        <w:rPr>
          <w:lang w:eastAsia="zh-CN"/>
        </w:rPr>
        <w:t>:</w:t>
      </w:r>
    </w:p>
    <w:p w14:paraId="1BA70C56" w14:textId="77777777" w:rsidR="00351879" w:rsidRDefault="00351879" w:rsidP="00351879">
      <w:pPr>
        <w:rPr>
          <w:lang w:eastAsia="zh-CN"/>
        </w:rPr>
      </w:pPr>
      <w:r>
        <w:rPr>
          <w:lang w:eastAsia="zh-CN"/>
        </w:rPr>
        <w:t>Facility identifier</w:t>
      </w:r>
    </w:p>
    <w:p w14:paraId="5A01F8D2" w14:textId="77777777" w:rsidR="00351879" w:rsidRDefault="00351879" w:rsidP="00351879">
      <w:pPr>
        <w:rPr>
          <w:lang w:eastAsia="zh-CN"/>
        </w:rPr>
      </w:pPr>
      <w:r>
        <w:rPr>
          <w:lang w:eastAsia="zh-CN"/>
        </w:rPr>
        <w:t>Facility transferred to</w:t>
      </w:r>
    </w:p>
    <w:p w14:paraId="18B37E36" w14:textId="77777777" w:rsidR="00351879" w:rsidRDefault="00351879" w:rsidP="00351879">
      <w:pPr>
        <w:rPr>
          <w:lang w:eastAsia="zh-CN"/>
        </w:rPr>
      </w:pPr>
      <w:r>
        <w:rPr>
          <w:lang w:eastAsia="zh-CN"/>
        </w:rPr>
        <w:t>Facility transferred from</w:t>
      </w:r>
    </w:p>
    <w:p w14:paraId="61C6272E" w14:textId="77D880CA" w:rsidR="009669D9" w:rsidRDefault="009669D9" w:rsidP="000B7EB2">
      <w:pPr>
        <w:pStyle w:val="Body1"/>
        <w:rPr>
          <w:lang w:eastAsia="zh-CN"/>
        </w:rPr>
      </w:pPr>
      <w:r>
        <w:rPr>
          <w:lang w:eastAsia="zh-CN"/>
        </w:rPr>
        <w:t xml:space="preserve">For </w:t>
      </w:r>
      <w:r w:rsidR="00F95FAD">
        <w:rPr>
          <w:lang w:eastAsia="zh-CN"/>
        </w:rPr>
        <w:t>p</w:t>
      </w:r>
      <w:r w:rsidRPr="00620CAC">
        <w:rPr>
          <w:lang w:eastAsia="zh-CN"/>
        </w:rPr>
        <w:t>rivate</w:t>
      </w:r>
      <w:r>
        <w:rPr>
          <w:lang w:eastAsia="zh-CN"/>
        </w:rPr>
        <w:t xml:space="preserve"> hospitals, these fields can be supplied to researchers in three different ways: masked, consistentl</w:t>
      </w:r>
      <w:r w:rsidR="0045668E">
        <w:rPr>
          <w:lang w:eastAsia="zh-CN"/>
        </w:rPr>
        <w:t>y encrypted and identified (</w:t>
      </w:r>
      <w:r w:rsidR="0045668E">
        <w:rPr>
          <w:lang w:eastAsia="zh-CN"/>
        </w:rPr>
        <w:fldChar w:fldCharType="begin"/>
      </w:r>
      <w:r w:rsidR="0045668E">
        <w:rPr>
          <w:lang w:eastAsia="zh-CN"/>
        </w:rPr>
        <w:instrText xml:space="preserve"> REF _Ref23261243 \h </w:instrText>
      </w:r>
      <w:r w:rsidR="0045668E">
        <w:rPr>
          <w:lang w:eastAsia="zh-CN"/>
        </w:rPr>
      </w:r>
      <w:r w:rsidR="0045668E">
        <w:rPr>
          <w:lang w:eastAsia="zh-CN"/>
        </w:rPr>
        <w:fldChar w:fldCharType="separate"/>
      </w:r>
      <w:r w:rsidR="0045668E">
        <w:t xml:space="preserve">Table </w:t>
      </w:r>
      <w:r w:rsidR="0045668E">
        <w:rPr>
          <w:noProof/>
        </w:rPr>
        <w:t>1</w:t>
      </w:r>
      <w:r w:rsidR="0045668E">
        <w:rPr>
          <w:lang w:eastAsia="zh-CN"/>
        </w:rPr>
        <w:fldChar w:fldCharType="end"/>
      </w:r>
      <w:r w:rsidR="0045668E">
        <w:rPr>
          <w:lang w:eastAsia="zh-CN"/>
        </w:rPr>
        <w:t>)</w:t>
      </w:r>
      <w:r w:rsidR="00F95FAD">
        <w:rPr>
          <w:lang w:eastAsia="zh-CN"/>
        </w:rPr>
        <w:t>.</w:t>
      </w:r>
    </w:p>
    <w:p w14:paraId="5FD35A15" w14:textId="561D88BC" w:rsidR="0045668E" w:rsidRPr="0045668E" w:rsidRDefault="0045668E" w:rsidP="0045668E">
      <w:pPr>
        <w:pStyle w:val="Caption"/>
      </w:pPr>
      <w:bookmarkStart w:id="1" w:name="_Ref23261243"/>
      <w:r w:rsidRPr="0045668E">
        <w:t xml:space="preserve">Table </w:t>
      </w:r>
      <w:r w:rsidR="00F84B64">
        <w:fldChar w:fldCharType="begin"/>
      </w:r>
      <w:r w:rsidR="00F84B64">
        <w:instrText xml:space="preserve"> SEQ Table \* ARABIC </w:instrText>
      </w:r>
      <w:r w:rsidR="00F84B64">
        <w:fldChar w:fldCharType="separate"/>
      </w:r>
      <w:r w:rsidRPr="0045668E">
        <w:t>1</w:t>
      </w:r>
      <w:r w:rsidR="00F84B64">
        <w:fldChar w:fldCharType="end"/>
      </w:r>
      <w:bookmarkEnd w:id="1"/>
      <w:r w:rsidRPr="0045668E">
        <w:t xml:space="preserve"> Example of facili</w:t>
      </w:r>
      <w:bookmarkStart w:id="2" w:name="_GoBack"/>
      <w:bookmarkEnd w:id="2"/>
      <w:r w:rsidRPr="0045668E">
        <w:t>ty identifier options</w:t>
      </w:r>
    </w:p>
    <w:tbl>
      <w:tblPr>
        <w:tblStyle w:val="NSWHealthReportTable"/>
        <w:tblW w:w="0" w:type="auto"/>
        <w:tblCellMar>
          <w:left w:w="28" w:type="dxa"/>
          <w:right w:w="28" w:type="dxa"/>
        </w:tblCellMar>
        <w:tblLook w:val="04A0" w:firstRow="1" w:lastRow="0" w:firstColumn="1" w:lastColumn="0" w:noHBand="0" w:noVBand="1"/>
      </w:tblPr>
      <w:tblGrid>
        <w:gridCol w:w="1910"/>
        <w:gridCol w:w="993"/>
        <w:gridCol w:w="995"/>
        <w:gridCol w:w="993"/>
        <w:gridCol w:w="995"/>
        <w:gridCol w:w="993"/>
        <w:gridCol w:w="994"/>
        <w:gridCol w:w="993"/>
        <w:gridCol w:w="994"/>
      </w:tblGrid>
      <w:tr w:rsidR="003E1A0C" w:rsidRPr="00AC3F0F" w14:paraId="30514A64" w14:textId="77777777" w:rsidTr="003E1A0C">
        <w:trPr>
          <w:cnfStyle w:val="100000000000" w:firstRow="1" w:lastRow="0" w:firstColumn="0" w:lastColumn="0" w:oddVBand="0" w:evenVBand="0" w:oddHBand="0" w:evenHBand="0" w:firstRowFirstColumn="0" w:firstRowLastColumn="0" w:lastRowFirstColumn="0" w:lastRowLastColumn="0"/>
          <w:trHeight w:val="21"/>
        </w:trPr>
        <w:tc>
          <w:tcPr>
            <w:tcW w:w="1910" w:type="dxa"/>
            <w:vMerge w:val="restart"/>
          </w:tcPr>
          <w:p w14:paraId="7A418D51" w14:textId="77777777" w:rsidR="009669D9" w:rsidRPr="00955B13" w:rsidRDefault="009669D9" w:rsidP="0044042C">
            <w:pPr>
              <w:pStyle w:val="TableHeader"/>
              <w:rPr>
                <w:lang w:eastAsia="zh-CN"/>
              </w:rPr>
            </w:pPr>
            <w:r w:rsidRPr="00955B13">
              <w:rPr>
                <w:lang w:eastAsia="zh-CN"/>
              </w:rPr>
              <w:t>Hospital sector</w:t>
            </w:r>
          </w:p>
        </w:tc>
        <w:tc>
          <w:tcPr>
            <w:tcW w:w="1988" w:type="dxa"/>
            <w:gridSpan w:val="2"/>
          </w:tcPr>
          <w:p w14:paraId="3FD75C07" w14:textId="77777777" w:rsidR="009669D9" w:rsidRPr="00955B13" w:rsidRDefault="009669D9" w:rsidP="0044042C">
            <w:pPr>
              <w:pStyle w:val="TableHeader"/>
              <w:rPr>
                <w:lang w:eastAsia="zh-CN"/>
              </w:rPr>
            </w:pPr>
            <w:r w:rsidRPr="00955B13">
              <w:rPr>
                <w:lang w:eastAsia="zh-CN"/>
              </w:rPr>
              <w:t>Actual</w:t>
            </w:r>
          </w:p>
        </w:tc>
        <w:tc>
          <w:tcPr>
            <w:tcW w:w="1988" w:type="dxa"/>
            <w:gridSpan w:val="2"/>
          </w:tcPr>
          <w:p w14:paraId="43F25F45" w14:textId="77777777" w:rsidR="009669D9" w:rsidRPr="00955B13" w:rsidRDefault="009669D9" w:rsidP="0044042C">
            <w:pPr>
              <w:pStyle w:val="TableHeader"/>
              <w:rPr>
                <w:lang w:eastAsia="zh-CN"/>
              </w:rPr>
            </w:pPr>
            <w:r w:rsidRPr="00955B13">
              <w:rPr>
                <w:lang w:eastAsia="zh-CN"/>
              </w:rPr>
              <w:t>Masked</w:t>
            </w:r>
          </w:p>
        </w:tc>
        <w:tc>
          <w:tcPr>
            <w:tcW w:w="1987" w:type="dxa"/>
            <w:gridSpan w:val="2"/>
          </w:tcPr>
          <w:p w14:paraId="443DB508" w14:textId="77777777" w:rsidR="009669D9" w:rsidRPr="00955B13" w:rsidRDefault="009669D9" w:rsidP="0044042C">
            <w:pPr>
              <w:pStyle w:val="TableHeader"/>
              <w:rPr>
                <w:lang w:eastAsia="zh-CN"/>
              </w:rPr>
            </w:pPr>
            <w:r w:rsidRPr="00955B13">
              <w:rPr>
                <w:lang w:eastAsia="zh-CN"/>
              </w:rPr>
              <w:t>Consistently Encrypted</w:t>
            </w:r>
          </w:p>
        </w:tc>
        <w:tc>
          <w:tcPr>
            <w:tcW w:w="1987" w:type="dxa"/>
            <w:gridSpan w:val="2"/>
          </w:tcPr>
          <w:p w14:paraId="0E56BB04" w14:textId="77777777" w:rsidR="009669D9" w:rsidRPr="00955B13" w:rsidRDefault="009669D9" w:rsidP="0044042C">
            <w:pPr>
              <w:pStyle w:val="TableHeader"/>
              <w:rPr>
                <w:lang w:eastAsia="zh-CN"/>
              </w:rPr>
            </w:pPr>
            <w:r w:rsidRPr="00955B13">
              <w:rPr>
                <w:lang w:eastAsia="zh-CN"/>
              </w:rPr>
              <w:t>Identified</w:t>
            </w:r>
          </w:p>
        </w:tc>
      </w:tr>
      <w:tr w:rsidR="009669D9" w:rsidRPr="00AC3F0F" w14:paraId="03BCEDF0" w14:textId="77777777" w:rsidTr="003E1A0C">
        <w:trPr>
          <w:trHeight w:val="21"/>
        </w:trPr>
        <w:tc>
          <w:tcPr>
            <w:tcW w:w="1910" w:type="dxa"/>
            <w:vMerge/>
            <w:tcBorders>
              <w:right w:val="single" w:sz="4" w:space="0" w:color="FFFFFF" w:themeColor="background1"/>
            </w:tcBorders>
            <w:shd w:val="clear" w:color="auto" w:fill="D7153A" w:themeFill="accent2"/>
          </w:tcPr>
          <w:p w14:paraId="399FB22C" w14:textId="77777777" w:rsidR="009669D9" w:rsidRPr="00955B13" w:rsidRDefault="009669D9" w:rsidP="0044042C">
            <w:pPr>
              <w:pStyle w:val="TableHeader"/>
              <w:rPr>
                <w:lang w:eastAsia="zh-CN"/>
              </w:rPr>
            </w:pPr>
          </w:p>
        </w:tc>
        <w:tc>
          <w:tcPr>
            <w:tcW w:w="993" w:type="dxa"/>
            <w:tcBorders>
              <w:left w:val="single" w:sz="4" w:space="0" w:color="FFFFFF" w:themeColor="background1"/>
              <w:right w:val="single" w:sz="4" w:space="0" w:color="FFFFFF" w:themeColor="background1"/>
            </w:tcBorders>
            <w:shd w:val="clear" w:color="auto" w:fill="D7153A" w:themeFill="accent2"/>
          </w:tcPr>
          <w:p w14:paraId="3E8325A4" w14:textId="77777777" w:rsidR="009669D9" w:rsidRPr="00955B13" w:rsidRDefault="009669D9" w:rsidP="0044042C">
            <w:pPr>
              <w:pStyle w:val="TableHeader"/>
              <w:rPr>
                <w:lang w:eastAsia="zh-CN"/>
              </w:rPr>
            </w:pPr>
            <w:r w:rsidRPr="00955B13">
              <w:rPr>
                <w:lang w:eastAsia="zh-CN"/>
              </w:rPr>
              <w:t>Code</w:t>
            </w:r>
          </w:p>
        </w:tc>
        <w:tc>
          <w:tcPr>
            <w:tcW w:w="995" w:type="dxa"/>
            <w:tcBorders>
              <w:left w:val="single" w:sz="4" w:space="0" w:color="FFFFFF" w:themeColor="background1"/>
              <w:right w:val="single" w:sz="4" w:space="0" w:color="FFFFFF" w:themeColor="background1"/>
            </w:tcBorders>
            <w:shd w:val="clear" w:color="auto" w:fill="D7153A" w:themeFill="accent2"/>
          </w:tcPr>
          <w:p w14:paraId="4847CE62" w14:textId="77777777" w:rsidR="009669D9" w:rsidRPr="00955B13" w:rsidRDefault="009669D9" w:rsidP="0044042C">
            <w:pPr>
              <w:pStyle w:val="TableHeader"/>
              <w:rPr>
                <w:lang w:eastAsia="zh-CN"/>
              </w:rPr>
            </w:pPr>
            <w:r w:rsidRPr="00955B13">
              <w:rPr>
                <w:lang w:eastAsia="zh-CN"/>
              </w:rPr>
              <w:t>Label</w:t>
            </w:r>
          </w:p>
        </w:tc>
        <w:tc>
          <w:tcPr>
            <w:tcW w:w="993" w:type="dxa"/>
            <w:tcBorders>
              <w:left w:val="single" w:sz="4" w:space="0" w:color="FFFFFF" w:themeColor="background1"/>
              <w:right w:val="single" w:sz="4" w:space="0" w:color="FFFFFF" w:themeColor="background1"/>
            </w:tcBorders>
            <w:shd w:val="clear" w:color="auto" w:fill="D7153A" w:themeFill="accent2"/>
          </w:tcPr>
          <w:p w14:paraId="05C55C39" w14:textId="77777777" w:rsidR="009669D9" w:rsidRPr="00955B13" w:rsidRDefault="009669D9" w:rsidP="0044042C">
            <w:pPr>
              <w:pStyle w:val="TableHeader"/>
              <w:rPr>
                <w:lang w:eastAsia="zh-CN"/>
              </w:rPr>
            </w:pPr>
            <w:r w:rsidRPr="00955B13">
              <w:rPr>
                <w:lang w:eastAsia="zh-CN"/>
              </w:rPr>
              <w:t>Code</w:t>
            </w:r>
          </w:p>
        </w:tc>
        <w:tc>
          <w:tcPr>
            <w:tcW w:w="995" w:type="dxa"/>
            <w:tcBorders>
              <w:left w:val="single" w:sz="4" w:space="0" w:color="FFFFFF" w:themeColor="background1"/>
              <w:right w:val="single" w:sz="4" w:space="0" w:color="FFFFFF" w:themeColor="background1"/>
            </w:tcBorders>
            <w:shd w:val="clear" w:color="auto" w:fill="D7153A" w:themeFill="accent2"/>
          </w:tcPr>
          <w:p w14:paraId="7F6FA948" w14:textId="77777777" w:rsidR="009669D9" w:rsidRPr="00955B13" w:rsidRDefault="009669D9" w:rsidP="0044042C">
            <w:pPr>
              <w:pStyle w:val="TableHeader"/>
              <w:rPr>
                <w:lang w:eastAsia="zh-CN"/>
              </w:rPr>
            </w:pPr>
            <w:r w:rsidRPr="00955B13">
              <w:rPr>
                <w:lang w:eastAsia="zh-CN"/>
              </w:rPr>
              <w:t>Label</w:t>
            </w:r>
          </w:p>
        </w:tc>
        <w:tc>
          <w:tcPr>
            <w:tcW w:w="993" w:type="dxa"/>
            <w:tcBorders>
              <w:left w:val="single" w:sz="4" w:space="0" w:color="FFFFFF" w:themeColor="background1"/>
              <w:right w:val="single" w:sz="4" w:space="0" w:color="FFFFFF" w:themeColor="background1"/>
            </w:tcBorders>
            <w:shd w:val="clear" w:color="auto" w:fill="D7153A" w:themeFill="accent2"/>
          </w:tcPr>
          <w:p w14:paraId="79BE204B" w14:textId="77777777" w:rsidR="009669D9" w:rsidRPr="00955B13" w:rsidRDefault="009669D9" w:rsidP="0044042C">
            <w:pPr>
              <w:pStyle w:val="TableHeader"/>
              <w:rPr>
                <w:lang w:eastAsia="zh-CN"/>
              </w:rPr>
            </w:pPr>
            <w:r w:rsidRPr="00955B13">
              <w:rPr>
                <w:lang w:eastAsia="zh-CN"/>
              </w:rPr>
              <w:t>Code</w:t>
            </w:r>
          </w:p>
        </w:tc>
        <w:tc>
          <w:tcPr>
            <w:tcW w:w="993" w:type="dxa"/>
            <w:tcBorders>
              <w:left w:val="single" w:sz="4" w:space="0" w:color="FFFFFF" w:themeColor="background1"/>
              <w:right w:val="single" w:sz="4" w:space="0" w:color="FFFFFF" w:themeColor="background1"/>
            </w:tcBorders>
            <w:shd w:val="clear" w:color="auto" w:fill="D7153A" w:themeFill="accent2"/>
          </w:tcPr>
          <w:p w14:paraId="0DE9E83E" w14:textId="77777777" w:rsidR="009669D9" w:rsidRPr="00955B13" w:rsidRDefault="009669D9" w:rsidP="0044042C">
            <w:pPr>
              <w:pStyle w:val="TableHeader"/>
              <w:rPr>
                <w:lang w:eastAsia="zh-CN"/>
              </w:rPr>
            </w:pPr>
            <w:r w:rsidRPr="00955B13">
              <w:rPr>
                <w:lang w:eastAsia="zh-CN"/>
              </w:rPr>
              <w:t>Label</w:t>
            </w:r>
          </w:p>
        </w:tc>
        <w:tc>
          <w:tcPr>
            <w:tcW w:w="993" w:type="dxa"/>
            <w:tcBorders>
              <w:left w:val="single" w:sz="4" w:space="0" w:color="FFFFFF" w:themeColor="background1"/>
              <w:right w:val="single" w:sz="4" w:space="0" w:color="FFFFFF" w:themeColor="background1"/>
            </w:tcBorders>
            <w:shd w:val="clear" w:color="auto" w:fill="D7153A" w:themeFill="accent2"/>
          </w:tcPr>
          <w:p w14:paraId="617F43E6" w14:textId="77777777" w:rsidR="009669D9" w:rsidRPr="00955B13" w:rsidRDefault="009669D9" w:rsidP="0044042C">
            <w:pPr>
              <w:pStyle w:val="TableHeader"/>
              <w:rPr>
                <w:lang w:eastAsia="zh-CN"/>
              </w:rPr>
            </w:pPr>
            <w:r w:rsidRPr="00955B13">
              <w:rPr>
                <w:lang w:eastAsia="zh-CN"/>
              </w:rPr>
              <w:t>Code</w:t>
            </w:r>
          </w:p>
        </w:tc>
        <w:tc>
          <w:tcPr>
            <w:tcW w:w="993" w:type="dxa"/>
            <w:tcBorders>
              <w:left w:val="single" w:sz="4" w:space="0" w:color="FFFFFF" w:themeColor="background1"/>
            </w:tcBorders>
            <w:shd w:val="clear" w:color="auto" w:fill="D7153A" w:themeFill="accent2"/>
          </w:tcPr>
          <w:p w14:paraId="6A5CC34A" w14:textId="77777777" w:rsidR="009669D9" w:rsidRPr="00955B13" w:rsidRDefault="009669D9" w:rsidP="0044042C">
            <w:pPr>
              <w:pStyle w:val="TableHeader"/>
              <w:rPr>
                <w:lang w:eastAsia="zh-CN"/>
              </w:rPr>
            </w:pPr>
            <w:r w:rsidRPr="00955B13">
              <w:rPr>
                <w:lang w:eastAsia="zh-CN"/>
              </w:rPr>
              <w:t>Label</w:t>
            </w:r>
          </w:p>
        </w:tc>
      </w:tr>
      <w:tr w:rsidR="009669D9" w:rsidRPr="00AC3F0F" w14:paraId="7B8AE98F" w14:textId="77777777" w:rsidTr="003E1A0C">
        <w:trPr>
          <w:trHeight w:val="21"/>
        </w:trPr>
        <w:tc>
          <w:tcPr>
            <w:tcW w:w="1910" w:type="dxa"/>
          </w:tcPr>
          <w:p w14:paraId="0200D3ED" w14:textId="77777777" w:rsidR="009669D9" w:rsidRPr="00FA29E5" w:rsidRDefault="009669D9" w:rsidP="000461AC">
            <w:pPr>
              <w:pStyle w:val="TableBody"/>
              <w:rPr>
                <w:lang w:eastAsia="zh-CN"/>
              </w:rPr>
            </w:pPr>
            <w:r w:rsidRPr="00FA29E5">
              <w:rPr>
                <w:lang w:eastAsia="zh-CN"/>
              </w:rPr>
              <w:t>Public</w:t>
            </w:r>
          </w:p>
        </w:tc>
        <w:tc>
          <w:tcPr>
            <w:tcW w:w="993" w:type="dxa"/>
          </w:tcPr>
          <w:p w14:paraId="74CEE65D" w14:textId="77777777" w:rsidR="009669D9" w:rsidRPr="00FA29E5" w:rsidRDefault="009669D9" w:rsidP="000461AC">
            <w:pPr>
              <w:pStyle w:val="TableBody"/>
              <w:rPr>
                <w:lang w:eastAsia="zh-CN"/>
              </w:rPr>
            </w:pPr>
            <w:r w:rsidRPr="00FA29E5">
              <w:rPr>
                <w:lang w:eastAsia="zh-CN"/>
              </w:rPr>
              <w:t>X124</w:t>
            </w:r>
          </w:p>
        </w:tc>
        <w:tc>
          <w:tcPr>
            <w:tcW w:w="995" w:type="dxa"/>
          </w:tcPr>
          <w:p w14:paraId="406871A0" w14:textId="77777777" w:rsidR="009669D9" w:rsidRPr="00FA29E5" w:rsidRDefault="009669D9" w:rsidP="000461AC">
            <w:pPr>
              <w:pStyle w:val="TableBody"/>
              <w:rPr>
                <w:lang w:eastAsia="zh-CN"/>
              </w:rPr>
            </w:pPr>
            <w:r w:rsidRPr="00FA29E5">
              <w:rPr>
                <w:lang w:eastAsia="zh-CN"/>
              </w:rPr>
              <w:t>Hosp. A</w:t>
            </w:r>
          </w:p>
        </w:tc>
        <w:tc>
          <w:tcPr>
            <w:tcW w:w="993" w:type="dxa"/>
          </w:tcPr>
          <w:p w14:paraId="01DBF101" w14:textId="77777777" w:rsidR="009669D9" w:rsidRPr="00FA29E5" w:rsidRDefault="009669D9" w:rsidP="000461AC">
            <w:pPr>
              <w:pStyle w:val="TableBody"/>
              <w:rPr>
                <w:lang w:eastAsia="zh-CN"/>
              </w:rPr>
            </w:pPr>
            <w:r w:rsidRPr="00FA29E5">
              <w:rPr>
                <w:lang w:eastAsia="zh-CN"/>
              </w:rPr>
              <w:t>X124</w:t>
            </w:r>
          </w:p>
        </w:tc>
        <w:tc>
          <w:tcPr>
            <w:tcW w:w="995" w:type="dxa"/>
          </w:tcPr>
          <w:p w14:paraId="6DB959B9" w14:textId="77777777" w:rsidR="009669D9" w:rsidRPr="00FA29E5" w:rsidRDefault="009669D9" w:rsidP="000461AC">
            <w:pPr>
              <w:pStyle w:val="TableBody"/>
              <w:rPr>
                <w:lang w:eastAsia="zh-CN"/>
              </w:rPr>
            </w:pPr>
            <w:r w:rsidRPr="00FA29E5">
              <w:rPr>
                <w:lang w:eastAsia="zh-CN"/>
              </w:rPr>
              <w:t>Hosp. A</w:t>
            </w:r>
          </w:p>
        </w:tc>
        <w:tc>
          <w:tcPr>
            <w:tcW w:w="993" w:type="dxa"/>
          </w:tcPr>
          <w:p w14:paraId="7AB40E69" w14:textId="77777777" w:rsidR="009669D9" w:rsidRPr="00FA29E5" w:rsidRDefault="009669D9" w:rsidP="000461AC">
            <w:pPr>
              <w:pStyle w:val="TableBody"/>
              <w:rPr>
                <w:lang w:eastAsia="zh-CN"/>
              </w:rPr>
            </w:pPr>
            <w:r w:rsidRPr="00FA29E5">
              <w:rPr>
                <w:lang w:eastAsia="zh-CN"/>
              </w:rPr>
              <w:t>X124</w:t>
            </w:r>
          </w:p>
        </w:tc>
        <w:tc>
          <w:tcPr>
            <w:tcW w:w="993" w:type="dxa"/>
          </w:tcPr>
          <w:p w14:paraId="6899BAD1" w14:textId="77777777" w:rsidR="009669D9" w:rsidRPr="00FA29E5" w:rsidRDefault="009669D9" w:rsidP="000461AC">
            <w:pPr>
              <w:pStyle w:val="TableBody"/>
              <w:rPr>
                <w:lang w:eastAsia="zh-CN"/>
              </w:rPr>
            </w:pPr>
            <w:r w:rsidRPr="00FA29E5">
              <w:rPr>
                <w:lang w:eastAsia="zh-CN"/>
              </w:rPr>
              <w:t>Hosp. A</w:t>
            </w:r>
          </w:p>
        </w:tc>
        <w:tc>
          <w:tcPr>
            <w:tcW w:w="993" w:type="dxa"/>
          </w:tcPr>
          <w:p w14:paraId="6CA0DAAF" w14:textId="77777777" w:rsidR="009669D9" w:rsidRPr="00FA29E5" w:rsidRDefault="009669D9" w:rsidP="000461AC">
            <w:pPr>
              <w:pStyle w:val="TableBody"/>
              <w:rPr>
                <w:lang w:eastAsia="zh-CN"/>
              </w:rPr>
            </w:pPr>
            <w:r w:rsidRPr="00FA29E5">
              <w:rPr>
                <w:lang w:eastAsia="zh-CN"/>
              </w:rPr>
              <w:t>X124</w:t>
            </w:r>
          </w:p>
        </w:tc>
        <w:tc>
          <w:tcPr>
            <w:tcW w:w="993" w:type="dxa"/>
          </w:tcPr>
          <w:p w14:paraId="71F267F4" w14:textId="77777777" w:rsidR="009669D9" w:rsidRPr="00FA29E5" w:rsidRDefault="009669D9" w:rsidP="000461AC">
            <w:pPr>
              <w:pStyle w:val="TableBody"/>
              <w:rPr>
                <w:lang w:eastAsia="zh-CN"/>
              </w:rPr>
            </w:pPr>
            <w:r w:rsidRPr="00FA29E5">
              <w:rPr>
                <w:lang w:eastAsia="zh-CN"/>
              </w:rPr>
              <w:t>Hosp. A</w:t>
            </w:r>
          </w:p>
        </w:tc>
      </w:tr>
      <w:tr w:rsidR="009669D9" w:rsidRPr="00AC3F0F" w14:paraId="3B63FB84" w14:textId="77777777" w:rsidTr="003E1A0C">
        <w:trPr>
          <w:trHeight w:val="21"/>
        </w:trPr>
        <w:tc>
          <w:tcPr>
            <w:tcW w:w="1910" w:type="dxa"/>
          </w:tcPr>
          <w:p w14:paraId="1B2EFEC6" w14:textId="77777777" w:rsidR="009669D9" w:rsidRPr="00FA29E5" w:rsidRDefault="009669D9" w:rsidP="000461AC">
            <w:pPr>
              <w:pStyle w:val="TableBody"/>
              <w:rPr>
                <w:lang w:eastAsia="zh-CN"/>
              </w:rPr>
            </w:pPr>
            <w:r w:rsidRPr="00FA29E5">
              <w:rPr>
                <w:lang w:eastAsia="zh-CN"/>
              </w:rPr>
              <w:t>Private</w:t>
            </w:r>
          </w:p>
        </w:tc>
        <w:tc>
          <w:tcPr>
            <w:tcW w:w="993" w:type="dxa"/>
          </w:tcPr>
          <w:p w14:paraId="74F0B417" w14:textId="77777777" w:rsidR="009669D9" w:rsidRPr="00FA29E5" w:rsidRDefault="009669D9" w:rsidP="000461AC">
            <w:pPr>
              <w:pStyle w:val="TableBody"/>
              <w:rPr>
                <w:lang w:eastAsia="zh-CN"/>
              </w:rPr>
            </w:pPr>
            <w:r w:rsidRPr="00FA29E5">
              <w:rPr>
                <w:lang w:eastAsia="zh-CN"/>
              </w:rPr>
              <w:t>X351</w:t>
            </w:r>
          </w:p>
        </w:tc>
        <w:tc>
          <w:tcPr>
            <w:tcW w:w="995" w:type="dxa"/>
          </w:tcPr>
          <w:p w14:paraId="5139BF1B" w14:textId="77777777" w:rsidR="009669D9" w:rsidRPr="00FA29E5" w:rsidRDefault="009669D9" w:rsidP="000461AC">
            <w:pPr>
              <w:pStyle w:val="TableBody"/>
              <w:rPr>
                <w:lang w:eastAsia="zh-CN"/>
              </w:rPr>
            </w:pPr>
            <w:r w:rsidRPr="00FA29E5">
              <w:rPr>
                <w:lang w:eastAsia="zh-CN"/>
              </w:rPr>
              <w:t>Hosp. B</w:t>
            </w:r>
          </w:p>
        </w:tc>
        <w:tc>
          <w:tcPr>
            <w:tcW w:w="993" w:type="dxa"/>
          </w:tcPr>
          <w:p w14:paraId="2F654640" w14:textId="77777777" w:rsidR="009669D9" w:rsidRPr="00FA29E5" w:rsidRDefault="009669D9" w:rsidP="000461AC">
            <w:pPr>
              <w:pStyle w:val="TableBody"/>
              <w:rPr>
                <w:lang w:eastAsia="zh-CN"/>
              </w:rPr>
            </w:pPr>
            <w:r w:rsidRPr="00FA29E5">
              <w:rPr>
                <w:lang w:eastAsia="zh-CN"/>
              </w:rPr>
              <w:t>PRIV</w:t>
            </w:r>
          </w:p>
        </w:tc>
        <w:tc>
          <w:tcPr>
            <w:tcW w:w="995" w:type="dxa"/>
          </w:tcPr>
          <w:p w14:paraId="5B44DE1D" w14:textId="77777777" w:rsidR="009669D9" w:rsidRPr="00FA29E5" w:rsidRDefault="009669D9" w:rsidP="000461AC">
            <w:pPr>
              <w:pStyle w:val="TableBody"/>
              <w:rPr>
                <w:lang w:eastAsia="zh-CN"/>
              </w:rPr>
            </w:pPr>
            <w:r w:rsidRPr="00FA29E5">
              <w:rPr>
                <w:lang w:eastAsia="zh-CN"/>
              </w:rPr>
              <w:t>PRIV</w:t>
            </w:r>
          </w:p>
        </w:tc>
        <w:tc>
          <w:tcPr>
            <w:tcW w:w="993" w:type="dxa"/>
          </w:tcPr>
          <w:p w14:paraId="7C09E8B5" w14:textId="77777777" w:rsidR="009669D9" w:rsidRPr="00FA29E5" w:rsidRDefault="009669D9" w:rsidP="000461AC">
            <w:pPr>
              <w:pStyle w:val="TableBody"/>
              <w:rPr>
                <w:lang w:eastAsia="zh-CN"/>
              </w:rPr>
            </w:pPr>
            <w:r w:rsidRPr="00FA29E5">
              <w:rPr>
                <w:lang w:eastAsia="zh-CN"/>
              </w:rPr>
              <w:t>XX32</w:t>
            </w:r>
          </w:p>
        </w:tc>
        <w:tc>
          <w:tcPr>
            <w:tcW w:w="993" w:type="dxa"/>
          </w:tcPr>
          <w:p w14:paraId="2331505B" w14:textId="77777777" w:rsidR="009669D9" w:rsidRPr="00FA29E5" w:rsidRDefault="009669D9" w:rsidP="000461AC">
            <w:pPr>
              <w:pStyle w:val="TableBody"/>
              <w:rPr>
                <w:lang w:eastAsia="zh-CN"/>
              </w:rPr>
            </w:pPr>
            <w:r w:rsidRPr="00FA29E5">
              <w:rPr>
                <w:lang w:eastAsia="zh-CN"/>
              </w:rPr>
              <w:t>Blank</w:t>
            </w:r>
          </w:p>
        </w:tc>
        <w:tc>
          <w:tcPr>
            <w:tcW w:w="993" w:type="dxa"/>
          </w:tcPr>
          <w:p w14:paraId="35E47C6A" w14:textId="77777777" w:rsidR="009669D9" w:rsidRPr="00FA29E5" w:rsidRDefault="009669D9" w:rsidP="000461AC">
            <w:pPr>
              <w:pStyle w:val="TableBody"/>
              <w:rPr>
                <w:lang w:eastAsia="zh-CN"/>
              </w:rPr>
            </w:pPr>
            <w:r w:rsidRPr="00FA29E5">
              <w:rPr>
                <w:lang w:eastAsia="zh-CN"/>
              </w:rPr>
              <w:t>X351</w:t>
            </w:r>
          </w:p>
        </w:tc>
        <w:tc>
          <w:tcPr>
            <w:tcW w:w="993" w:type="dxa"/>
          </w:tcPr>
          <w:p w14:paraId="1985C1AE" w14:textId="77777777" w:rsidR="009669D9" w:rsidRPr="00FA29E5" w:rsidRDefault="009669D9" w:rsidP="000461AC">
            <w:pPr>
              <w:pStyle w:val="TableBody"/>
              <w:rPr>
                <w:lang w:eastAsia="zh-CN"/>
              </w:rPr>
            </w:pPr>
            <w:r w:rsidRPr="00FA29E5">
              <w:rPr>
                <w:lang w:eastAsia="zh-CN"/>
              </w:rPr>
              <w:t>Hosp. B</w:t>
            </w:r>
          </w:p>
        </w:tc>
      </w:tr>
      <w:tr w:rsidR="009669D9" w:rsidRPr="00AC3F0F" w14:paraId="431D8821" w14:textId="77777777" w:rsidTr="003E1A0C">
        <w:trPr>
          <w:trHeight w:val="21"/>
        </w:trPr>
        <w:tc>
          <w:tcPr>
            <w:tcW w:w="1910" w:type="dxa"/>
          </w:tcPr>
          <w:p w14:paraId="05B4BF7D" w14:textId="77777777" w:rsidR="009669D9" w:rsidRPr="00FA29E5" w:rsidRDefault="009669D9" w:rsidP="000461AC">
            <w:pPr>
              <w:pStyle w:val="TableBody"/>
              <w:rPr>
                <w:lang w:eastAsia="zh-CN"/>
              </w:rPr>
            </w:pPr>
            <w:r w:rsidRPr="00FA29E5">
              <w:rPr>
                <w:lang w:eastAsia="zh-CN"/>
              </w:rPr>
              <w:t>Private</w:t>
            </w:r>
          </w:p>
        </w:tc>
        <w:tc>
          <w:tcPr>
            <w:tcW w:w="993" w:type="dxa"/>
          </w:tcPr>
          <w:p w14:paraId="0222CB4C" w14:textId="77777777" w:rsidR="009669D9" w:rsidRPr="00FA29E5" w:rsidRDefault="009669D9" w:rsidP="000461AC">
            <w:pPr>
              <w:pStyle w:val="TableBody"/>
              <w:rPr>
                <w:lang w:eastAsia="zh-CN"/>
              </w:rPr>
            </w:pPr>
            <w:r w:rsidRPr="00FA29E5">
              <w:rPr>
                <w:lang w:eastAsia="zh-CN"/>
              </w:rPr>
              <w:t>X352</w:t>
            </w:r>
          </w:p>
        </w:tc>
        <w:tc>
          <w:tcPr>
            <w:tcW w:w="995" w:type="dxa"/>
          </w:tcPr>
          <w:p w14:paraId="0BDDCE85" w14:textId="77777777" w:rsidR="009669D9" w:rsidRPr="00FA29E5" w:rsidRDefault="009669D9" w:rsidP="000461AC">
            <w:pPr>
              <w:pStyle w:val="TableBody"/>
              <w:rPr>
                <w:lang w:eastAsia="zh-CN"/>
              </w:rPr>
            </w:pPr>
            <w:r w:rsidRPr="00FA29E5">
              <w:rPr>
                <w:lang w:eastAsia="zh-CN"/>
              </w:rPr>
              <w:t>Hosp. C</w:t>
            </w:r>
          </w:p>
        </w:tc>
        <w:tc>
          <w:tcPr>
            <w:tcW w:w="993" w:type="dxa"/>
          </w:tcPr>
          <w:p w14:paraId="574888BA" w14:textId="77777777" w:rsidR="009669D9" w:rsidRPr="00FA29E5" w:rsidRDefault="009669D9" w:rsidP="000461AC">
            <w:pPr>
              <w:pStyle w:val="TableBody"/>
              <w:rPr>
                <w:lang w:eastAsia="zh-CN"/>
              </w:rPr>
            </w:pPr>
            <w:r w:rsidRPr="00FA29E5">
              <w:rPr>
                <w:lang w:eastAsia="zh-CN"/>
              </w:rPr>
              <w:t>PRIV</w:t>
            </w:r>
          </w:p>
        </w:tc>
        <w:tc>
          <w:tcPr>
            <w:tcW w:w="995" w:type="dxa"/>
          </w:tcPr>
          <w:p w14:paraId="14B23230" w14:textId="77777777" w:rsidR="009669D9" w:rsidRPr="00FA29E5" w:rsidRDefault="009669D9" w:rsidP="000461AC">
            <w:pPr>
              <w:pStyle w:val="TableBody"/>
              <w:rPr>
                <w:lang w:eastAsia="zh-CN"/>
              </w:rPr>
            </w:pPr>
            <w:r w:rsidRPr="00FA29E5">
              <w:rPr>
                <w:lang w:eastAsia="zh-CN"/>
              </w:rPr>
              <w:t>PRIV</w:t>
            </w:r>
          </w:p>
        </w:tc>
        <w:tc>
          <w:tcPr>
            <w:tcW w:w="993" w:type="dxa"/>
          </w:tcPr>
          <w:p w14:paraId="133C11D7" w14:textId="77777777" w:rsidR="009669D9" w:rsidRPr="00FA29E5" w:rsidRDefault="009669D9" w:rsidP="000461AC">
            <w:pPr>
              <w:pStyle w:val="TableBody"/>
              <w:rPr>
                <w:lang w:eastAsia="zh-CN"/>
              </w:rPr>
            </w:pPr>
            <w:r w:rsidRPr="00FA29E5">
              <w:rPr>
                <w:lang w:eastAsia="zh-CN"/>
              </w:rPr>
              <w:t>XX34</w:t>
            </w:r>
          </w:p>
        </w:tc>
        <w:tc>
          <w:tcPr>
            <w:tcW w:w="993" w:type="dxa"/>
          </w:tcPr>
          <w:p w14:paraId="028513A4" w14:textId="77777777" w:rsidR="009669D9" w:rsidRPr="00FA29E5" w:rsidRDefault="009669D9" w:rsidP="000461AC">
            <w:pPr>
              <w:pStyle w:val="TableBody"/>
              <w:rPr>
                <w:lang w:eastAsia="zh-CN"/>
              </w:rPr>
            </w:pPr>
            <w:r w:rsidRPr="00FA29E5">
              <w:rPr>
                <w:lang w:eastAsia="zh-CN"/>
              </w:rPr>
              <w:t>Blank</w:t>
            </w:r>
          </w:p>
        </w:tc>
        <w:tc>
          <w:tcPr>
            <w:tcW w:w="993" w:type="dxa"/>
          </w:tcPr>
          <w:p w14:paraId="464F2656" w14:textId="77777777" w:rsidR="009669D9" w:rsidRPr="00FA29E5" w:rsidRDefault="009669D9" w:rsidP="000461AC">
            <w:pPr>
              <w:pStyle w:val="TableBody"/>
              <w:rPr>
                <w:lang w:eastAsia="zh-CN"/>
              </w:rPr>
            </w:pPr>
            <w:r w:rsidRPr="00FA29E5">
              <w:rPr>
                <w:lang w:eastAsia="zh-CN"/>
              </w:rPr>
              <w:t>X352</w:t>
            </w:r>
          </w:p>
        </w:tc>
        <w:tc>
          <w:tcPr>
            <w:tcW w:w="993" w:type="dxa"/>
          </w:tcPr>
          <w:p w14:paraId="657E8E14" w14:textId="77777777" w:rsidR="009669D9" w:rsidRPr="00FA29E5" w:rsidRDefault="009669D9" w:rsidP="000461AC">
            <w:pPr>
              <w:pStyle w:val="TableBody"/>
              <w:rPr>
                <w:lang w:eastAsia="zh-CN"/>
              </w:rPr>
            </w:pPr>
            <w:r w:rsidRPr="00FA29E5">
              <w:rPr>
                <w:lang w:eastAsia="zh-CN"/>
              </w:rPr>
              <w:t>Hosp. C</w:t>
            </w:r>
          </w:p>
        </w:tc>
      </w:tr>
    </w:tbl>
    <w:p w14:paraId="43993D64" w14:textId="7E1571B5" w:rsidR="0045668E" w:rsidRDefault="0045668E" w:rsidP="00F14B9D">
      <w:pPr>
        <w:pStyle w:val="Body1"/>
        <w:spacing w:before="120"/>
        <w:rPr>
          <w:lang w:eastAsia="zh-CN"/>
        </w:rPr>
      </w:pPr>
      <w:r>
        <w:rPr>
          <w:lang w:eastAsia="zh-CN"/>
        </w:rPr>
        <w:t>Unless specifically requested, only the masked facility identifier fields will be supplied to investigators.</w:t>
      </w:r>
      <w:r w:rsidR="000B7EB2">
        <w:rPr>
          <w:lang w:eastAsia="zh-CN"/>
        </w:rPr>
        <w:t xml:space="preserve"> </w:t>
      </w:r>
      <w:r>
        <w:rPr>
          <w:lang w:eastAsia="zh-CN"/>
        </w:rPr>
        <w:t>Access to consistently encrypted facility identifier fields is contingent on the following factors:</w:t>
      </w:r>
    </w:p>
    <w:p w14:paraId="68D5071B" w14:textId="77777777" w:rsidR="0045668E" w:rsidRPr="0045668E" w:rsidRDefault="0045668E" w:rsidP="000B7EB2">
      <w:r w:rsidRPr="0045668E">
        <w:t>There is a strong and clear justification for having access to a field that could potentially re-identity private hospitals within the data collection.</w:t>
      </w:r>
    </w:p>
    <w:p w14:paraId="4F7E9895" w14:textId="77777777" w:rsidR="0045668E" w:rsidRPr="0045668E" w:rsidRDefault="0045668E" w:rsidP="000B7EB2">
      <w:r w:rsidRPr="0045668E">
        <w:t>The Data Custodian explicitly supports the request for that version of the facility identifier field.</w:t>
      </w:r>
    </w:p>
    <w:p w14:paraId="7BBA04EE" w14:textId="6A205344" w:rsidR="0045668E" w:rsidRDefault="0045668E" w:rsidP="000B7EB2">
      <w:pPr>
        <w:pStyle w:val="Body1"/>
        <w:rPr>
          <w:lang w:eastAsia="zh-CN"/>
        </w:rPr>
      </w:pPr>
      <w:r>
        <w:rPr>
          <w:lang w:eastAsia="zh-CN"/>
        </w:rPr>
        <w:t xml:space="preserve">Investigators seeking access to the identified version of </w:t>
      </w:r>
      <w:r w:rsidR="00F95FAD">
        <w:rPr>
          <w:lang w:eastAsia="zh-CN"/>
        </w:rPr>
        <w:t xml:space="preserve">the facility identifier fields </w:t>
      </w:r>
      <w:r>
        <w:rPr>
          <w:lang w:eastAsia="zh-CN"/>
        </w:rPr>
        <w:t>should</w:t>
      </w:r>
      <w:r w:rsidR="001B2846">
        <w:rPr>
          <w:lang w:eastAsia="zh-CN"/>
        </w:rPr>
        <w:t xml:space="preserve"> also</w:t>
      </w:r>
      <w:r>
        <w:rPr>
          <w:lang w:eastAsia="zh-CN"/>
        </w:rPr>
        <w:t xml:space="preserve"> </w:t>
      </w:r>
      <w:r w:rsidR="00F95FAD">
        <w:rPr>
          <w:lang w:eastAsia="zh-CN"/>
        </w:rPr>
        <w:t xml:space="preserve">ensure that the project documentation </w:t>
      </w:r>
      <w:r w:rsidR="001B2846">
        <w:rPr>
          <w:lang w:eastAsia="zh-CN"/>
        </w:rPr>
        <w:t>contains a clear</w:t>
      </w:r>
      <w:r w:rsidR="001B2846" w:rsidRPr="0045668E">
        <w:t xml:space="preserve"> </w:t>
      </w:r>
      <w:r w:rsidR="001B2846">
        <w:t>explanation of</w:t>
      </w:r>
      <w:r w:rsidR="001B2846" w:rsidRPr="0045668E">
        <w:t xml:space="preserve"> </w:t>
      </w:r>
      <w:r>
        <w:rPr>
          <w:lang w:eastAsia="zh-CN"/>
        </w:rPr>
        <w:t xml:space="preserve">why the aims of the study could not be met </w:t>
      </w:r>
      <w:r w:rsidR="001B2846">
        <w:rPr>
          <w:lang w:eastAsia="zh-CN"/>
        </w:rPr>
        <w:t>using</w:t>
      </w:r>
      <w:r>
        <w:rPr>
          <w:lang w:eastAsia="zh-CN"/>
        </w:rPr>
        <w:t xml:space="preserve"> consistently encrypted facility identifiers.</w:t>
      </w:r>
    </w:p>
    <w:p w14:paraId="22F8B25A" w14:textId="5D352D2E" w:rsidR="0045668E" w:rsidRDefault="008017C8" w:rsidP="0045668E">
      <w:pPr>
        <w:pStyle w:val="Heading2"/>
        <w:rPr>
          <w:lang w:eastAsia="zh-CN"/>
        </w:rPr>
      </w:pPr>
      <w:r>
        <w:rPr>
          <w:lang w:eastAsia="zh-CN"/>
        </w:rPr>
        <w:t>Variables for describing patient journey and transfers</w:t>
      </w:r>
    </w:p>
    <w:p w14:paraId="6A080D7C" w14:textId="68E92C7D" w:rsidR="008017C8" w:rsidRDefault="008017C8" w:rsidP="000B7EB2">
      <w:pPr>
        <w:pStyle w:val="Body1"/>
        <w:rPr>
          <w:lang w:eastAsia="zh-CN"/>
        </w:rPr>
      </w:pPr>
      <w:r>
        <w:rPr>
          <w:lang w:eastAsia="zh-CN"/>
        </w:rPr>
        <w:t xml:space="preserve">The following variables </w:t>
      </w:r>
      <w:r w:rsidR="00206362">
        <w:rPr>
          <w:lang w:eastAsia="zh-CN"/>
        </w:rPr>
        <w:t>are recommended</w:t>
      </w:r>
      <w:r>
        <w:rPr>
          <w:lang w:eastAsia="zh-CN"/>
        </w:rPr>
        <w:t xml:space="preserve"> </w:t>
      </w:r>
      <w:r w:rsidR="001B2846">
        <w:rPr>
          <w:lang w:eastAsia="zh-CN"/>
        </w:rPr>
        <w:t>for</w:t>
      </w:r>
      <w:r>
        <w:rPr>
          <w:lang w:eastAsia="zh-CN"/>
        </w:rPr>
        <w:t xml:space="preserve"> </w:t>
      </w:r>
      <w:r w:rsidR="001B2846">
        <w:rPr>
          <w:lang w:eastAsia="zh-CN"/>
        </w:rPr>
        <w:t xml:space="preserve">use in </w:t>
      </w:r>
      <w:r>
        <w:rPr>
          <w:lang w:eastAsia="zh-CN"/>
        </w:rPr>
        <w:t xml:space="preserve">analyses </w:t>
      </w:r>
      <w:r w:rsidR="001B2846">
        <w:rPr>
          <w:lang w:eastAsia="zh-CN"/>
        </w:rPr>
        <w:t>that seek</w:t>
      </w:r>
      <w:r>
        <w:rPr>
          <w:lang w:eastAsia="zh-CN"/>
        </w:rPr>
        <w:t xml:space="preserve"> to describe the patient journey</w:t>
      </w:r>
      <w:r w:rsidR="001B2846">
        <w:rPr>
          <w:lang w:eastAsia="zh-CN"/>
        </w:rPr>
        <w:t xml:space="preserve"> (</w:t>
      </w:r>
      <w:r>
        <w:rPr>
          <w:lang w:eastAsia="zh-CN"/>
        </w:rPr>
        <w:t>accounting for patient transfers</w:t>
      </w:r>
      <w:r w:rsidR="001B2846">
        <w:rPr>
          <w:lang w:eastAsia="zh-CN"/>
        </w:rPr>
        <w:t xml:space="preserve"> between hospitals)</w:t>
      </w:r>
      <w:r>
        <w:rPr>
          <w:lang w:eastAsia="zh-CN"/>
        </w:rPr>
        <w:t>:</w:t>
      </w:r>
    </w:p>
    <w:p w14:paraId="1E072223" w14:textId="35589410" w:rsidR="00351879" w:rsidRDefault="00351879" w:rsidP="00206362">
      <w:pPr>
        <w:rPr>
          <w:lang w:eastAsia="zh-CN"/>
        </w:rPr>
      </w:pPr>
      <w:r>
        <w:rPr>
          <w:lang w:eastAsia="zh-CN"/>
        </w:rPr>
        <w:t>Facility identifier</w:t>
      </w:r>
    </w:p>
    <w:p w14:paraId="1D3F6066" w14:textId="77777777" w:rsidR="00206362" w:rsidRDefault="00206362" w:rsidP="00206362">
      <w:pPr>
        <w:rPr>
          <w:lang w:eastAsia="zh-CN"/>
        </w:rPr>
      </w:pPr>
      <w:r>
        <w:rPr>
          <w:lang w:eastAsia="zh-CN"/>
        </w:rPr>
        <w:t>Stay number</w:t>
      </w:r>
    </w:p>
    <w:p w14:paraId="2361E466" w14:textId="77777777" w:rsidR="00206362" w:rsidRDefault="00206362" w:rsidP="00206362">
      <w:pPr>
        <w:rPr>
          <w:lang w:eastAsia="zh-CN"/>
        </w:rPr>
      </w:pPr>
      <w:r>
        <w:rPr>
          <w:lang w:eastAsia="zh-CN"/>
        </w:rPr>
        <w:t>Episode sequence number</w:t>
      </w:r>
    </w:p>
    <w:p w14:paraId="7D83F17F" w14:textId="77777777" w:rsidR="00206362" w:rsidRDefault="00206362" w:rsidP="00206362">
      <w:pPr>
        <w:rPr>
          <w:lang w:eastAsia="zh-CN"/>
        </w:rPr>
      </w:pPr>
      <w:r>
        <w:rPr>
          <w:lang w:eastAsia="zh-CN"/>
        </w:rPr>
        <w:t>Episode start date and time</w:t>
      </w:r>
    </w:p>
    <w:p w14:paraId="49D48A2D" w14:textId="77777777" w:rsidR="00206362" w:rsidRDefault="00206362" w:rsidP="00206362">
      <w:pPr>
        <w:rPr>
          <w:lang w:eastAsia="zh-CN"/>
        </w:rPr>
      </w:pPr>
      <w:r>
        <w:rPr>
          <w:lang w:eastAsia="zh-CN"/>
        </w:rPr>
        <w:t>Episode end date and time</w:t>
      </w:r>
    </w:p>
    <w:p w14:paraId="79C5AFB2" w14:textId="77777777" w:rsidR="00206362" w:rsidRDefault="00206362" w:rsidP="00206362">
      <w:pPr>
        <w:rPr>
          <w:lang w:eastAsia="zh-CN"/>
        </w:rPr>
      </w:pPr>
      <w:r>
        <w:rPr>
          <w:lang w:eastAsia="zh-CN"/>
        </w:rPr>
        <w:t>Episode of care type</w:t>
      </w:r>
    </w:p>
    <w:p w14:paraId="2FF22737" w14:textId="77777777" w:rsidR="00206362" w:rsidRDefault="00206362" w:rsidP="00206362">
      <w:pPr>
        <w:rPr>
          <w:lang w:eastAsia="zh-CN"/>
        </w:rPr>
      </w:pPr>
      <w:r>
        <w:rPr>
          <w:lang w:eastAsia="zh-CN"/>
        </w:rPr>
        <w:t>Facility transferred to</w:t>
      </w:r>
    </w:p>
    <w:p w14:paraId="77D74404" w14:textId="77777777" w:rsidR="00206362" w:rsidRDefault="00206362" w:rsidP="00206362">
      <w:pPr>
        <w:rPr>
          <w:lang w:eastAsia="zh-CN"/>
        </w:rPr>
      </w:pPr>
      <w:r>
        <w:rPr>
          <w:lang w:eastAsia="zh-CN"/>
        </w:rPr>
        <w:t>Facility transferred from</w:t>
      </w:r>
    </w:p>
    <w:p w14:paraId="2E213D39" w14:textId="185941E5" w:rsidR="00206362" w:rsidRDefault="00206362" w:rsidP="00206362">
      <w:pPr>
        <w:rPr>
          <w:lang w:eastAsia="zh-CN"/>
        </w:rPr>
      </w:pPr>
      <w:r>
        <w:rPr>
          <w:lang w:eastAsia="zh-CN"/>
        </w:rPr>
        <w:t>Mode of separation</w:t>
      </w:r>
    </w:p>
    <w:p w14:paraId="5C5D4637" w14:textId="11BB32F2" w:rsidR="008017C8" w:rsidRDefault="008017C8" w:rsidP="008017C8">
      <w:pPr>
        <w:pStyle w:val="Heading2"/>
      </w:pPr>
      <w:r>
        <w:lastRenderedPageBreak/>
        <w:t>Variable</w:t>
      </w:r>
      <w:r w:rsidR="006A5525">
        <w:t>s</w:t>
      </w:r>
      <w:r>
        <w:t xml:space="preserve"> for linkage with NSW </w:t>
      </w:r>
      <w:r w:rsidR="00BC214B">
        <w:t>Emergency Department Data Collection (EDDC)</w:t>
      </w:r>
    </w:p>
    <w:p w14:paraId="7456E9F9" w14:textId="5C14B236" w:rsidR="008017C8" w:rsidRDefault="008017C8" w:rsidP="000B7EB2">
      <w:pPr>
        <w:pStyle w:val="Body1"/>
      </w:pPr>
      <w:r>
        <w:t xml:space="preserve">The following APDC variables </w:t>
      </w:r>
      <w:r w:rsidR="00206362">
        <w:rPr>
          <w:lang w:eastAsia="zh-CN"/>
        </w:rPr>
        <w:t xml:space="preserve">are recommended </w:t>
      </w:r>
      <w:r w:rsidR="001B2846">
        <w:t xml:space="preserve">for use in </w:t>
      </w:r>
      <w:r w:rsidR="00206362">
        <w:t>analyses</w:t>
      </w:r>
      <w:r w:rsidR="001B2846">
        <w:t xml:space="preserve"> that seek to </w:t>
      </w:r>
      <w:r w:rsidR="00206362">
        <w:t>link</w:t>
      </w:r>
      <w:r w:rsidR="001B2846">
        <w:t xml:space="preserve"> </w:t>
      </w:r>
      <w:r w:rsidR="00206362">
        <w:t>the NSW APDC with any corresponding</w:t>
      </w:r>
      <w:r>
        <w:t xml:space="preserve"> EDDC records:</w:t>
      </w:r>
    </w:p>
    <w:p w14:paraId="1C322B92" w14:textId="77777777" w:rsidR="00206362" w:rsidRDefault="00206362" w:rsidP="00206362">
      <w:pPr>
        <w:rPr>
          <w:lang w:eastAsia="zh-CN"/>
        </w:rPr>
      </w:pPr>
      <w:r>
        <w:rPr>
          <w:lang w:eastAsia="zh-CN"/>
        </w:rPr>
        <w:t>Facility identifier</w:t>
      </w:r>
    </w:p>
    <w:p w14:paraId="4BBE3311" w14:textId="77777777" w:rsidR="00206362" w:rsidRDefault="00206362" w:rsidP="00206362">
      <w:pPr>
        <w:rPr>
          <w:lang w:eastAsia="zh-CN"/>
        </w:rPr>
      </w:pPr>
      <w:r>
        <w:rPr>
          <w:lang w:eastAsia="zh-CN"/>
        </w:rPr>
        <w:t>Emergency department status</w:t>
      </w:r>
    </w:p>
    <w:p w14:paraId="5AB9E166" w14:textId="77777777" w:rsidR="00206362" w:rsidRDefault="00206362" w:rsidP="00206362">
      <w:pPr>
        <w:rPr>
          <w:lang w:eastAsia="zh-CN"/>
        </w:rPr>
      </w:pPr>
      <w:r>
        <w:rPr>
          <w:lang w:eastAsia="zh-CN"/>
        </w:rPr>
        <w:t>Source of referral</w:t>
      </w:r>
    </w:p>
    <w:p w14:paraId="2808F82C" w14:textId="77777777" w:rsidR="00206362" w:rsidRDefault="00206362" w:rsidP="00206362">
      <w:pPr>
        <w:rPr>
          <w:lang w:eastAsia="zh-CN"/>
        </w:rPr>
      </w:pPr>
      <w:r>
        <w:rPr>
          <w:lang w:eastAsia="zh-CN"/>
        </w:rPr>
        <w:t>Episode start date and time</w:t>
      </w:r>
    </w:p>
    <w:p w14:paraId="063CC67E" w14:textId="7B257BF5" w:rsidR="00206362" w:rsidRDefault="00206362" w:rsidP="00206362">
      <w:pPr>
        <w:rPr>
          <w:lang w:eastAsia="zh-CN"/>
        </w:rPr>
      </w:pPr>
      <w:r>
        <w:rPr>
          <w:lang w:eastAsia="zh-CN"/>
        </w:rPr>
        <w:t>Episode end date and time</w:t>
      </w:r>
    </w:p>
    <w:p w14:paraId="51958234" w14:textId="3F0D5C4C" w:rsidR="000A1656" w:rsidRDefault="000A1656" w:rsidP="000A1656">
      <w:pPr>
        <w:pStyle w:val="Heading2"/>
      </w:pPr>
      <w:r>
        <w:t>Versions of Classification systems</w:t>
      </w:r>
    </w:p>
    <w:p w14:paraId="49CA851A" w14:textId="4EBE0E3F" w:rsidR="000A1656" w:rsidRDefault="000A1656" w:rsidP="000A1656">
      <w:pPr>
        <w:pStyle w:val="Body1"/>
      </w:pPr>
      <w:r>
        <w:t xml:space="preserve">Versions of classification systems change over time. We recommend using the </w:t>
      </w:r>
      <w:r w:rsidR="007375C8">
        <w:t xml:space="preserve">appropriate </w:t>
      </w:r>
      <w:r>
        <w:t xml:space="preserve">version </w:t>
      </w:r>
      <w:r w:rsidR="007375C8">
        <w:t>identifier to assist with interpretation:</w:t>
      </w:r>
    </w:p>
    <w:p w14:paraId="68715AFB" w14:textId="275BE6B8" w:rsidR="000A1656" w:rsidRDefault="00F84B64" w:rsidP="000A1656">
      <w:pPr>
        <w:rPr>
          <w:lang w:eastAsia="zh-CN"/>
        </w:rPr>
      </w:pPr>
      <w:r>
        <w:rPr>
          <w:lang w:eastAsia="zh-CN"/>
        </w:rPr>
        <w:t xml:space="preserve">Australian Refined Diagnosis related Group (AR-DRG) and Major Diagnostic Category: use </w:t>
      </w:r>
      <w:r w:rsidR="000A1656">
        <w:rPr>
          <w:lang w:eastAsia="zh-CN"/>
        </w:rPr>
        <w:t>AR</w:t>
      </w:r>
      <w:r>
        <w:rPr>
          <w:lang w:eastAsia="zh-CN"/>
        </w:rPr>
        <w:t xml:space="preserve"> </w:t>
      </w:r>
      <w:r w:rsidR="000A1656">
        <w:rPr>
          <w:lang w:eastAsia="zh-CN"/>
        </w:rPr>
        <w:t>D</w:t>
      </w:r>
      <w:r>
        <w:rPr>
          <w:lang w:eastAsia="zh-CN"/>
        </w:rPr>
        <w:t>R</w:t>
      </w:r>
      <w:r w:rsidR="000A1656">
        <w:rPr>
          <w:lang w:eastAsia="zh-CN"/>
        </w:rPr>
        <w:t>G</w:t>
      </w:r>
      <w:r>
        <w:rPr>
          <w:lang w:eastAsia="zh-CN"/>
        </w:rPr>
        <w:t xml:space="preserve"> </w:t>
      </w:r>
      <w:r w:rsidR="000A1656">
        <w:rPr>
          <w:lang w:eastAsia="zh-CN"/>
        </w:rPr>
        <w:t xml:space="preserve">version </w:t>
      </w:r>
    </w:p>
    <w:p w14:paraId="6B8AA719" w14:textId="25132C11" w:rsidR="000A1656" w:rsidRDefault="00F84B64" w:rsidP="000A1656">
      <w:pPr>
        <w:rPr>
          <w:lang w:eastAsia="zh-CN"/>
        </w:rPr>
      </w:pPr>
      <w:r>
        <w:rPr>
          <w:lang w:eastAsia="zh-CN"/>
        </w:rPr>
        <w:t>Service Related Group (SRG)</w:t>
      </w:r>
      <w:r w:rsidR="000A1656">
        <w:rPr>
          <w:lang w:eastAsia="zh-CN"/>
        </w:rPr>
        <w:t xml:space="preserve">: use </w:t>
      </w:r>
      <w:r>
        <w:rPr>
          <w:lang w:eastAsia="zh-CN"/>
        </w:rPr>
        <w:t xml:space="preserve">SRG </w:t>
      </w:r>
      <w:r w:rsidR="000A1656">
        <w:rPr>
          <w:lang w:eastAsia="zh-CN"/>
        </w:rPr>
        <w:t>version</w:t>
      </w:r>
    </w:p>
    <w:p w14:paraId="71CA2707" w14:textId="4D6D667E" w:rsidR="000A1656" w:rsidRDefault="00F84B64" w:rsidP="000A1656">
      <w:pPr>
        <w:rPr>
          <w:lang w:eastAsia="zh-CN"/>
        </w:rPr>
      </w:pPr>
      <w:r>
        <w:rPr>
          <w:lang w:eastAsia="zh-CN"/>
        </w:rPr>
        <w:t xml:space="preserve">Diagnosis codes, </w:t>
      </w:r>
      <w:r w:rsidR="000A1656">
        <w:rPr>
          <w:lang w:eastAsia="zh-CN"/>
        </w:rPr>
        <w:t>procedure codes</w:t>
      </w:r>
      <w:r>
        <w:rPr>
          <w:lang w:eastAsia="zh-CN"/>
        </w:rPr>
        <w:t xml:space="preserve"> and block numbers: use clinical </w:t>
      </w:r>
      <w:proofErr w:type="spellStart"/>
      <w:r w:rsidR="000A1656">
        <w:rPr>
          <w:lang w:eastAsia="zh-CN"/>
        </w:rPr>
        <w:t>codeset</w:t>
      </w:r>
      <w:proofErr w:type="spellEnd"/>
    </w:p>
    <w:p w14:paraId="41A5827A" w14:textId="77777777" w:rsidR="00D818FD" w:rsidRDefault="00D818FD" w:rsidP="0044042C">
      <w:pPr>
        <w:pStyle w:val="Heading1"/>
        <w:rPr>
          <w:rFonts w:ascii="Calibri" w:hAnsi="Calibri"/>
          <w:sz w:val="24"/>
          <w:szCs w:val="24"/>
        </w:rPr>
      </w:pPr>
      <w:r>
        <w:t>Access to information on Aboriginal and Torres Strait Islander peoples</w:t>
      </w:r>
      <w:r>
        <w:rPr>
          <w:rFonts w:ascii="Calibri" w:hAnsi="Calibri"/>
          <w:sz w:val="24"/>
          <w:szCs w:val="24"/>
        </w:rPr>
        <w:t xml:space="preserve"> </w:t>
      </w:r>
    </w:p>
    <w:p w14:paraId="3273F43A" w14:textId="77777777" w:rsidR="00EF6577" w:rsidRPr="0036554A" w:rsidRDefault="00EF6577" w:rsidP="00EF6577">
      <w:pPr>
        <w:pStyle w:val="Body1"/>
        <w:rPr>
          <w:lang w:eastAsia="zh-CN"/>
        </w:rPr>
      </w:pPr>
      <w:r w:rsidRPr="0036554A">
        <w:rPr>
          <w:lang w:eastAsia="zh-CN"/>
        </w:rPr>
        <w:t>An application to the Aboriginal Health and Medical Research Council (AH&amp;MRC) ethics committee should be made for research projects for which one or more of the following apply:</w:t>
      </w:r>
    </w:p>
    <w:p w14:paraId="256D32A8" w14:textId="799E2962" w:rsidR="00EF6577" w:rsidRPr="0036554A" w:rsidRDefault="00EF6577" w:rsidP="00EF6577">
      <w:pPr>
        <w:rPr>
          <w:lang w:eastAsia="zh-CN"/>
        </w:rPr>
      </w:pPr>
      <w:r w:rsidRPr="0036554A">
        <w:rPr>
          <w:lang w:eastAsia="zh-CN"/>
        </w:rPr>
        <w:t>The experience of Aboriginal people is an explicit focus of all or part of the research</w:t>
      </w:r>
    </w:p>
    <w:p w14:paraId="693D2BD9" w14:textId="68BA23B4" w:rsidR="00EF6577" w:rsidRPr="0036554A" w:rsidRDefault="00EF6577" w:rsidP="00EF6577">
      <w:pPr>
        <w:rPr>
          <w:lang w:eastAsia="zh-CN"/>
        </w:rPr>
      </w:pPr>
      <w:r w:rsidRPr="0036554A">
        <w:rPr>
          <w:lang w:eastAsia="zh-CN"/>
        </w:rPr>
        <w:t>Data collection is explicitly directed at Aboriginal peoples</w:t>
      </w:r>
    </w:p>
    <w:p w14:paraId="6AC81559" w14:textId="270C51E4" w:rsidR="00EF6577" w:rsidRPr="0036554A" w:rsidRDefault="00EF6577" w:rsidP="00EF6577">
      <w:pPr>
        <w:rPr>
          <w:lang w:eastAsia="zh-CN"/>
        </w:rPr>
      </w:pPr>
      <w:r w:rsidRPr="0036554A">
        <w:rPr>
          <w:lang w:eastAsia="zh-CN"/>
        </w:rPr>
        <w:t>Aboriginal peoples, as a group, are to be examined in the results</w:t>
      </w:r>
    </w:p>
    <w:p w14:paraId="18E7D84B" w14:textId="1FC81E4B" w:rsidR="00EF6577" w:rsidRPr="0036554A" w:rsidRDefault="00EF6577" w:rsidP="00EF6577">
      <w:pPr>
        <w:rPr>
          <w:lang w:eastAsia="zh-CN"/>
        </w:rPr>
      </w:pPr>
      <w:r w:rsidRPr="0036554A">
        <w:rPr>
          <w:lang w:eastAsia="zh-CN"/>
        </w:rPr>
        <w:t>The information has an impact on one or more Aboriginal communities</w:t>
      </w:r>
    </w:p>
    <w:p w14:paraId="11616A86" w14:textId="18F63862" w:rsidR="00EF6577" w:rsidRPr="0036554A" w:rsidRDefault="00EF6577" w:rsidP="00EF6577">
      <w:pPr>
        <w:rPr>
          <w:lang w:eastAsia="zh-CN"/>
        </w:rPr>
      </w:pPr>
      <w:r w:rsidRPr="0036554A">
        <w:rPr>
          <w:lang w:eastAsia="zh-CN"/>
        </w:rPr>
        <w:t>Aboriginal health funds are a source of funding</w:t>
      </w:r>
    </w:p>
    <w:p w14:paraId="61404FC6" w14:textId="77777777" w:rsidR="00EF6577" w:rsidRPr="0036554A" w:rsidRDefault="00EF6577" w:rsidP="00EF6577">
      <w:pPr>
        <w:pStyle w:val="Body1"/>
        <w:rPr>
          <w:lang w:eastAsia="zh-CN"/>
        </w:rPr>
      </w:pPr>
      <w:r w:rsidRPr="0036554A">
        <w:rPr>
          <w:lang w:eastAsia="zh-CN"/>
        </w:rPr>
        <w:t>Research that is not specifically directed at Aboriginal people or communities, such as for the total population or a sub-population (</w:t>
      </w:r>
      <w:proofErr w:type="spellStart"/>
      <w:r w:rsidRPr="0036554A">
        <w:rPr>
          <w:lang w:eastAsia="zh-CN"/>
        </w:rPr>
        <w:t>eg</w:t>
      </w:r>
      <w:proofErr w:type="spellEnd"/>
      <w:r w:rsidRPr="0036554A">
        <w:rPr>
          <w:lang w:eastAsia="zh-CN"/>
        </w:rPr>
        <w:t xml:space="preserve">. rural NSW, people over 50 years old) can still potentially impact on Aboriginal people. </w:t>
      </w:r>
    </w:p>
    <w:p w14:paraId="7B414880" w14:textId="77777777" w:rsidR="00EF6577" w:rsidRPr="0036554A" w:rsidRDefault="00EF6577" w:rsidP="00EF6577">
      <w:pPr>
        <w:pStyle w:val="Body1"/>
        <w:rPr>
          <w:lang w:eastAsia="zh-CN"/>
        </w:rPr>
      </w:pPr>
      <w:r w:rsidRPr="0036554A">
        <w:rPr>
          <w:lang w:eastAsia="zh-CN"/>
        </w:rPr>
        <w:t>However, an application for such research need only be made to the Committee if any one of the following applies:</w:t>
      </w:r>
    </w:p>
    <w:p w14:paraId="12875415" w14:textId="38DDD621" w:rsidR="00EF6577" w:rsidRPr="00B94FC8" w:rsidRDefault="00EF6577" w:rsidP="00EF6577">
      <w:pPr>
        <w:rPr>
          <w:lang w:eastAsia="zh-CN"/>
        </w:rPr>
      </w:pPr>
      <w:r w:rsidRPr="0036554A">
        <w:rPr>
          <w:lang w:eastAsia="zh-CN"/>
        </w:rPr>
        <w:t xml:space="preserve">Any of </w:t>
      </w:r>
      <w:r w:rsidRPr="00B94FC8">
        <w:rPr>
          <w:lang w:eastAsia="zh-CN"/>
        </w:rPr>
        <w:t>the five factors listed above are present; or</w:t>
      </w:r>
    </w:p>
    <w:p w14:paraId="6CB16D96" w14:textId="316C7141" w:rsidR="00EF6577" w:rsidRPr="0036554A" w:rsidRDefault="00EF6577" w:rsidP="00EF6577">
      <w:pPr>
        <w:rPr>
          <w:lang w:eastAsia="zh-CN"/>
        </w:rPr>
      </w:pPr>
      <w:r w:rsidRPr="00B94FC8">
        <w:rPr>
          <w:lang w:eastAsia="zh-CN"/>
        </w:rPr>
        <w:t xml:space="preserve">Aboriginal people </w:t>
      </w:r>
      <w:r w:rsidRPr="0036554A">
        <w:rPr>
          <w:lang w:eastAsia="zh-CN"/>
        </w:rPr>
        <w:t>are known, or are likely, to be significantly over-represented in the group being studied (</w:t>
      </w:r>
      <w:proofErr w:type="spellStart"/>
      <w:r w:rsidRPr="0036554A">
        <w:rPr>
          <w:lang w:eastAsia="zh-CN"/>
        </w:rPr>
        <w:t>eg</w:t>
      </w:r>
      <w:proofErr w:type="spellEnd"/>
      <w:r w:rsidRPr="0036554A">
        <w:rPr>
          <w:lang w:eastAsia="zh-CN"/>
        </w:rPr>
        <w:t>. compared to the 2.1% of the total NSW population as shown in the 2006 Census); or</w:t>
      </w:r>
    </w:p>
    <w:p w14:paraId="6DC60A07" w14:textId="2841861C" w:rsidR="00EF6577" w:rsidRPr="0036554A" w:rsidRDefault="00EF6577" w:rsidP="00EF6577">
      <w:pPr>
        <w:rPr>
          <w:lang w:eastAsia="zh-CN"/>
        </w:rPr>
      </w:pPr>
      <w:r w:rsidRPr="0036554A">
        <w:rPr>
          <w:lang w:eastAsia="zh-CN"/>
        </w:rPr>
        <w:t>The Aboriginal experience of the medical condition being studied is known, or is likely, to be different from the overall population; or</w:t>
      </w:r>
    </w:p>
    <w:p w14:paraId="617B962B" w14:textId="511204ED" w:rsidR="00EF6577" w:rsidRPr="0036554A" w:rsidRDefault="00EF6577" w:rsidP="00EF6577">
      <w:pPr>
        <w:rPr>
          <w:lang w:eastAsia="zh-CN"/>
        </w:rPr>
      </w:pPr>
      <w:r w:rsidRPr="0036554A">
        <w:rPr>
          <w:lang w:eastAsia="zh-CN"/>
        </w:rPr>
        <w:t xml:space="preserve">There are Aboriginal people who use the services being studied in distinctive ways, or who have distinctive barriers that limit their access to the services; or </w:t>
      </w:r>
    </w:p>
    <w:p w14:paraId="5D3CD18D" w14:textId="3B53CAAB" w:rsidR="00EF6577" w:rsidRPr="0036554A" w:rsidRDefault="00EF6577" w:rsidP="00EF6577">
      <w:pPr>
        <w:rPr>
          <w:lang w:eastAsia="zh-CN"/>
        </w:rPr>
      </w:pPr>
      <w:r w:rsidRPr="0036554A">
        <w:rPr>
          <w:lang w:eastAsia="zh-CN"/>
        </w:rPr>
        <w:t>It is proposed to separately identify data relating to Aboriginal people in the results.</w:t>
      </w:r>
    </w:p>
    <w:p w14:paraId="1F20AF31" w14:textId="417CD89B" w:rsidR="00EF6577" w:rsidRPr="0036554A" w:rsidRDefault="00EF6577" w:rsidP="00EF6577">
      <w:pPr>
        <w:pStyle w:val="Body1"/>
        <w:rPr>
          <w:lang w:eastAsia="zh-CN"/>
        </w:rPr>
      </w:pPr>
      <w:r w:rsidRPr="0036554A">
        <w:rPr>
          <w:lang w:eastAsia="zh-CN"/>
        </w:rPr>
        <w:t xml:space="preserve">The AH&amp;MRC ethics committee have some specific requirements, including evidence of community engagement in the research. Relevant documents can be found on the AH&amp;MRC website at: </w:t>
      </w:r>
      <w:hyperlink r:id="rId14" w:history="1">
        <w:r w:rsidR="0077198F" w:rsidRPr="005F1F81">
          <w:rPr>
            <w:rStyle w:val="Hyperlink"/>
            <w:lang w:eastAsia="zh-CN"/>
          </w:rPr>
          <w:t>http://www.ahmrc.org.au</w:t>
        </w:r>
      </w:hyperlink>
      <w:r w:rsidR="0077198F">
        <w:rPr>
          <w:lang w:eastAsia="zh-CN"/>
        </w:rPr>
        <w:t>.</w:t>
      </w:r>
      <w:r w:rsidRPr="0036554A">
        <w:rPr>
          <w:lang w:eastAsia="zh-CN"/>
        </w:rPr>
        <w:t xml:space="preserve"> If you are unsure whether an application to the AH&amp;MRC Ethics Committee is required, please seek the advice of the Ethics Committee secretariat (T: 02 9212 4777).</w:t>
      </w:r>
    </w:p>
    <w:p w14:paraId="672F5E69" w14:textId="548B1EB7" w:rsidR="00EF6577" w:rsidRDefault="00EF6577" w:rsidP="0044042C">
      <w:pPr>
        <w:pStyle w:val="Heading1"/>
      </w:pPr>
      <w:r>
        <w:t>Costing Admitted Patient Data</w:t>
      </w:r>
    </w:p>
    <w:p w14:paraId="4107A37B" w14:textId="77777777" w:rsidR="00E6485F" w:rsidRDefault="00E6485F" w:rsidP="00E6485F">
      <w:pPr>
        <w:pStyle w:val="Body1"/>
        <w:rPr>
          <w:lang w:eastAsia="zh-CN"/>
        </w:rPr>
      </w:pPr>
      <w:r>
        <w:rPr>
          <w:lang w:eastAsia="zh-CN"/>
        </w:rPr>
        <w:t xml:space="preserve">The Australian Refined Diagnosis Related Groups (AR DRG) classification system provides the health care industry with a consistent method of classifying types of patients, their treatment and associated costs. </w:t>
      </w:r>
    </w:p>
    <w:p w14:paraId="4948B4A5" w14:textId="708B3944" w:rsidR="00E6485F" w:rsidRDefault="00E6485F" w:rsidP="00E6485F">
      <w:pPr>
        <w:pStyle w:val="Body1"/>
        <w:rPr>
          <w:lang w:eastAsia="zh-CN"/>
        </w:rPr>
      </w:pPr>
      <w:r>
        <w:rPr>
          <w:lang w:eastAsia="zh-CN"/>
        </w:rPr>
        <w:lastRenderedPageBreak/>
        <w:t>The Independent Hospital Pricing Authority (IHPA) collects and maintains the National Hospi</w:t>
      </w:r>
      <w:r w:rsidR="000461AC">
        <w:rPr>
          <w:lang w:eastAsia="zh-CN"/>
        </w:rPr>
        <w:t>tal Cost Data Collection (NHCDC</w:t>
      </w:r>
      <w:r>
        <w:rPr>
          <w:lang w:eastAsia="zh-CN"/>
        </w:rPr>
        <w:t xml:space="preserve">) for the public and private sectors of the Health Care Industry.  IHPA publish cost reports for each financial year which include cost weight information by DRG and average costs per DRG. Separate </w:t>
      </w:r>
      <w:r w:rsidR="001B2846">
        <w:rPr>
          <w:lang w:eastAsia="zh-CN"/>
        </w:rPr>
        <w:t>c</w:t>
      </w:r>
      <w:r>
        <w:rPr>
          <w:lang w:eastAsia="zh-CN"/>
        </w:rPr>
        <w:t>ost reports are available for the private and public sector.</w:t>
      </w:r>
    </w:p>
    <w:p w14:paraId="1F45D1B7" w14:textId="355EF1D0" w:rsidR="00EF6577" w:rsidRDefault="00EF6577" w:rsidP="0045668E">
      <w:pPr>
        <w:pStyle w:val="Heading2"/>
      </w:pPr>
      <w:r>
        <w:t xml:space="preserve">Availability </w:t>
      </w:r>
      <w:r w:rsidR="001B2846">
        <w:t xml:space="preserve">of cost information within the </w:t>
      </w:r>
      <w:r>
        <w:t>NSW Admitted Patient Data Collection</w:t>
      </w:r>
    </w:p>
    <w:p w14:paraId="0F3DC028" w14:textId="39CD1EBD" w:rsidR="00E6485F" w:rsidRDefault="00E6485F" w:rsidP="00E6485F">
      <w:pPr>
        <w:pStyle w:val="Body1"/>
        <w:rPr>
          <w:lang w:eastAsia="zh-CN"/>
        </w:rPr>
      </w:pPr>
      <w:r>
        <w:rPr>
          <w:lang w:eastAsia="zh-CN"/>
        </w:rPr>
        <w:t>The AR-DRG classification is recorded for Public Hospital Admitted Patient Data Collection (APDC) episodes of care. For private hospitals, the AR-DRG is recorded for the stay for records until June 30 2014. In 2014/15 a new system was rolled out to collect data fr</w:t>
      </w:r>
      <w:r w:rsidR="008017C8">
        <w:rPr>
          <w:lang w:eastAsia="zh-CN"/>
        </w:rPr>
        <w:t>om private hospitals. As a resul</w:t>
      </w:r>
      <w:r>
        <w:rPr>
          <w:lang w:eastAsia="zh-CN"/>
        </w:rPr>
        <w:t>t, the AR-DRG classification is no longer recorded for private hospital separations.</w:t>
      </w:r>
    </w:p>
    <w:p w14:paraId="0E09484B" w14:textId="549C1A7E" w:rsidR="000B7EB2" w:rsidRDefault="00E6485F" w:rsidP="00206362">
      <w:pPr>
        <w:pStyle w:val="Body1"/>
        <w:rPr>
          <w:lang w:eastAsia="zh-CN"/>
        </w:rPr>
      </w:pPr>
      <w:r>
        <w:rPr>
          <w:lang w:eastAsia="zh-CN"/>
        </w:rPr>
        <w:t>For research involving analysis or comparisons of costs, it will generally sufficient to request the AR-DRG classification and AR-DRG version for APDC records. The classifications can be mapped to average costs using the cost reports produced by IHPA.</w:t>
      </w:r>
    </w:p>
    <w:p w14:paraId="75AF0C95" w14:textId="748C2198" w:rsidR="00351879" w:rsidRDefault="00351879">
      <w:pPr>
        <w:numPr>
          <w:ilvl w:val="0"/>
          <w:numId w:val="0"/>
        </w:numPr>
        <w:spacing w:after="160" w:line="259" w:lineRule="auto"/>
      </w:pPr>
    </w:p>
    <w:p w14:paraId="3D6B7EC9" w14:textId="7563187B" w:rsidR="00D818FD" w:rsidRPr="000A7E86" w:rsidRDefault="00D818FD" w:rsidP="0044042C">
      <w:pPr>
        <w:pStyle w:val="Heading1"/>
      </w:pPr>
      <w:r w:rsidRPr="000A7E86">
        <w:t>Data custodian</w:t>
      </w:r>
    </w:p>
    <w:p w14:paraId="04398699" w14:textId="40B93B32" w:rsidR="00EF6577" w:rsidRDefault="00EF6577" w:rsidP="00D84219">
      <w:pPr>
        <w:pStyle w:val="Body1"/>
      </w:pPr>
      <w:r>
        <w:t>Executive Director</w:t>
      </w:r>
      <w:r w:rsidR="000B7EB2">
        <w:t>, System Information and Analytics, NSW Ministry of Health.</w:t>
      </w:r>
    </w:p>
    <w:p w14:paraId="0682A728" w14:textId="5ACD7D10" w:rsidR="00EF6577" w:rsidRDefault="00EF6577" w:rsidP="00EF6577">
      <w:pPr>
        <w:pStyle w:val="Body1"/>
      </w:pPr>
      <w:r>
        <w:t>All questions relating to this dataset should be directed to:</w:t>
      </w:r>
    </w:p>
    <w:p w14:paraId="5D535A29" w14:textId="77777777" w:rsidR="00EF6577" w:rsidRDefault="00EF6577" w:rsidP="00EF6577">
      <w:pPr>
        <w:pStyle w:val="Body1"/>
      </w:pPr>
      <w:r>
        <w:t>Dr Lee Taylor</w:t>
      </w:r>
    </w:p>
    <w:p w14:paraId="61B6AC50" w14:textId="77777777" w:rsidR="00EF6577" w:rsidRDefault="00EF6577" w:rsidP="00EF6577">
      <w:pPr>
        <w:pStyle w:val="Body1"/>
      </w:pPr>
      <w:r>
        <w:t>Director, Epidemiology and Biostatistics</w:t>
      </w:r>
    </w:p>
    <w:p w14:paraId="37FD559A" w14:textId="77777777" w:rsidR="00EF6577" w:rsidRDefault="00EF6577" w:rsidP="00EF6577">
      <w:pPr>
        <w:pStyle w:val="Body1"/>
      </w:pPr>
      <w:r>
        <w:t>Centre for Epidemiology and Evidence</w:t>
      </w:r>
    </w:p>
    <w:p w14:paraId="0CC9B4F0" w14:textId="77777777" w:rsidR="00EF6577" w:rsidRDefault="00EF6577" w:rsidP="00EF6577">
      <w:pPr>
        <w:pStyle w:val="Body1"/>
      </w:pPr>
      <w:r>
        <w:t>NSW Ministry of Health</w:t>
      </w:r>
    </w:p>
    <w:p w14:paraId="0DB20E7F" w14:textId="5117B6A6" w:rsidR="000B7EB2" w:rsidRDefault="000B7EB2" w:rsidP="00EF6577">
      <w:pPr>
        <w:pStyle w:val="Body1"/>
      </w:pPr>
      <w:r>
        <w:t>100 Christie St</w:t>
      </w:r>
    </w:p>
    <w:p w14:paraId="15C6DA79" w14:textId="42E2D56B" w:rsidR="000B7EB2" w:rsidRDefault="000B7EB2" w:rsidP="00EF6577">
      <w:pPr>
        <w:pStyle w:val="Body1"/>
      </w:pPr>
      <w:r>
        <w:t>ST LEONARDS NSW 2065</w:t>
      </w:r>
    </w:p>
    <w:p w14:paraId="12979BA5" w14:textId="77777777" w:rsidR="000B7EB2" w:rsidRDefault="000B7EB2" w:rsidP="000B7EB2">
      <w:pPr>
        <w:pStyle w:val="Body1"/>
        <w:spacing w:line="240" w:lineRule="auto"/>
      </w:pPr>
      <w:r>
        <w:t>Post:</w:t>
      </w:r>
      <w:r>
        <w:tab/>
        <w:t>Locked Mail Bag 961</w:t>
      </w:r>
    </w:p>
    <w:p w14:paraId="5D3AB4EC" w14:textId="77777777" w:rsidR="000B7EB2" w:rsidRDefault="000B7EB2" w:rsidP="000B7EB2">
      <w:pPr>
        <w:pStyle w:val="Body1"/>
        <w:spacing w:line="240" w:lineRule="auto"/>
        <w:ind w:firstLine="720"/>
      </w:pPr>
      <w:r>
        <w:t>NORTH SYDNEY NSW 2059</w:t>
      </w:r>
    </w:p>
    <w:p w14:paraId="297E3793" w14:textId="77777777" w:rsidR="00EF6577" w:rsidRDefault="00EF6577" w:rsidP="00EF6577">
      <w:pPr>
        <w:pStyle w:val="Body1"/>
      </w:pPr>
      <w:r>
        <w:t>Phone: 02 9391 9223</w:t>
      </w:r>
    </w:p>
    <w:p w14:paraId="6A26C191" w14:textId="13224F41" w:rsidR="00EF6577" w:rsidRDefault="00EF6577" w:rsidP="00EF6577">
      <w:pPr>
        <w:pStyle w:val="Body1"/>
      </w:pPr>
      <w:r>
        <w:t xml:space="preserve">Fax: </w:t>
      </w:r>
      <w:r w:rsidR="000B7EB2">
        <w:tab/>
      </w:r>
      <w:r>
        <w:t>02 9391 9232</w:t>
      </w:r>
    </w:p>
    <w:p w14:paraId="72E8D1AD" w14:textId="3C8AD8AF" w:rsidR="00EF6577" w:rsidRDefault="0077198F" w:rsidP="0045668E">
      <w:pPr>
        <w:numPr>
          <w:ilvl w:val="0"/>
          <w:numId w:val="0"/>
        </w:numPr>
        <w:ind w:left="357" w:hanging="357"/>
      </w:pPr>
      <w:r>
        <w:t xml:space="preserve">E-mail: </w:t>
      </w:r>
      <w:hyperlink r:id="rId15" w:history="1">
        <w:r w:rsidRPr="005F1F81">
          <w:rPr>
            <w:rStyle w:val="Hyperlink"/>
          </w:rPr>
          <w:t>Lee.Taylor1@health.nsw.gov.au</w:t>
        </w:r>
      </w:hyperlink>
    </w:p>
    <w:p w14:paraId="0E71C458" w14:textId="1D1EB0B5" w:rsidR="0036554A" w:rsidRDefault="0036554A" w:rsidP="0036554A">
      <w:pPr>
        <w:numPr>
          <w:ilvl w:val="0"/>
          <w:numId w:val="0"/>
        </w:numPr>
        <w:spacing w:after="160" w:line="259" w:lineRule="auto"/>
        <w:rPr>
          <w:lang w:eastAsia="zh-CN"/>
        </w:rPr>
      </w:pPr>
    </w:p>
    <w:p w14:paraId="122A2436" w14:textId="77777777" w:rsidR="000A1656" w:rsidRDefault="000A1656" w:rsidP="0036554A">
      <w:pPr>
        <w:numPr>
          <w:ilvl w:val="0"/>
          <w:numId w:val="0"/>
        </w:numPr>
        <w:spacing w:after="160" w:line="259" w:lineRule="auto"/>
        <w:rPr>
          <w:lang w:eastAsia="zh-CN"/>
        </w:rPr>
      </w:pPr>
    </w:p>
    <w:p w14:paraId="4450630B" w14:textId="77777777" w:rsidR="000A1656" w:rsidRDefault="000A1656" w:rsidP="0036554A">
      <w:pPr>
        <w:numPr>
          <w:ilvl w:val="0"/>
          <w:numId w:val="0"/>
        </w:numPr>
        <w:spacing w:after="160" w:line="259" w:lineRule="auto"/>
        <w:rPr>
          <w:lang w:eastAsia="zh-CN"/>
        </w:rPr>
        <w:sectPr w:rsidR="000A1656" w:rsidSect="00BE1430">
          <w:headerReference w:type="default" r:id="rId16"/>
          <w:footerReference w:type="default" r:id="rId17"/>
          <w:headerReference w:type="first" r:id="rId18"/>
          <w:footerReference w:type="first" r:id="rId19"/>
          <w:type w:val="continuous"/>
          <w:pgSz w:w="11906" w:h="16838" w:code="9"/>
          <w:pgMar w:top="851" w:right="907" w:bottom="1134" w:left="907" w:header="227" w:footer="284" w:gutter="0"/>
          <w:cols w:space="284"/>
          <w:titlePg/>
          <w:docGrid w:linePitch="360"/>
        </w:sectPr>
      </w:pPr>
    </w:p>
    <w:p w14:paraId="7ABDC7A7" w14:textId="3842D02D" w:rsidR="00C201AC" w:rsidRDefault="00FE5F1B" w:rsidP="0044042C">
      <w:pPr>
        <w:pStyle w:val="Heading1"/>
      </w:pPr>
      <w:r>
        <w:lastRenderedPageBreak/>
        <w:t>Variable Information</w:t>
      </w:r>
    </w:p>
    <w:tbl>
      <w:tblPr>
        <w:tblStyle w:val="NSWHealthReportTable"/>
        <w:tblW w:w="0" w:type="auto"/>
        <w:tblLayout w:type="fixed"/>
        <w:tblCellMar>
          <w:top w:w="28" w:type="dxa"/>
          <w:left w:w="57" w:type="dxa"/>
          <w:bottom w:w="28" w:type="dxa"/>
          <w:right w:w="57" w:type="dxa"/>
        </w:tblCellMar>
        <w:tblLook w:val="04A0" w:firstRow="1" w:lastRow="0" w:firstColumn="1" w:lastColumn="0" w:noHBand="0" w:noVBand="1"/>
      </w:tblPr>
      <w:tblGrid>
        <w:gridCol w:w="2268"/>
        <w:gridCol w:w="6663"/>
        <w:gridCol w:w="2693"/>
        <w:gridCol w:w="3229"/>
      </w:tblGrid>
      <w:tr w:rsidR="00460195" w:rsidRPr="00955B13" w14:paraId="17422FD3" w14:textId="06012889" w:rsidTr="002C241D">
        <w:trPr>
          <w:cnfStyle w:val="100000000000" w:firstRow="1" w:lastRow="0" w:firstColumn="0" w:lastColumn="0" w:oddVBand="0" w:evenVBand="0" w:oddHBand="0" w:evenHBand="0" w:firstRowFirstColumn="0" w:firstRowLastColumn="0" w:lastRowFirstColumn="0" w:lastRowLastColumn="0"/>
          <w:trHeight w:val="20"/>
          <w:tblHeader/>
        </w:trPr>
        <w:tc>
          <w:tcPr>
            <w:tcW w:w="2268" w:type="dxa"/>
          </w:tcPr>
          <w:p w14:paraId="1954B60C" w14:textId="77777777" w:rsidR="00F95FAD" w:rsidRPr="009273BE" w:rsidRDefault="00F95FAD" w:rsidP="00ED678B">
            <w:pPr>
              <w:pStyle w:val="TableHeader"/>
              <w:contextualSpacing/>
              <w:rPr>
                <w:lang w:eastAsia="en-AU"/>
              </w:rPr>
            </w:pPr>
            <w:r w:rsidRPr="009273BE">
              <w:rPr>
                <w:lang w:eastAsia="en-AU"/>
              </w:rPr>
              <w:t xml:space="preserve">Variable </w:t>
            </w:r>
          </w:p>
        </w:tc>
        <w:tc>
          <w:tcPr>
            <w:tcW w:w="6663" w:type="dxa"/>
          </w:tcPr>
          <w:p w14:paraId="61D8AF37" w14:textId="77777777" w:rsidR="00F95FAD" w:rsidRPr="009273BE" w:rsidRDefault="00F95FAD" w:rsidP="00ED678B">
            <w:pPr>
              <w:pStyle w:val="TableHeader"/>
              <w:contextualSpacing/>
              <w:rPr>
                <w:lang w:eastAsia="en-AU"/>
              </w:rPr>
            </w:pPr>
            <w:r w:rsidRPr="009273BE">
              <w:rPr>
                <w:lang w:eastAsia="en-AU"/>
              </w:rPr>
              <w:t>Description/Notes</w:t>
            </w:r>
          </w:p>
        </w:tc>
        <w:tc>
          <w:tcPr>
            <w:tcW w:w="2693" w:type="dxa"/>
          </w:tcPr>
          <w:p w14:paraId="75E96E87" w14:textId="26B7D2BD" w:rsidR="00F95FAD" w:rsidRPr="009273BE" w:rsidRDefault="00E2507C" w:rsidP="00ED678B">
            <w:pPr>
              <w:pStyle w:val="TableHeader"/>
              <w:contextualSpacing/>
              <w:rPr>
                <w:lang w:eastAsia="en-AU"/>
              </w:rPr>
            </w:pPr>
            <w:r>
              <w:rPr>
                <w:lang w:eastAsia="en-AU"/>
              </w:rPr>
              <w:t>Name</w:t>
            </w:r>
            <w:r w:rsidR="00F95FAD" w:rsidRPr="009273BE">
              <w:rPr>
                <w:lang w:eastAsia="en-AU"/>
              </w:rPr>
              <w:t xml:space="preserve"> in dataset</w:t>
            </w:r>
          </w:p>
        </w:tc>
        <w:tc>
          <w:tcPr>
            <w:tcW w:w="3229" w:type="dxa"/>
          </w:tcPr>
          <w:p w14:paraId="757CD6B9" w14:textId="756E98E7" w:rsidR="00F95FAD" w:rsidRPr="009273BE" w:rsidRDefault="00F95FAD" w:rsidP="00ED678B">
            <w:pPr>
              <w:pStyle w:val="TableHeader"/>
              <w:contextualSpacing/>
              <w:rPr>
                <w:lang w:eastAsia="en-AU"/>
              </w:rPr>
            </w:pPr>
            <w:r w:rsidRPr="009273BE">
              <w:rPr>
                <w:lang w:eastAsia="en-AU"/>
              </w:rPr>
              <w:t>Codes</w:t>
            </w:r>
          </w:p>
        </w:tc>
      </w:tr>
      <w:tr w:rsidR="00460195" w:rsidRPr="00FF3FDD" w14:paraId="1A08D91C" w14:textId="514677EF" w:rsidTr="002C241D">
        <w:trPr>
          <w:cantSplit/>
          <w:trHeight w:val="20"/>
        </w:trPr>
        <w:tc>
          <w:tcPr>
            <w:tcW w:w="2268" w:type="dxa"/>
            <w:vAlign w:val="center"/>
          </w:tcPr>
          <w:p w14:paraId="61317204" w14:textId="66E975EF" w:rsidR="00F95FAD" w:rsidRPr="009273BE" w:rsidRDefault="00E908DC" w:rsidP="00ED678B">
            <w:pPr>
              <w:pStyle w:val="TableBody"/>
              <w:contextualSpacing/>
              <w:rPr>
                <w:lang w:eastAsia="en-AU"/>
              </w:rPr>
            </w:pPr>
            <w:r w:rsidRPr="009273BE">
              <w:rPr>
                <w:lang w:eastAsia="en-AU"/>
              </w:rPr>
              <w:t>Hospital type</w:t>
            </w:r>
          </w:p>
        </w:tc>
        <w:tc>
          <w:tcPr>
            <w:tcW w:w="6663" w:type="dxa"/>
            <w:vAlign w:val="center"/>
          </w:tcPr>
          <w:p w14:paraId="40EFDE6B" w14:textId="77777777" w:rsidR="00F95FAD" w:rsidRPr="009273BE" w:rsidRDefault="00F95FAD" w:rsidP="00ED678B">
            <w:pPr>
              <w:pStyle w:val="TableBody"/>
              <w:contextualSpacing/>
              <w:rPr>
                <w:lang w:eastAsia="en-AU"/>
              </w:rPr>
            </w:pPr>
            <w:r w:rsidRPr="009273BE">
              <w:rPr>
                <w:lang w:eastAsia="en-AU"/>
              </w:rPr>
              <w:t>Flag to indicate if facility is public or private-  based on the source system.</w:t>
            </w:r>
          </w:p>
        </w:tc>
        <w:tc>
          <w:tcPr>
            <w:tcW w:w="2693" w:type="dxa"/>
            <w:vAlign w:val="center"/>
          </w:tcPr>
          <w:p w14:paraId="709EE01E" w14:textId="00A96A6C" w:rsidR="00F95FAD" w:rsidRPr="009273BE" w:rsidRDefault="00ED678B" w:rsidP="00ED678B">
            <w:pPr>
              <w:pStyle w:val="TableBody"/>
              <w:contextualSpacing/>
              <w:rPr>
                <w:lang w:eastAsia="en-AU"/>
              </w:rPr>
            </w:pPr>
            <w:r>
              <w:rPr>
                <w:lang w:eastAsia="en-AU"/>
              </w:rPr>
              <w:t>h</w:t>
            </w:r>
            <w:r w:rsidR="00F95FAD" w:rsidRPr="009273BE">
              <w:rPr>
                <w:lang w:eastAsia="en-AU"/>
              </w:rPr>
              <w:t>ospital_type</w:t>
            </w:r>
          </w:p>
        </w:tc>
        <w:tc>
          <w:tcPr>
            <w:tcW w:w="3229" w:type="dxa"/>
          </w:tcPr>
          <w:p w14:paraId="1773E810" w14:textId="5E85FCE7" w:rsidR="00F95FAD" w:rsidRPr="009273BE" w:rsidRDefault="00F14223" w:rsidP="00ED678B">
            <w:pPr>
              <w:pStyle w:val="TableBody"/>
              <w:contextualSpacing/>
              <w:rPr>
                <w:lang w:eastAsia="en-AU"/>
              </w:rPr>
            </w:pPr>
            <w:r>
              <w:rPr>
                <w:lang w:eastAsia="en-AU"/>
              </w:rPr>
              <w:t xml:space="preserve">See </w:t>
            </w:r>
            <w:r w:rsidRPr="00F14223">
              <w:rPr>
                <w:color w:val="0A7CB9" w:themeColor="accent4"/>
                <w:u w:val="single"/>
                <w:lang w:eastAsia="en-AU"/>
              </w:rPr>
              <w:fldChar w:fldCharType="begin"/>
            </w:r>
            <w:r w:rsidRPr="00F14223">
              <w:rPr>
                <w:color w:val="0A7CB9" w:themeColor="accent4"/>
                <w:u w:val="single"/>
                <w:lang w:eastAsia="en-AU"/>
              </w:rPr>
              <w:instrText xml:space="preserve"> REF _Ref26366203 \h </w:instrText>
            </w:r>
            <w:r>
              <w:rPr>
                <w:color w:val="0A7CB9" w:themeColor="accent4"/>
                <w:u w:val="single"/>
                <w:lang w:eastAsia="en-AU"/>
              </w:rPr>
              <w:instrText xml:space="preserve"> \* MERGEFORMAT </w:instrText>
            </w:r>
            <w:r w:rsidRPr="00F14223">
              <w:rPr>
                <w:color w:val="0A7CB9" w:themeColor="accent4"/>
                <w:u w:val="single"/>
                <w:lang w:eastAsia="en-AU"/>
              </w:rPr>
            </w:r>
            <w:r w:rsidRPr="00F14223">
              <w:rPr>
                <w:color w:val="0A7CB9" w:themeColor="accent4"/>
                <w:u w:val="single"/>
                <w:lang w:eastAsia="en-AU"/>
              </w:rPr>
              <w:fldChar w:fldCharType="separate"/>
            </w:r>
            <w:r w:rsidRPr="00F14223">
              <w:rPr>
                <w:color w:val="0A7CB9" w:themeColor="accent4"/>
                <w:u w:val="single"/>
                <w:lang w:eastAsia="en-AU"/>
              </w:rPr>
              <w:t>Codes: Hospital Type</w:t>
            </w:r>
            <w:r w:rsidRPr="00F14223">
              <w:rPr>
                <w:color w:val="0A7CB9" w:themeColor="accent4"/>
                <w:u w:val="single"/>
                <w:lang w:eastAsia="en-AU"/>
              </w:rPr>
              <w:fldChar w:fldCharType="end"/>
            </w:r>
          </w:p>
        </w:tc>
      </w:tr>
      <w:tr w:rsidR="00460195" w14:paraId="1FC186EE" w14:textId="549A784A" w:rsidTr="002C241D">
        <w:trPr>
          <w:cantSplit/>
          <w:trHeight w:val="20"/>
        </w:trPr>
        <w:tc>
          <w:tcPr>
            <w:tcW w:w="2268" w:type="dxa"/>
            <w:vAlign w:val="center"/>
          </w:tcPr>
          <w:p w14:paraId="607DC489" w14:textId="77777777" w:rsidR="00F95FAD" w:rsidRPr="009273BE" w:rsidRDefault="00F95FAD" w:rsidP="00ED678B">
            <w:pPr>
              <w:pStyle w:val="TableBody"/>
              <w:contextualSpacing/>
              <w:rPr>
                <w:lang w:eastAsia="en-AU"/>
              </w:rPr>
            </w:pPr>
            <w:r w:rsidRPr="009273BE">
              <w:rPr>
                <w:lang w:eastAsia="en-AU"/>
              </w:rPr>
              <w:t xml:space="preserve">Facility type </w:t>
            </w:r>
          </w:p>
        </w:tc>
        <w:tc>
          <w:tcPr>
            <w:tcW w:w="6663" w:type="dxa"/>
            <w:vAlign w:val="center"/>
          </w:tcPr>
          <w:p w14:paraId="53E9B2E8" w14:textId="77777777" w:rsidR="00F95FAD" w:rsidRPr="009273BE" w:rsidRDefault="00F95FAD" w:rsidP="00ED678B">
            <w:pPr>
              <w:pStyle w:val="TableBody"/>
              <w:contextualSpacing/>
              <w:rPr>
                <w:lang w:eastAsia="en-AU"/>
              </w:rPr>
            </w:pPr>
            <w:r w:rsidRPr="009273BE">
              <w:rPr>
                <w:lang w:eastAsia="en-AU"/>
              </w:rPr>
              <w:t>The category of the facility through which the health service is delivered.</w:t>
            </w:r>
          </w:p>
        </w:tc>
        <w:tc>
          <w:tcPr>
            <w:tcW w:w="2693" w:type="dxa"/>
            <w:vAlign w:val="center"/>
          </w:tcPr>
          <w:p w14:paraId="449EEB9C" w14:textId="77777777" w:rsidR="00F95FAD" w:rsidRPr="009273BE" w:rsidRDefault="00F95FAD" w:rsidP="00ED678B">
            <w:pPr>
              <w:pStyle w:val="TableBody"/>
              <w:contextualSpacing/>
              <w:rPr>
                <w:lang w:eastAsia="en-AU"/>
              </w:rPr>
            </w:pPr>
            <w:r w:rsidRPr="009273BE">
              <w:rPr>
                <w:lang w:eastAsia="en-AU"/>
              </w:rPr>
              <w:t>facility_type</w:t>
            </w:r>
          </w:p>
        </w:tc>
        <w:tc>
          <w:tcPr>
            <w:tcW w:w="3229" w:type="dxa"/>
          </w:tcPr>
          <w:p w14:paraId="45059DDA" w14:textId="23F66F39" w:rsidR="000C1ECA" w:rsidRPr="009273BE" w:rsidRDefault="00F95FAD" w:rsidP="00ED678B">
            <w:pPr>
              <w:pStyle w:val="TableBody"/>
              <w:contextualSpacing/>
              <w:rPr>
                <w:lang w:eastAsia="en-AU"/>
              </w:rPr>
            </w:pPr>
            <w:r w:rsidRPr="009273BE">
              <w:rPr>
                <w:lang w:eastAsia="en-AU"/>
              </w:rPr>
              <w:t xml:space="preserve">See </w:t>
            </w:r>
            <w:r w:rsidRPr="009273BE">
              <w:rPr>
                <w:color w:val="0A7CB9" w:themeColor="accent4"/>
                <w:u w:val="single"/>
                <w:lang w:eastAsia="en-AU"/>
              </w:rPr>
              <w:fldChar w:fldCharType="begin"/>
            </w:r>
            <w:r w:rsidRPr="009273BE">
              <w:rPr>
                <w:color w:val="0A7CB9" w:themeColor="accent4"/>
                <w:u w:val="single"/>
                <w:lang w:eastAsia="en-AU"/>
              </w:rPr>
              <w:instrText xml:space="preserve"> REF _Ref23407626 \h </w:instrText>
            </w:r>
            <w:r w:rsidR="000C1ECA" w:rsidRPr="009273BE">
              <w:rPr>
                <w:color w:val="0A7CB9" w:themeColor="accent4"/>
                <w:u w:val="single"/>
                <w:lang w:eastAsia="en-AU"/>
              </w:rPr>
              <w:instrText xml:space="preserve"> \* MERGEFORMAT </w:instrText>
            </w:r>
            <w:r w:rsidRPr="009273BE">
              <w:rPr>
                <w:color w:val="0A7CB9" w:themeColor="accent4"/>
                <w:u w:val="single"/>
                <w:lang w:eastAsia="en-AU"/>
              </w:rPr>
            </w:r>
            <w:r w:rsidRPr="009273BE">
              <w:rPr>
                <w:color w:val="0A7CB9" w:themeColor="accent4"/>
                <w:u w:val="single"/>
                <w:lang w:eastAsia="en-AU"/>
              </w:rPr>
              <w:fldChar w:fldCharType="separate"/>
            </w:r>
            <w:r w:rsidR="001F6094" w:rsidRPr="009273BE">
              <w:rPr>
                <w:color w:val="0A7CB9" w:themeColor="accent4"/>
                <w:u w:val="single"/>
                <w:lang w:eastAsia="en-AU"/>
              </w:rPr>
              <w:t>Codes: Facility Type</w:t>
            </w:r>
            <w:r w:rsidRPr="009273BE">
              <w:rPr>
                <w:color w:val="0A7CB9" w:themeColor="accent4"/>
                <w:u w:val="single"/>
                <w:lang w:eastAsia="en-AU"/>
              </w:rPr>
              <w:fldChar w:fldCharType="end"/>
            </w:r>
          </w:p>
        </w:tc>
      </w:tr>
      <w:tr w:rsidR="00460195" w:rsidRPr="00FF3FDD" w14:paraId="674C767C" w14:textId="03858E6A" w:rsidTr="002C241D">
        <w:trPr>
          <w:cantSplit/>
          <w:trHeight w:val="20"/>
        </w:trPr>
        <w:tc>
          <w:tcPr>
            <w:tcW w:w="2268" w:type="dxa"/>
            <w:vAlign w:val="center"/>
          </w:tcPr>
          <w:p w14:paraId="5E622855" w14:textId="77777777" w:rsidR="00F95FAD" w:rsidRPr="009273BE" w:rsidRDefault="00F95FAD" w:rsidP="00ED678B">
            <w:pPr>
              <w:pStyle w:val="TableBody"/>
              <w:contextualSpacing/>
              <w:rPr>
                <w:lang w:eastAsia="en-AU"/>
              </w:rPr>
            </w:pPr>
            <w:r w:rsidRPr="009273BE">
              <w:rPr>
                <w:lang w:eastAsia="en-AU"/>
              </w:rPr>
              <w:t xml:space="preserve">Peer group </w:t>
            </w:r>
          </w:p>
        </w:tc>
        <w:tc>
          <w:tcPr>
            <w:tcW w:w="6663" w:type="dxa"/>
            <w:vAlign w:val="center"/>
          </w:tcPr>
          <w:p w14:paraId="76B236D8" w14:textId="77777777" w:rsidR="00F95FAD" w:rsidRPr="009273BE" w:rsidRDefault="00F95FAD" w:rsidP="00ED678B">
            <w:pPr>
              <w:pStyle w:val="TableBody"/>
              <w:contextualSpacing/>
              <w:rPr>
                <w:lang w:eastAsia="en-AU"/>
              </w:rPr>
            </w:pPr>
            <w:r w:rsidRPr="009273BE">
              <w:rPr>
                <w:lang w:eastAsia="en-AU"/>
              </w:rPr>
              <w:t xml:space="preserve">Facility peer grouping (Public Hospitals only) For more information please see: </w:t>
            </w:r>
            <w:hyperlink r:id="rId20" w:history="1">
              <w:r w:rsidRPr="009273BE">
                <w:rPr>
                  <w:rStyle w:val="Hyperlink"/>
                  <w:color w:val="0A7CB9" w:themeColor="accent4"/>
                  <w:lang w:eastAsia="en-AU"/>
                </w:rPr>
                <w:t>https://www1.health.nsw.gov.au/pds/Pages/doc.aspx?dn=IB2016_013</w:t>
              </w:r>
            </w:hyperlink>
            <w:r w:rsidRPr="009273BE">
              <w:rPr>
                <w:lang w:eastAsia="en-AU"/>
              </w:rPr>
              <w:t xml:space="preserve"> </w:t>
            </w:r>
          </w:p>
        </w:tc>
        <w:tc>
          <w:tcPr>
            <w:tcW w:w="2693" w:type="dxa"/>
            <w:vAlign w:val="center"/>
          </w:tcPr>
          <w:p w14:paraId="4035B423" w14:textId="77777777" w:rsidR="00F95FAD" w:rsidRPr="009273BE" w:rsidRDefault="00F95FAD" w:rsidP="00ED678B">
            <w:pPr>
              <w:pStyle w:val="TableBody"/>
              <w:contextualSpacing/>
              <w:rPr>
                <w:lang w:eastAsia="en-AU"/>
              </w:rPr>
            </w:pPr>
            <w:r w:rsidRPr="009273BE">
              <w:rPr>
                <w:lang w:eastAsia="en-AU"/>
              </w:rPr>
              <w:t>peer_group</w:t>
            </w:r>
          </w:p>
        </w:tc>
        <w:tc>
          <w:tcPr>
            <w:tcW w:w="3229" w:type="dxa"/>
          </w:tcPr>
          <w:p w14:paraId="35B5204C" w14:textId="02417371" w:rsidR="00F95FAD" w:rsidRPr="009273BE" w:rsidRDefault="00F95FAD" w:rsidP="00ED678B">
            <w:pPr>
              <w:pStyle w:val="TableBody"/>
              <w:contextualSpacing/>
              <w:rPr>
                <w:lang w:eastAsia="en-AU"/>
              </w:rPr>
            </w:pPr>
            <w:r w:rsidRPr="009273BE">
              <w:rPr>
                <w:lang w:eastAsia="en-AU"/>
              </w:rPr>
              <w:t xml:space="preserve">See </w:t>
            </w:r>
            <w:r w:rsidRPr="009273BE">
              <w:rPr>
                <w:color w:val="0A7CB9" w:themeColor="accent4"/>
                <w:u w:val="single"/>
                <w:lang w:eastAsia="en-AU"/>
              </w:rPr>
              <w:fldChar w:fldCharType="begin"/>
            </w:r>
            <w:r w:rsidRPr="009273BE">
              <w:rPr>
                <w:color w:val="0A7CB9" w:themeColor="accent4"/>
                <w:u w:val="single"/>
                <w:lang w:eastAsia="en-AU"/>
              </w:rPr>
              <w:instrText xml:space="preserve"> REF _Ref23414779 \h </w:instrText>
            </w:r>
            <w:r w:rsidR="00460195" w:rsidRPr="009273BE">
              <w:rPr>
                <w:color w:val="0A7CB9" w:themeColor="accent4"/>
                <w:u w:val="single"/>
                <w:lang w:eastAsia="en-AU"/>
              </w:rPr>
              <w:instrText xml:space="preserve"> \* MERGEFORMAT </w:instrText>
            </w:r>
            <w:r w:rsidRPr="009273BE">
              <w:rPr>
                <w:color w:val="0A7CB9" w:themeColor="accent4"/>
                <w:u w:val="single"/>
                <w:lang w:eastAsia="en-AU"/>
              </w:rPr>
            </w:r>
            <w:r w:rsidRPr="009273BE">
              <w:rPr>
                <w:color w:val="0A7CB9" w:themeColor="accent4"/>
                <w:u w:val="single"/>
                <w:lang w:eastAsia="en-AU"/>
              </w:rPr>
              <w:fldChar w:fldCharType="separate"/>
            </w:r>
            <w:r w:rsidR="001F6094" w:rsidRPr="009273BE">
              <w:rPr>
                <w:color w:val="0A7CB9" w:themeColor="accent4"/>
                <w:u w:val="single"/>
                <w:lang w:eastAsia="en-AU"/>
              </w:rPr>
              <w:t>Codes: Peer Group</w:t>
            </w:r>
            <w:r w:rsidRPr="009273BE">
              <w:rPr>
                <w:color w:val="0A7CB9" w:themeColor="accent4"/>
                <w:u w:val="single"/>
                <w:lang w:eastAsia="en-AU"/>
              </w:rPr>
              <w:fldChar w:fldCharType="end"/>
            </w:r>
          </w:p>
        </w:tc>
      </w:tr>
      <w:tr w:rsidR="00460195" w:rsidRPr="00FF3FDD" w14:paraId="78CC610A" w14:textId="00A4C866" w:rsidTr="002C241D">
        <w:trPr>
          <w:cantSplit/>
          <w:trHeight w:val="20"/>
        </w:trPr>
        <w:tc>
          <w:tcPr>
            <w:tcW w:w="2268" w:type="dxa"/>
            <w:vAlign w:val="center"/>
          </w:tcPr>
          <w:p w14:paraId="7B6A4FBB" w14:textId="77777777" w:rsidR="00F95FAD" w:rsidRPr="009273BE" w:rsidRDefault="00F95FAD" w:rsidP="00ED678B">
            <w:pPr>
              <w:pStyle w:val="TableBody"/>
              <w:contextualSpacing/>
              <w:rPr>
                <w:lang w:eastAsia="en-AU"/>
              </w:rPr>
            </w:pPr>
            <w:r w:rsidRPr="009273BE">
              <w:rPr>
                <w:lang w:eastAsia="en-AU"/>
              </w:rPr>
              <w:t xml:space="preserve">Acute Hospital Flag </w:t>
            </w:r>
          </w:p>
        </w:tc>
        <w:tc>
          <w:tcPr>
            <w:tcW w:w="6663" w:type="dxa"/>
            <w:vAlign w:val="center"/>
          </w:tcPr>
          <w:p w14:paraId="3881AD39" w14:textId="77777777" w:rsidR="00F95FAD" w:rsidRPr="009273BE" w:rsidRDefault="00F95FAD" w:rsidP="00ED678B">
            <w:pPr>
              <w:pStyle w:val="TableBody"/>
              <w:contextualSpacing/>
              <w:rPr>
                <w:lang w:eastAsia="en-AU"/>
              </w:rPr>
            </w:pPr>
            <w:r w:rsidRPr="009273BE">
              <w:rPr>
                <w:lang w:eastAsia="en-AU"/>
              </w:rPr>
              <w:t>Indicates whether or not the patient received the service at an acute facility.</w:t>
            </w:r>
          </w:p>
        </w:tc>
        <w:tc>
          <w:tcPr>
            <w:tcW w:w="2693" w:type="dxa"/>
            <w:vAlign w:val="center"/>
          </w:tcPr>
          <w:p w14:paraId="4BBEFBBD" w14:textId="77777777" w:rsidR="00F95FAD" w:rsidRPr="009273BE" w:rsidRDefault="00F95FAD" w:rsidP="00ED678B">
            <w:pPr>
              <w:pStyle w:val="TableBody"/>
              <w:contextualSpacing/>
              <w:rPr>
                <w:lang w:eastAsia="en-AU"/>
              </w:rPr>
            </w:pPr>
            <w:r w:rsidRPr="009273BE">
              <w:rPr>
                <w:lang w:eastAsia="en-AU"/>
              </w:rPr>
              <w:t>acute_flag</w:t>
            </w:r>
          </w:p>
        </w:tc>
        <w:tc>
          <w:tcPr>
            <w:tcW w:w="3229" w:type="dxa"/>
          </w:tcPr>
          <w:p w14:paraId="4CA89ACA" w14:textId="77777777" w:rsidR="00F95FAD" w:rsidRPr="009273BE" w:rsidRDefault="00F95FAD" w:rsidP="00ED678B">
            <w:pPr>
              <w:pStyle w:val="TableBody"/>
              <w:contextualSpacing/>
              <w:rPr>
                <w:lang w:eastAsia="en-AU"/>
              </w:rPr>
            </w:pPr>
          </w:p>
        </w:tc>
      </w:tr>
      <w:tr w:rsidR="00460195" w14:paraId="644E0194" w14:textId="7B4717E3" w:rsidTr="002C241D">
        <w:trPr>
          <w:cantSplit/>
          <w:trHeight w:val="20"/>
        </w:trPr>
        <w:tc>
          <w:tcPr>
            <w:tcW w:w="2268" w:type="dxa"/>
            <w:vAlign w:val="center"/>
          </w:tcPr>
          <w:p w14:paraId="53B3C59A" w14:textId="77777777" w:rsidR="00F95FAD" w:rsidRPr="009273BE" w:rsidRDefault="00F95FAD" w:rsidP="00ED678B">
            <w:pPr>
              <w:pStyle w:val="TableBody"/>
              <w:contextualSpacing/>
              <w:rPr>
                <w:lang w:eastAsia="en-AU"/>
              </w:rPr>
            </w:pPr>
            <w:r w:rsidRPr="009273BE">
              <w:rPr>
                <w:lang w:eastAsia="en-AU"/>
              </w:rPr>
              <w:t xml:space="preserve">Recognised public hospital flag </w:t>
            </w:r>
          </w:p>
        </w:tc>
        <w:tc>
          <w:tcPr>
            <w:tcW w:w="6663" w:type="dxa"/>
            <w:vAlign w:val="center"/>
          </w:tcPr>
          <w:p w14:paraId="32B08049" w14:textId="77777777" w:rsidR="00F95FAD" w:rsidRPr="009273BE" w:rsidRDefault="00F95FAD" w:rsidP="00ED678B">
            <w:pPr>
              <w:pStyle w:val="TableBody"/>
              <w:contextualSpacing/>
              <w:rPr>
                <w:lang w:eastAsia="en-AU"/>
              </w:rPr>
            </w:pPr>
            <w:r w:rsidRPr="009273BE">
              <w:rPr>
                <w:lang w:eastAsia="en-AU"/>
              </w:rPr>
              <w:t>Flag to identify whether the patient attended a facility that was a public hospital recognised by the Commonwealth Government under the Medicare Agreement.</w:t>
            </w:r>
          </w:p>
        </w:tc>
        <w:tc>
          <w:tcPr>
            <w:tcW w:w="2693" w:type="dxa"/>
            <w:vAlign w:val="center"/>
          </w:tcPr>
          <w:p w14:paraId="1279C382" w14:textId="77777777" w:rsidR="00F95FAD" w:rsidRPr="009273BE" w:rsidRDefault="00F95FAD" w:rsidP="00ED678B">
            <w:pPr>
              <w:pStyle w:val="TableBody"/>
              <w:contextualSpacing/>
              <w:rPr>
                <w:lang w:eastAsia="en-AU"/>
              </w:rPr>
            </w:pPr>
            <w:r w:rsidRPr="009273BE">
              <w:rPr>
                <w:lang w:eastAsia="en-AU"/>
              </w:rPr>
              <w:t>recognised_ph_flag</w:t>
            </w:r>
          </w:p>
        </w:tc>
        <w:tc>
          <w:tcPr>
            <w:tcW w:w="3229" w:type="dxa"/>
          </w:tcPr>
          <w:p w14:paraId="716C6955" w14:textId="77777777" w:rsidR="00F95FAD" w:rsidRPr="009273BE" w:rsidRDefault="00F95FAD" w:rsidP="00ED678B">
            <w:pPr>
              <w:pStyle w:val="TableBody"/>
              <w:contextualSpacing/>
              <w:rPr>
                <w:lang w:eastAsia="en-AU"/>
              </w:rPr>
            </w:pPr>
          </w:p>
        </w:tc>
      </w:tr>
      <w:tr w:rsidR="00460195" w14:paraId="0C270CCB" w14:textId="6711C41C" w:rsidTr="002C241D">
        <w:trPr>
          <w:cantSplit/>
          <w:trHeight w:val="20"/>
        </w:trPr>
        <w:tc>
          <w:tcPr>
            <w:tcW w:w="2268" w:type="dxa"/>
            <w:vAlign w:val="center"/>
          </w:tcPr>
          <w:p w14:paraId="1F9F832D" w14:textId="77777777" w:rsidR="00F95FAD" w:rsidRPr="009273BE" w:rsidRDefault="00F95FAD" w:rsidP="00ED678B">
            <w:pPr>
              <w:pStyle w:val="TableBody"/>
              <w:contextualSpacing/>
              <w:rPr>
                <w:lang w:eastAsia="en-AU"/>
              </w:rPr>
            </w:pPr>
            <w:r w:rsidRPr="009273BE">
              <w:rPr>
                <w:lang w:eastAsia="en-AU"/>
              </w:rPr>
              <w:t>Local Health District of Facility</w:t>
            </w:r>
          </w:p>
        </w:tc>
        <w:tc>
          <w:tcPr>
            <w:tcW w:w="6663" w:type="dxa"/>
            <w:vAlign w:val="center"/>
          </w:tcPr>
          <w:p w14:paraId="45782B37" w14:textId="77777777" w:rsidR="00F95FAD" w:rsidRPr="009273BE" w:rsidRDefault="00F95FAD" w:rsidP="00ED678B">
            <w:pPr>
              <w:pStyle w:val="TableBody"/>
              <w:contextualSpacing/>
              <w:rPr>
                <w:lang w:eastAsia="en-AU"/>
              </w:rPr>
            </w:pPr>
          </w:p>
        </w:tc>
        <w:tc>
          <w:tcPr>
            <w:tcW w:w="2693" w:type="dxa"/>
            <w:vAlign w:val="center"/>
          </w:tcPr>
          <w:p w14:paraId="6C441D5B" w14:textId="77777777" w:rsidR="00F95FAD" w:rsidRPr="009273BE" w:rsidRDefault="00F95FAD" w:rsidP="00ED678B">
            <w:pPr>
              <w:pStyle w:val="TableBody"/>
              <w:contextualSpacing/>
              <w:rPr>
                <w:lang w:eastAsia="en-AU"/>
              </w:rPr>
            </w:pPr>
            <w:r w:rsidRPr="009273BE">
              <w:rPr>
                <w:lang w:eastAsia="en-AU"/>
              </w:rPr>
              <w:t>area_identifier</w:t>
            </w:r>
          </w:p>
        </w:tc>
        <w:tc>
          <w:tcPr>
            <w:tcW w:w="3229" w:type="dxa"/>
          </w:tcPr>
          <w:p w14:paraId="2F9D451B" w14:textId="4AF4E973" w:rsidR="00F95FAD" w:rsidRPr="009273BE" w:rsidRDefault="00F95FAD" w:rsidP="00ED678B">
            <w:pPr>
              <w:pStyle w:val="TableBody"/>
              <w:contextualSpacing/>
              <w:rPr>
                <w:lang w:eastAsia="en-AU"/>
              </w:rPr>
            </w:pPr>
            <w:r w:rsidRPr="009273BE">
              <w:rPr>
                <w:lang w:eastAsia="en-AU"/>
              </w:rPr>
              <w:t xml:space="preserve">See </w:t>
            </w:r>
            <w:r w:rsidRPr="009273BE">
              <w:rPr>
                <w:color w:val="0A7CB9" w:themeColor="accent4"/>
                <w:u w:val="single"/>
                <w:lang w:eastAsia="en-AU"/>
              </w:rPr>
              <w:fldChar w:fldCharType="begin"/>
            </w:r>
            <w:r w:rsidRPr="009273BE">
              <w:rPr>
                <w:color w:val="0A7CB9" w:themeColor="accent4"/>
                <w:u w:val="single"/>
                <w:lang w:eastAsia="en-AU"/>
              </w:rPr>
              <w:instrText xml:space="preserve"> REF _Ref23408608 \h </w:instrText>
            </w:r>
            <w:r w:rsidR="00460195" w:rsidRPr="009273BE">
              <w:rPr>
                <w:color w:val="0A7CB9" w:themeColor="accent4"/>
                <w:u w:val="single"/>
                <w:lang w:eastAsia="en-AU"/>
              </w:rPr>
              <w:instrText xml:space="preserve"> \* MERGEFORMAT </w:instrText>
            </w:r>
            <w:r w:rsidRPr="009273BE">
              <w:rPr>
                <w:color w:val="0A7CB9" w:themeColor="accent4"/>
                <w:u w:val="single"/>
                <w:lang w:eastAsia="en-AU"/>
              </w:rPr>
            </w:r>
            <w:r w:rsidRPr="009273BE">
              <w:rPr>
                <w:color w:val="0A7CB9" w:themeColor="accent4"/>
                <w:u w:val="single"/>
                <w:lang w:eastAsia="en-AU"/>
              </w:rPr>
              <w:fldChar w:fldCharType="separate"/>
            </w:r>
            <w:r w:rsidRPr="009273BE">
              <w:rPr>
                <w:color w:val="0A7CB9" w:themeColor="accent4"/>
                <w:u w:val="single"/>
                <w:lang w:eastAsia="en-AU"/>
              </w:rPr>
              <w:t>Codes: Local Heath District (LHD)</w:t>
            </w:r>
            <w:r w:rsidRPr="009273BE">
              <w:rPr>
                <w:color w:val="0A7CB9" w:themeColor="accent4"/>
                <w:u w:val="single"/>
                <w:lang w:eastAsia="en-AU"/>
              </w:rPr>
              <w:fldChar w:fldCharType="end"/>
            </w:r>
          </w:p>
        </w:tc>
      </w:tr>
      <w:tr w:rsidR="00460195" w14:paraId="398635B2" w14:textId="3F70FBF8" w:rsidTr="002C241D">
        <w:trPr>
          <w:cantSplit/>
          <w:trHeight w:val="20"/>
        </w:trPr>
        <w:tc>
          <w:tcPr>
            <w:tcW w:w="2268" w:type="dxa"/>
            <w:vAlign w:val="center"/>
          </w:tcPr>
          <w:p w14:paraId="51228E67" w14:textId="77777777" w:rsidR="00F95FAD" w:rsidRPr="009273BE" w:rsidRDefault="00F95FAD" w:rsidP="00ED678B">
            <w:pPr>
              <w:pStyle w:val="TableBody"/>
              <w:contextualSpacing/>
              <w:rPr>
                <w:lang w:eastAsia="en-AU"/>
              </w:rPr>
            </w:pPr>
            <w:r w:rsidRPr="009273BE">
              <w:rPr>
                <w:lang w:eastAsia="en-AU"/>
              </w:rPr>
              <w:t xml:space="preserve">Facility identifier </w:t>
            </w:r>
          </w:p>
        </w:tc>
        <w:tc>
          <w:tcPr>
            <w:tcW w:w="6663" w:type="dxa"/>
            <w:vAlign w:val="center"/>
          </w:tcPr>
          <w:p w14:paraId="35BDEA46" w14:textId="6CA2BB07" w:rsidR="00F95FAD" w:rsidRPr="009273BE" w:rsidRDefault="00F95FAD" w:rsidP="00ED678B">
            <w:pPr>
              <w:pStyle w:val="TableBody"/>
              <w:contextualSpacing/>
              <w:rPr>
                <w:lang w:eastAsia="en-AU"/>
              </w:rPr>
            </w:pPr>
            <w:r w:rsidRPr="009273BE">
              <w:rPr>
                <w:lang w:eastAsia="en-AU"/>
              </w:rPr>
              <w:t>The specific hospital, nursing home or day procedure centre reporting the inpatient episode of care.</w:t>
            </w:r>
            <w:r w:rsidR="00460195" w:rsidRPr="009273BE">
              <w:rPr>
                <w:lang w:eastAsia="en-AU"/>
              </w:rPr>
              <w:t xml:space="preserve"> Where i</w:t>
            </w:r>
            <w:r w:rsidRPr="009273BE">
              <w:rPr>
                <w:lang w:eastAsia="en-AU"/>
              </w:rPr>
              <w:t>nformation on specific facilities is required, specify by name.</w:t>
            </w:r>
          </w:p>
        </w:tc>
        <w:tc>
          <w:tcPr>
            <w:tcW w:w="2693" w:type="dxa"/>
            <w:vAlign w:val="center"/>
          </w:tcPr>
          <w:p w14:paraId="64695F9F" w14:textId="77777777" w:rsidR="00F95FAD" w:rsidRPr="009273BE" w:rsidRDefault="00F95FAD" w:rsidP="00ED678B">
            <w:pPr>
              <w:pStyle w:val="TableBody"/>
              <w:contextualSpacing/>
              <w:rPr>
                <w:lang w:eastAsia="en-AU"/>
              </w:rPr>
            </w:pPr>
            <w:r w:rsidRPr="009273BE">
              <w:rPr>
                <w:lang w:eastAsia="en-AU"/>
              </w:rPr>
              <w:t>facility_identifier_recode</w:t>
            </w:r>
          </w:p>
        </w:tc>
        <w:tc>
          <w:tcPr>
            <w:tcW w:w="3229" w:type="dxa"/>
          </w:tcPr>
          <w:p w14:paraId="6C7F26CB" w14:textId="20B7BEE7" w:rsidR="00F95FAD" w:rsidRPr="009273BE" w:rsidRDefault="00F95FAD" w:rsidP="00ED678B">
            <w:pPr>
              <w:pStyle w:val="TableBody"/>
              <w:contextualSpacing/>
              <w:rPr>
                <w:lang w:eastAsia="en-AU"/>
              </w:rPr>
            </w:pPr>
            <w:r w:rsidRPr="009273BE">
              <w:rPr>
                <w:lang w:eastAsia="en-AU"/>
              </w:rPr>
              <w:t xml:space="preserve">Code lists are updated regularly. </w:t>
            </w:r>
          </w:p>
        </w:tc>
      </w:tr>
      <w:tr w:rsidR="00460195" w14:paraId="76643B1A" w14:textId="65002172" w:rsidTr="002C241D">
        <w:trPr>
          <w:cantSplit/>
          <w:trHeight w:val="20"/>
        </w:trPr>
        <w:tc>
          <w:tcPr>
            <w:tcW w:w="2268" w:type="dxa"/>
            <w:vAlign w:val="center"/>
          </w:tcPr>
          <w:p w14:paraId="6CC6CCD2" w14:textId="77777777" w:rsidR="00F95FAD" w:rsidRPr="009273BE" w:rsidRDefault="00F95FAD" w:rsidP="00ED678B">
            <w:pPr>
              <w:pStyle w:val="TableBody"/>
              <w:contextualSpacing/>
              <w:rPr>
                <w:lang w:eastAsia="en-AU"/>
              </w:rPr>
            </w:pPr>
            <w:r w:rsidRPr="009273BE">
              <w:rPr>
                <w:lang w:eastAsia="en-AU"/>
              </w:rPr>
              <w:t xml:space="preserve">Stay number (encrypted) </w:t>
            </w:r>
          </w:p>
        </w:tc>
        <w:tc>
          <w:tcPr>
            <w:tcW w:w="6663" w:type="dxa"/>
            <w:vAlign w:val="center"/>
          </w:tcPr>
          <w:p w14:paraId="21AC885B" w14:textId="77777777" w:rsidR="00F95FAD" w:rsidRPr="009273BE" w:rsidRDefault="00F95FAD" w:rsidP="00ED678B">
            <w:pPr>
              <w:pStyle w:val="TableBody"/>
              <w:contextualSpacing/>
              <w:rPr>
                <w:lang w:eastAsia="en-AU"/>
              </w:rPr>
            </w:pPr>
            <w:r w:rsidRPr="009273BE">
              <w:rPr>
                <w:lang w:eastAsia="en-AU"/>
              </w:rPr>
              <w:t>The stay number for each period of stay [encrypted]</w:t>
            </w:r>
          </w:p>
        </w:tc>
        <w:tc>
          <w:tcPr>
            <w:tcW w:w="2693" w:type="dxa"/>
            <w:vAlign w:val="center"/>
          </w:tcPr>
          <w:p w14:paraId="276C0763" w14:textId="77777777" w:rsidR="00F95FAD" w:rsidRPr="009273BE" w:rsidRDefault="00F95FAD" w:rsidP="00ED678B">
            <w:pPr>
              <w:pStyle w:val="TableBody"/>
              <w:contextualSpacing/>
              <w:rPr>
                <w:lang w:eastAsia="en-AU"/>
              </w:rPr>
            </w:pPr>
            <w:r w:rsidRPr="009273BE">
              <w:rPr>
                <w:lang w:eastAsia="en-AU"/>
              </w:rPr>
              <w:t>stay_number_e</w:t>
            </w:r>
          </w:p>
        </w:tc>
        <w:tc>
          <w:tcPr>
            <w:tcW w:w="3229" w:type="dxa"/>
          </w:tcPr>
          <w:p w14:paraId="510FFB3D" w14:textId="77777777" w:rsidR="00F95FAD" w:rsidRPr="009273BE" w:rsidRDefault="00F95FAD" w:rsidP="00ED678B">
            <w:pPr>
              <w:pStyle w:val="TableBody"/>
              <w:contextualSpacing/>
              <w:rPr>
                <w:lang w:eastAsia="en-AU"/>
              </w:rPr>
            </w:pPr>
          </w:p>
        </w:tc>
      </w:tr>
      <w:tr w:rsidR="00460195" w14:paraId="6FD1C3A3" w14:textId="6D26316B" w:rsidTr="002C241D">
        <w:trPr>
          <w:cantSplit/>
          <w:trHeight w:val="20"/>
        </w:trPr>
        <w:tc>
          <w:tcPr>
            <w:tcW w:w="2268" w:type="dxa"/>
            <w:vAlign w:val="center"/>
          </w:tcPr>
          <w:p w14:paraId="7E3C41FD" w14:textId="77777777" w:rsidR="00F95FAD" w:rsidRPr="009273BE" w:rsidRDefault="00F95FAD" w:rsidP="00ED678B">
            <w:pPr>
              <w:pStyle w:val="TableBody"/>
              <w:contextualSpacing/>
              <w:rPr>
                <w:lang w:eastAsia="en-AU"/>
              </w:rPr>
            </w:pPr>
            <w:r w:rsidRPr="009273BE">
              <w:rPr>
                <w:lang w:eastAsia="en-AU"/>
              </w:rPr>
              <w:t xml:space="preserve">Episode sequence number </w:t>
            </w:r>
          </w:p>
        </w:tc>
        <w:tc>
          <w:tcPr>
            <w:tcW w:w="6663" w:type="dxa"/>
            <w:vAlign w:val="center"/>
          </w:tcPr>
          <w:p w14:paraId="68BC7654" w14:textId="77777777" w:rsidR="00F95FAD" w:rsidRPr="009273BE" w:rsidRDefault="00F95FAD" w:rsidP="00ED678B">
            <w:pPr>
              <w:pStyle w:val="TableBody"/>
              <w:contextualSpacing/>
              <w:rPr>
                <w:lang w:eastAsia="en-AU"/>
              </w:rPr>
            </w:pPr>
            <w:r w:rsidRPr="009273BE">
              <w:rPr>
                <w:lang w:eastAsia="en-AU"/>
              </w:rPr>
              <w:t>The sequence number of an episode during a period of stay.</w:t>
            </w:r>
          </w:p>
        </w:tc>
        <w:tc>
          <w:tcPr>
            <w:tcW w:w="2693" w:type="dxa"/>
            <w:vAlign w:val="center"/>
          </w:tcPr>
          <w:p w14:paraId="23A44402" w14:textId="77777777" w:rsidR="00F95FAD" w:rsidRPr="009273BE" w:rsidRDefault="00F95FAD" w:rsidP="00ED678B">
            <w:pPr>
              <w:pStyle w:val="TableBody"/>
              <w:contextualSpacing/>
              <w:rPr>
                <w:lang w:eastAsia="en-AU"/>
              </w:rPr>
            </w:pPr>
            <w:r w:rsidRPr="009273BE">
              <w:rPr>
                <w:lang w:eastAsia="en-AU"/>
              </w:rPr>
              <w:t>episode_sequence_number</w:t>
            </w:r>
          </w:p>
        </w:tc>
        <w:tc>
          <w:tcPr>
            <w:tcW w:w="3229" w:type="dxa"/>
          </w:tcPr>
          <w:p w14:paraId="6D42C30A" w14:textId="77777777" w:rsidR="00F95FAD" w:rsidRPr="009273BE" w:rsidRDefault="00F95FAD" w:rsidP="00ED678B">
            <w:pPr>
              <w:pStyle w:val="TableBody"/>
              <w:contextualSpacing/>
              <w:rPr>
                <w:lang w:eastAsia="en-AU"/>
              </w:rPr>
            </w:pPr>
          </w:p>
        </w:tc>
      </w:tr>
      <w:tr w:rsidR="00460195" w:rsidRPr="00FF3FDD" w14:paraId="5477CFF2" w14:textId="35414980" w:rsidTr="002C241D">
        <w:trPr>
          <w:cantSplit/>
          <w:trHeight w:val="20"/>
        </w:trPr>
        <w:tc>
          <w:tcPr>
            <w:tcW w:w="2268" w:type="dxa"/>
            <w:vAlign w:val="center"/>
          </w:tcPr>
          <w:p w14:paraId="5D4B25EB" w14:textId="77777777" w:rsidR="00F95FAD" w:rsidRPr="009273BE" w:rsidRDefault="00F95FAD" w:rsidP="00ED678B">
            <w:pPr>
              <w:pStyle w:val="TableBody"/>
              <w:contextualSpacing/>
              <w:rPr>
                <w:lang w:eastAsia="en-AU"/>
              </w:rPr>
            </w:pPr>
            <w:r w:rsidRPr="009273BE">
              <w:rPr>
                <w:lang w:eastAsia="en-AU"/>
              </w:rPr>
              <w:t xml:space="preserve">Episode start date </w:t>
            </w:r>
          </w:p>
        </w:tc>
        <w:tc>
          <w:tcPr>
            <w:tcW w:w="6663" w:type="dxa"/>
            <w:vAlign w:val="center"/>
          </w:tcPr>
          <w:p w14:paraId="26FAA32E" w14:textId="1A706B64" w:rsidR="00F95FAD" w:rsidRPr="009273BE" w:rsidRDefault="00F95FAD" w:rsidP="00ED678B">
            <w:pPr>
              <w:pStyle w:val="TableBody"/>
              <w:contextualSpacing/>
              <w:rPr>
                <w:lang w:eastAsia="en-AU"/>
              </w:rPr>
            </w:pPr>
            <w:r w:rsidRPr="009273BE">
              <w:rPr>
                <w:lang w:eastAsia="en-AU"/>
              </w:rPr>
              <w:t>The date on which an admitted patient commences an episode of care, by either a formal admission to the hospital or a type change to a subsequent episode within the one stay in hospital.</w:t>
            </w:r>
            <w:r w:rsidR="003B77DC" w:rsidRPr="009273BE">
              <w:rPr>
                <w:lang w:eastAsia="en-AU"/>
              </w:rPr>
              <w:t xml:space="preserve"> Full date will only be supplied if sufficient justification is supplied. Date may otherwise be supplied as year, year and month, or year, month and day of the week only</w:t>
            </w:r>
          </w:p>
        </w:tc>
        <w:tc>
          <w:tcPr>
            <w:tcW w:w="2693" w:type="dxa"/>
            <w:vAlign w:val="center"/>
          </w:tcPr>
          <w:p w14:paraId="1FF6A72B" w14:textId="77777777" w:rsidR="00F95FAD" w:rsidRPr="009273BE" w:rsidRDefault="00F95FAD" w:rsidP="00ED678B">
            <w:pPr>
              <w:pStyle w:val="TableBody"/>
              <w:contextualSpacing/>
              <w:rPr>
                <w:lang w:eastAsia="en-AU"/>
              </w:rPr>
            </w:pPr>
            <w:r w:rsidRPr="009273BE">
              <w:rPr>
                <w:lang w:eastAsia="en-AU"/>
              </w:rPr>
              <w:t>episode_start_date</w:t>
            </w:r>
          </w:p>
        </w:tc>
        <w:tc>
          <w:tcPr>
            <w:tcW w:w="3229" w:type="dxa"/>
          </w:tcPr>
          <w:p w14:paraId="24AD7883" w14:textId="77777777" w:rsidR="00F95FAD" w:rsidRPr="009273BE" w:rsidRDefault="00F95FAD" w:rsidP="00ED678B">
            <w:pPr>
              <w:pStyle w:val="TableBody"/>
              <w:contextualSpacing/>
              <w:rPr>
                <w:lang w:eastAsia="en-AU"/>
              </w:rPr>
            </w:pPr>
          </w:p>
        </w:tc>
      </w:tr>
      <w:tr w:rsidR="00460195" w:rsidRPr="00FF3FDD" w14:paraId="46513214" w14:textId="2DF4F83B" w:rsidTr="002C241D">
        <w:trPr>
          <w:cantSplit/>
          <w:trHeight w:val="20"/>
        </w:trPr>
        <w:tc>
          <w:tcPr>
            <w:tcW w:w="2268" w:type="dxa"/>
            <w:vAlign w:val="center"/>
          </w:tcPr>
          <w:p w14:paraId="13716104" w14:textId="77777777" w:rsidR="00F95FAD" w:rsidRPr="009273BE" w:rsidRDefault="00F95FAD" w:rsidP="00ED678B">
            <w:pPr>
              <w:pStyle w:val="TableBody"/>
              <w:contextualSpacing/>
              <w:rPr>
                <w:lang w:eastAsia="en-AU"/>
              </w:rPr>
            </w:pPr>
            <w:r w:rsidRPr="009273BE">
              <w:rPr>
                <w:lang w:eastAsia="en-AU"/>
              </w:rPr>
              <w:t xml:space="preserve">Episode start time </w:t>
            </w:r>
          </w:p>
        </w:tc>
        <w:tc>
          <w:tcPr>
            <w:tcW w:w="6663" w:type="dxa"/>
            <w:vAlign w:val="center"/>
          </w:tcPr>
          <w:p w14:paraId="7FA391B8" w14:textId="50CD7447" w:rsidR="00F95FAD" w:rsidRPr="009273BE" w:rsidRDefault="00F95FAD" w:rsidP="00ED678B">
            <w:pPr>
              <w:pStyle w:val="TableBody"/>
              <w:contextualSpacing/>
              <w:rPr>
                <w:lang w:eastAsia="en-AU"/>
              </w:rPr>
            </w:pPr>
            <w:r w:rsidRPr="009273BE">
              <w:rPr>
                <w:lang w:eastAsia="en-AU"/>
              </w:rPr>
              <w:t xml:space="preserve">The time </w:t>
            </w:r>
            <w:r w:rsidR="00460195" w:rsidRPr="009273BE">
              <w:rPr>
                <w:lang w:eastAsia="en-AU"/>
              </w:rPr>
              <w:t>at</w:t>
            </w:r>
            <w:r w:rsidRPr="009273BE">
              <w:rPr>
                <w:lang w:eastAsia="en-AU"/>
              </w:rPr>
              <w:t xml:space="preserve"> which an admitted patient commences an episode of care, by either a formal admission to the hospital or a type change to a subsequent episode within the one stay in hospital. </w:t>
            </w:r>
          </w:p>
        </w:tc>
        <w:tc>
          <w:tcPr>
            <w:tcW w:w="2693" w:type="dxa"/>
            <w:vAlign w:val="center"/>
          </w:tcPr>
          <w:p w14:paraId="253D9386" w14:textId="77777777" w:rsidR="00F95FAD" w:rsidRPr="009273BE" w:rsidRDefault="00F95FAD" w:rsidP="00ED678B">
            <w:pPr>
              <w:pStyle w:val="TableBody"/>
              <w:contextualSpacing/>
              <w:rPr>
                <w:lang w:eastAsia="en-AU"/>
              </w:rPr>
            </w:pPr>
            <w:r w:rsidRPr="009273BE">
              <w:rPr>
                <w:lang w:eastAsia="en-AU"/>
              </w:rPr>
              <w:t>episode_start_time</w:t>
            </w:r>
          </w:p>
        </w:tc>
        <w:tc>
          <w:tcPr>
            <w:tcW w:w="3229" w:type="dxa"/>
          </w:tcPr>
          <w:p w14:paraId="29E3C394" w14:textId="77777777" w:rsidR="00F95FAD" w:rsidRPr="009273BE" w:rsidRDefault="00F95FAD" w:rsidP="00ED678B">
            <w:pPr>
              <w:pStyle w:val="TableBody"/>
              <w:contextualSpacing/>
              <w:rPr>
                <w:lang w:eastAsia="en-AU"/>
              </w:rPr>
            </w:pPr>
          </w:p>
        </w:tc>
      </w:tr>
      <w:tr w:rsidR="00460195" w:rsidRPr="00FF3FDD" w14:paraId="51EA2E63" w14:textId="21D2DDEF" w:rsidTr="002C241D">
        <w:trPr>
          <w:cantSplit/>
          <w:trHeight w:val="20"/>
        </w:trPr>
        <w:tc>
          <w:tcPr>
            <w:tcW w:w="2268" w:type="dxa"/>
            <w:vAlign w:val="center"/>
          </w:tcPr>
          <w:p w14:paraId="33FAFE29" w14:textId="77777777" w:rsidR="00F95FAD" w:rsidRPr="009273BE" w:rsidRDefault="00F95FAD" w:rsidP="00ED678B">
            <w:pPr>
              <w:pStyle w:val="TableBody"/>
              <w:contextualSpacing/>
              <w:rPr>
                <w:lang w:eastAsia="en-AU"/>
              </w:rPr>
            </w:pPr>
            <w:r w:rsidRPr="009273BE">
              <w:rPr>
                <w:lang w:eastAsia="en-AU"/>
              </w:rPr>
              <w:t xml:space="preserve">Episode end date </w:t>
            </w:r>
          </w:p>
        </w:tc>
        <w:tc>
          <w:tcPr>
            <w:tcW w:w="6663" w:type="dxa"/>
            <w:vAlign w:val="center"/>
          </w:tcPr>
          <w:p w14:paraId="3EF53D04" w14:textId="65D4A4AE" w:rsidR="00E908DC" w:rsidRPr="009273BE" w:rsidRDefault="00F95FAD" w:rsidP="00ED678B">
            <w:pPr>
              <w:pStyle w:val="TableBody"/>
              <w:contextualSpacing/>
              <w:rPr>
                <w:lang w:eastAsia="en-AU"/>
              </w:rPr>
            </w:pPr>
            <w:r w:rsidRPr="009273BE">
              <w:rPr>
                <w:lang w:eastAsia="en-AU"/>
              </w:rPr>
              <w:t>The date on which an admitted patient completes an episode of care, by either a formal discharge from the hospital or by a statistical type change to a subsequent episode.</w:t>
            </w:r>
            <w:r w:rsidR="003B77DC" w:rsidRPr="009273BE">
              <w:rPr>
                <w:lang w:eastAsia="en-AU"/>
              </w:rPr>
              <w:t xml:space="preserve"> Full date will only be supplied if sufficient justification is supplied. Date may otherwise be supplied as year, year and month, or year, month and day of the week only</w:t>
            </w:r>
          </w:p>
        </w:tc>
        <w:tc>
          <w:tcPr>
            <w:tcW w:w="2693" w:type="dxa"/>
            <w:vAlign w:val="center"/>
          </w:tcPr>
          <w:p w14:paraId="6E15B5BE" w14:textId="77777777" w:rsidR="00F95FAD" w:rsidRPr="009273BE" w:rsidRDefault="00F95FAD" w:rsidP="00ED678B">
            <w:pPr>
              <w:pStyle w:val="TableBody"/>
              <w:contextualSpacing/>
              <w:rPr>
                <w:lang w:eastAsia="en-AU"/>
              </w:rPr>
            </w:pPr>
            <w:r w:rsidRPr="009273BE">
              <w:rPr>
                <w:lang w:eastAsia="en-AU"/>
              </w:rPr>
              <w:t>episode_end_date</w:t>
            </w:r>
          </w:p>
        </w:tc>
        <w:tc>
          <w:tcPr>
            <w:tcW w:w="3229" w:type="dxa"/>
          </w:tcPr>
          <w:p w14:paraId="3198D325" w14:textId="77777777" w:rsidR="00F95FAD" w:rsidRPr="009273BE" w:rsidRDefault="00F95FAD" w:rsidP="00ED678B">
            <w:pPr>
              <w:pStyle w:val="TableBody"/>
              <w:contextualSpacing/>
              <w:rPr>
                <w:lang w:eastAsia="en-AU"/>
              </w:rPr>
            </w:pPr>
          </w:p>
        </w:tc>
      </w:tr>
      <w:tr w:rsidR="00460195" w:rsidRPr="00FF3FDD" w14:paraId="5AE600DA" w14:textId="4EE90A8E" w:rsidTr="002C241D">
        <w:trPr>
          <w:cantSplit/>
          <w:trHeight w:val="20"/>
        </w:trPr>
        <w:tc>
          <w:tcPr>
            <w:tcW w:w="2268" w:type="dxa"/>
            <w:vAlign w:val="center"/>
          </w:tcPr>
          <w:p w14:paraId="20026941" w14:textId="77777777" w:rsidR="00F95FAD" w:rsidRPr="009273BE" w:rsidRDefault="00F95FAD" w:rsidP="00ED678B">
            <w:pPr>
              <w:pStyle w:val="TableBody"/>
              <w:contextualSpacing/>
              <w:rPr>
                <w:lang w:eastAsia="en-AU"/>
              </w:rPr>
            </w:pPr>
            <w:r w:rsidRPr="009273BE">
              <w:rPr>
                <w:lang w:eastAsia="en-AU"/>
              </w:rPr>
              <w:t xml:space="preserve">Episode end time </w:t>
            </w:r>
          </w:p>
        </w:tc>
        <w:tc>
          <w:tcPr>
            <w:tcW w:w="6663" w:type="dxa"/>
            <w:vAlign w:val="center"/>
          </w:tcPr>
          <w:p w14:paraId="178C9B90" w14:textId="0B880F39" w:rsidR="00F95FAD" w:rsidRPr="009273BE" w:rsidRDefault="00F95FAD" w:rsidP="00ED678B">
            <w:pPr>
              <w:pStyle w:val="TableBody"/>
              <w:contextualSpacing/>
              <w:rPr>
                <w:lang w:eastAsia="en-AU"/>
              </w:rPr>
            </w:pPr>
            <w:r w:rsidRPr="009273BE">
              <w:rPr>
                <w:lang w:eastAsia="en-AU"/>
              </w:rPr>
              <w:t xml:space="preserve">The time </w:t>
            </w:r>
            <w:r w:rsidR="00460195" w:rsidRPr="009273BE">
              <w:rPr>
                <w:lang w:eastAsia="en-AU"/>
              </w:rPr>
              <w:t>at</w:t>
            </w:r>
            <w:r w:rsidRPr="009273BE">
              <w:rPr>
                <w:lang w:eastAsia="en-AU"/>
              </w:rPr>
              <w:t xml:space="preserve"> which an admitted patient completes an episode of care, by either a formal discharge from the hospital or by a statistical type change to a subsequent episode.</w:t>
            </w:r>
          </w:p>
        </w:tc>
        <w:tc>
          <w:tcPr>
            <w:tcW w:w="2693" w:type="dxa"/>
            <w:vAlign w:val="center"/>
          </w:tcPr>
          <w:p w14:paraId="7E4291F3" w14:textId="77777777" w:rsidR="00F95FAD" w:rsidRPr="009273BE" w:rsidRDefault="00F95FAD" w:rsidP="00ED678B">
            <w:pPr>
              <w:pStyle w:val="TableBody"/>
              <w:contextualSpacing/>
              <w:rPr>
                <w:lang w:eastAsia="en-AU"/>
              </w:rPr>
            </w:pPr>
            <w:r w:rsidRPr="009273BE">
              <w:rPr>
                <w:lang w:eastAsia="en-AU"/>
              </w:rPr>
              <w:t>episode_end_time</w:t>
            </w:r>
          </w:p>
        </w:tc>
        <w:tc>
          <w:tcPr>
            <w:tcW w:w="3229" w:type="dxa"/>
          </w:tcPr>
          <w:p w14:paraId="5D46DACD" w14:textId="77777777" w:rsidR="00F95FAD" w:rsidRPr="009273BE" w:rsidRDefault="00F95FAD" w:rsidP="00ED678B">
            <w:pPr>
              <w:pStyle w:val="TableBody"/>
              <w:contextualSpacing/>
              <w:rPr>
                <w:lang w:eastAsia="en-AU"/>
              </w:rPr>
            </w:pPr>
          </w:p>
        </w:tc>
      </w:tr>
      <w:tr w:rsidR="00460195" w14:paraId="4C35EF80" w14:textId="0244D5ED" w:rsidTr="002C241D">
        <w:trPr>
          <w:cantSplit/>
          <w:trHeight w:val="20"/>
        </w:trPr>
        <w:tc>
          <w:tcPr>
            <w:tcW w:w="2268" w:type="dxa"/>
            <w:vAlign w:val="center"/>
          </w:tcPr>
          <w:p w14:paraId="44BB827D" w14:textId="77777777" w:rsidR="00F95FAD" w:rsidRPr="009273BE" w:rsidRDefault="00F95FAD" w:rsidP="00ED678B">
            <w:pPr>
              <w:pStyle w:val="TableBody"/>
              <w:contextualSpacing/>
              <w:rPr>
                <w:lang w:eastAsia="en-AU"/>
              </w:rPr>
            </w:pPr>
            <w:r w:rsidRPr="009273BE">
              <w:rPr>
                <w:lang w:eastAsia="en-AU"/>
              </w:rPr>
              <w:t xml:space="preserve">Episode day stay length of stay in hours </w:t>
            </w:r>
          </w:p>
        </w:tc>
        <w:tc>
          <w:tcPr>
            <w:tcW w:w="6663" w:type="dxa"/>
            <w:vAlign w:val="center"/>
          </w:tcPr>
          <w:p w14:paraId="6889C056" w14:textId="07F648F7" w:rsidR="00F95FAD" w:rsidRPr="009273BE" w:rsidRDefault="00F95FAD" w:rsidP="00ED678B">
            <w:pPr>
              <w:pStyle w:val="TableBody"/>
              <w:contextualSpacing/>
              <w:rPr>
                <w:lang w:eastAsia="en-AU"/>
              </w:rPr>
            </w:pPr>
            <w:r w:rsidRPr="009273BE">
              <w:rPr>
                <w:lang w:eastAsia="en-AU"/>
              </w:rPr>
              <w:t>The number of hours a patient who is admitted and separated on the same day is admitted to the hospital. From 2014</w:t>
            </w:r>
            <w:r w:rsidR="008A76AD" w:rsidRPr="009273BE">
              <w:rPr>
                <w:lang w:eastAsia="en-AU"/>
              </w:rPr>
              <w:t xml:space="preserve">-15 </w:t>
            </w:r>
            <w:r w:rsidRPr="009273BE">
              <w:rPr>
                <w:lang w:eastAsia="en-AU"/>
              </w:rPr>
              <w:t>only available for public hospitals</w:t>
            </w:r>
          </w:p>
        </w:tc>
        <w:tc>
          <w:tcPr>
            <w:tcW w:w="2693" w:type="dxa"/>
            <w:vAlign w:val="center"/>
          </w:tcPr>
          <w:p w14:paraId="500E35E2" w14:textId="77777777" w:rsidR="00F95FAD" w:rsidRPr="009273BE" w:rsidRDefault="00F95FAD" w:rsidP="00ED678B">
            <w:pPr>
              <w:pStyle w:val="TableBody"/>
              <w:contextualSpacing/>
              <w:rPr>
                <w:lang w:eastAsia="en-AU"/>
              </w:rPr>
            </w:pPr>
            <w:r w:rsidRPr="009273BE">
              <w:rPr>
                <w:lang w:eastAsia="en-AU"/>
              </w:rPr>
              <w:t>episode_day_stay_los_recode.</w:t>
            </w:r>
          </w:p>
        </w:tc>
        <w:tc>
          <w:tcPr>
            <w:tcW w:w="3229" w:type="dxa"/>
          </w:tcPr>
          <w:p w14:paraId="25CF8458" w14:textId="44236508" w:rsidR="00F95FAD" w:rsidRPr="009273BE" w:rsidRDefault="00F95FAD" w:rsidP="00ED678B">
            <w:pPr>
              <w:pStyle w:val="TableBody"/>
              <w:contextualSpacing/>
              <w:rPr>
                <w:lang w:eastAsia="en-AU"/>
              </w:rPr>
            </w:pPr>
            <w:r w:rsidRPr="009273BE">
              <w:rPr>
                <w:lang w:eastAsia="en-AU"/>
              </w:rPr>
              <w:t xml:space="preserve"> </w:t>
            </w:r>
          </w:p>
        </w:tc>
      </w:tr>
      <w:tr w:rsidR="00460195" w:rsidRPr="00FF3FDD" w14:paraId="509D79E8" w14:textId="2514F3FF" w:rsidTr="002C241D">
        <w:trPr>
          <w:cantSplit/>
          <w:trHeight w:val="20"/>
        </w:trPr>
        <w:tc>
          <w:tcPr>
            <w:tcW w:w="2268" w:type="dxa"/>
            <w:vAlign w:val="center"/>
          </w:tcPr>
          <w:p w14:paraId="4C31D784" w14:textId="77777777" w:rsidR="00F95FAD" w:rsidRPr="009273BE" w:rsidRDefault="00F95FAD" w:rsidP="00ED678B">
            <w:pPr>
              <w:pStyle w:val="TableBody"/>
              <w:contextualSpacing/>
              <w:rPr>
                <w:lang w:eastAsia="en-AU"/>
              </w:rPr>
            </w:pPr>
            <w:r w:rsidRPr="009273BE">
              <w:rPr>
                <w:lang w:eastAsia="en-AU"/>
              </w:rPr>
              <w:t xml:space="preserve">Episode leave days total </w:t>
            </w:r>
          </w:p>
        </w:tc>
        <w:tc>
          <w:tcPr>
            <w:tcW w:w="6663" w:type="dxa"/>
            <w:vAlign w:val="center"/>
          </w:tcPr>
          <w:p w14:paraId="2F25D0E0" w14:textId="7DBCB381" w:rsidR="00F95FAD" w:rsidRPr="009273BE" w:rsidRDefault="00F95FAD" w:rsidP="00ED678B">
            <w:pPr>
              <w:pStyle w:val="TableBody"/>
              <w:contextualSpacing/>
              <w:rPr>
                <w:lang w:eastAsia="en-AU"/>
              </w:rPr>
            </w:pPr>
            <w:r w:rsidRPr="009273BE">
              <w:rPr>
                <w:lang w:eastAsia="en-AU"/>
              </w:rPr>
              <w:t>The total number of days the patient was not at the hospital between the date of admission and separation. Periods of leave may be up to 7 days, however there is no limit to the number of periods of leave a patient can take during an episode of care. A large number of leave days are common for psychiatric patients.</w:t>
            </w:r>
          </w:p>
        </w:tc>
        <w:tc>
          <w:tcPr>
            <w:tcW w:w="2693" w:type="dxa"/>
            <w:vAlign w:val="center"/>
          </w:tcPr>
          <w:p w14:paraId="7B0381F4" w14:textId="77777777" w:rsidR="00F95FAD" w:rsidRPr="009273BE" w:rsidRDefault="00F95FAD" w:rsidP="00ED678B">
            <w:pPr>
              <w:pStyle w:val="TableBody"/>
              <w:contextualSpacing/>
              <w:rPr>
                <w:lang w:eastAsia="en-AU"/>
              </w:rPr>
            </w:pPr>
            <w:r w:rsidRPr="009273BE">
              <w:rPr>
                <w:lang w:eastAsia="en-AU"/>
              </w:rPr>
              <w:t>episode_leave_days_total</w:t>
            </w:r>
          </w:p>
        </w:tc>
        <w:tc>
          <w:tcPr>
            <w:tcW w:w="3229" w:type="dxa"/>
          </w:tcPr>
          <w:p w14:paraId="2FE147D1" w14:textId="77777777" w:rsidR="00F95FAD" w:rsidRPr="009273BE" w:rsidRDefault="00F95FAD" w:rsidP="00ED678B">
            <w:pPr>
              <w:pStyle w:val="TableBody"/>
              <w:contextualSpacing/>
              <w:rPr>
                <w:lang w:eastAsia="en-AU"/>
              </w:rPr>
            </w:pPr>
          </w:p>
        </w:tc>
      </w:tr>
      <w:tr w:rsidR="00460195" w:rsidRPr="00FF3FDD" w14:paraId="24E559EA" w14:textId="708CF005" w:rsidTr="002C241D">
        <w:trPr>
          <w:cantSplit/>
          <w:trHeight w:val="20"/>
        </w:trPr>
        <w:tc>
          <w:tcPr>
            <w:tcW w:w="2268" w:type="dxa"/>
            <w:vAlign w:val="center"/>
          </w:tcPr>
          <w:p w14:paraId="445A9452" w14:textId="77777777" w:rsidR="00F95FAD" w:rsidRPr="009273BE" w:rsidRDefault="00F95FAD" w:rsidP="00ED678B">
            <w:pPr>
              <w:pStyle w:val="TableBody"/>
              <w:contextualSpacing/>
              <w:rPr>
                <w:lang w:eastAsia="en-AU"/>
              </w:rPr>
            </w:pPr>
            <w:r w:rsidRPr="009273BE">
              <w:rPr>
                <w:lang w:eastAsia="en-AU"/>
              </w:rPr>
              <w:t xml:space="preserve">Episode length of stay </w:t>
            </w:r>
          </w:p>
        </w:tc>
        <w:tc>
          <w:tcPr>
            <w:tcW w:w="6663" w:type="dxa"/>
            <w:vAlign w:val="center"/>
          </w:tcPr>
          <w:p w14:paraId="61F8DBDD" w14:textId="438C49BF" w:rsidR="00F95FAD" w:rsidRPr="009273BE" w:rsidRDefault="00F95FAD" w:rsidP="00ED678B">
            <w:pPr>
              <w:pStyle w:val="TableBody"/>
              <w:contextualSpacing/>
              <w:rPr>
                <w:lang w:eastAsia="en-AU"/>
              </w:rPr>
            </w:pPr>
            <w:r w:rsidRPr="009273BE">
              <w:rPr>
                <w:lang w:eastAsia="en-AU"/>
              </w:rPr>
              <w:t>The number of days the patient spends in the hospital. From 2014</w:t>
            </w:r>
            <w:r w:rsidR="008A76AD" w:rsidRPr="009273BE">
              <w:rPr>
                <w:lang w:eastAsia="en-AU"/>
              </w:rPr>
              <w:t>-</w:t>
            </w:r>
            <w:r w:rsidRPr="009273BE">
              <w:rPr>
                <w:lang w:eastAsia="en-AU"/>
              </w:rPr>
              <w:t>15 only available for public hospitals</w:t>
            </w:r>
          </w:p>
        </w:tc>
        <w:tc>
          <w:tcPr>
            <w:tcW w:w="2693" w:type="dxa"/>
            <w:vAlign w:val="center"/>
          </w:tcPr>
          <w:p w14:paraId="5A345673" w14:textId="77777777" w:rsidR="00F95FAD" w:rsidRPr="009273BE" w:rsidRDefault="00F95FAD" w:rsidP="00ED678B">
            <w:pPr>
              <w:pStyle w:val="TableBody"/>
              <w:contextualSpacing/>
              <w:rPr>
                <w:lang w:eastAsia="en-AU"/>
              </w:rPr>
            </w:pPr>
            <w:r w:rsidRPr="009273BE">
              <w:rPr>
                <w:lang w:eastAsia="en-AU"/>
              </w:rPr>
              <w:t>episode_length_of_stay</w:t>
            </w:r>
          </w:p>
        </w:tc>
        <w:tc>
          <w:tcPr>
            <w:tcW w:w="3229" w:type="dxa"/>
          </w:tcPr>
          <w:p w14:paraId="69E0DA83" w14:textId="13CB5D67" w:rsidR="00F95FAD" w:rsidRPr="009273BE" w:rsidRDefault="00460195" w:rsidP="00ED678B">
            <w:pPr>
              <w:pStyle w:val="TableBody"/>
              <w:contextualSpacing/>
              <w:rPr>
                <w:lang w:eastAsia="en-AU"/>
              </w:rPr>
            </w:pPr>
            <w:r w:rsidRPr="009273BE">
              <w:rPr>
                <w:lang w:eastAsia="en-AU"/>
              </w:rPr>
              <w:t>(</w:t>
            </w:r>
            <w:r w:rsidR="00F95FAD" w:rsidRPr="009273BE">
              <w:rPr>
                <w:lang w:eastAsia="en-AU"/>
              </w:rPr>
              <w:t>episode end date –episode start date – leave days</w:t>
            </w:r>
            <w:r w:rsidRPr="009273BE">
              <w:rPr>
                <w:lang w:eastAsia="en-AU"/>
              </w:rPr>
              <w:t>)</w:t>
            </w:r>
          </w:p>
        </w:tc>
      </w:tr>
      <w:tr w:rsidR="00460195" w:rsidRPr="00FF3FDD" w14:paraId="24045A6C" w14:textId="722BC69A" w:rsidTr="002C241D">
        <w:trPr>
          <w:cantSplit/>
          <w:trHeight w:val="20"/>
        </w:trPr>
        <w:tc>
          <w:tcPr>
            <w:tcW w:w="2268" w:type="dxa"/>
            <w:vAlign w:val="center"/>
          </w:tcPr>
          <w:p w14:paraId="0DB71B36" w14:textId="77777777" w:rsidR="00F95FAD" w:rsidRPr="009273BE" w:rsidRDefault="00F95FAD" w:rsidP="00ED678B">
            <w:pPr>
              <w:pStyle w:val="TableBody"/>
              <w:contextualSpacing/>
              <w:rPr>
                <w:lang w:eastAsia="en-AU"/>
              </w:rPr>
            </w:pPr>
            <w:r w:rsidRPr="009273BE">
              <w:rPr>
                <w:lang w:eastAsia="en-AU"/>
              </w:rPr>
              <w:t xml:space="preserve">Episode of care type </w:t>
            </w:r>
          </w:p>
        </w:tc>
        <w:tc>
          <w:tcPr>
            <w:tcW w:w="6663" w:type="dxa"/>
            <w:vAlign w:val="center"/>
          </w:tcPr>
          <w:p w14:paraId="449B98BF" w14:textId="77777777" w:rsidR="00F95FAD" w:rsidRPr="009273BE" w:rsidRDefault="00F95FAD" w:rsidP="00ED678B">
            <w:pPr>
              <w:pStyle w:val="TableBody"/>
              <w:contextualSpacing/>
              <w:rPr>
                <w:lang w:eastAsia="en-AU"/>
              </w:rPr>
            </w:pPr>
            <w:r w:rsidRPr="009273BE">
              <w:rPr>
                <w:lang w:eastAsia="en-AU"/>
              </w:rPr>
              <w:t>This item is used to record the principal clinical intent or treatment goal of the care provided to the patient for the episode of care.</w:t>
            </w:r>
          </w:p>
        </w:tc>
        <w:tc>
          <w:tcPr>
            <w:tcW w:w="2693" w:type="dxa"/>
            <w:vAlign w:val="center"/>
          </w:tcPr>
          <w:p w14:paraId="43B8CFB0" w14:textId="77777777" w:rsidR="00F95FAD" w:rsidRPr="009273BE" w:rsidRDefault="00F95FAD" w:rsidP="00ED678B">
            <w:pPr>
              <w:pStyle w:val="TableBody"/>
              <w:contextualSpacing/>
              <w:rPr>
                <w:lang w:eastAsia="en-AU"/>
              </w:rPr>
            </w:pPr>
            <w:r w:rsidRPr="009273BE">
              <w:rPr>
                <w:lang w:eastAsia="en-AU"/>
              </w:rPr>
              <w:t>episode_of_care_type</w:t>
            </w:r>
          </w:p>
        </w:tc>
        <w:tc>
          <w:tcPr>
            <w:tcW w:w="3229" w:type="dxa"/>
          </w:tcPr>
          <w:p w14:paraId="146EFB2F" w14:textId="62E46ADB" w:rsidR="00F95FAD" w:rsidRPr="009273BE" w:rsidRDefault="00F95FAD" w:rsidP="00ED678B">
            <w:pPr>
              <w:pStyle w:val="TableBody"/>
              <w:contextualSpacing/>
              <w:rPr>
                <w:lang w:eastAsia="en-AU"/>
              </w:rPr>
            </w:pPr>
            <w:r w:rsidRPr="009273BE">
              <w:rPr>
                <w:lang w:eastAsia="en-AU"/>
              </w:rPr>
              <w:t xml:space="preserve">See </w:t>
            </w:r>
            <w:r w:rsidRPr="009273BE">
              <w:rPr>
                <w:lang w:eastAsia="en-AU"/>
              </w:rPr>
              <w:fldChar w:fldCharType="begin"/>
            </w:r>
            <w:r w:rsidRPr="009273BE">
              <w:rPr>
                <w:lang w:eastAsia="en-AU"/>
              </w:rPr>
              <w:instrText xml:space="preserve"> REF _Ref23408229 \h </w:instrText>
            </w:r>
            <w:r w:rsidR="00460195" w:rsidRPr="009273BE">
              <w:rPr>
                <w:lang w:eastAsia="en-AU"/>
              </w:rPr>
              <w:instrText xml:space="preserve"> \* MERGEFORMAT </w:instrText>
            </w:r>
            <w:r w:rsidRPr="009273BE">
              <w:rPr>
                <w:lang w:eastAsia="en-AU"/>
              </w:rPr>
            </w:r>
            <w:r w:rsidRPr="009273BE">
              <w:rPr>
                <w:lang w:eastAsia="en-AU"/>
              </w:rPr>
              <w:fldChar w:fldCharType="separate"/>
            </w:r>
            <w:r w:rsidR="001F6094" w:rsidRPr="009273BE">
              <w:rPr>
                <w:color w:val="0A7CB9" w:themeColor="accent4"/>
                <w:u w:val="single"/>
                <w:lang w:eastAsia="en-AU"/>
              </w:rPr>
              <w:t>Codes: Episode of Care Type</w:t>
            </w:r>
            <w:r w:rsidRPr="009273BE">
              <w:rPr>
                <w:lang w:eastAsia="en-AU"/>
              </w:rPr>
              <w:fldChar w:fldCharType="end"/>
            </w:r>
          </w:p>
        </w:tc>
      </w:tr>
      <w:tr w:rsidR="00460195" w14:paraId="21BAC529" w14:textId="00A6E9A8" w:rsidTr="002C241D">
        <w:trPr>
          <w:cantSplit/>
          <w:trHeight w:val="20"/>
        </w:trPr>
        <w:tc>
          <w:tcPr>
            <w:tcW w:w="2268" w:type="dxa"/>
            <w:vAlign w:val="center"/>
          </w:tcPr>
          <w:p w14:paraId="560D9FA6" w14:textId="77777777" w:rsidR="00F95FAD" w:rsidRPr="009273BE" w:rsidRDefault="00F95FAD" w:rsidP="00ED678B">
            <w:pPr>
              <w:pStyle w:val="TableBody"/>
              <w:contextualSpacing/>
              <w:rPr>
                <w:lang w:eastAsia="en-AU"/>
              </w:rPr>
            </w:pPr>
            <w:r w:rsidRPr="009273BE">
              <w:rPr>
                <w:lang w:eastAsia="en-AU"/>
              </w:rPr>
              <w:t xml:space="preserve">Mode of separation </w:t>
            </w:r>
          </w:p>
        </w:tc>
        <w:tc>
          <w:tcPr>
            <w:tcW w:w="6663" w:type="dxa"/>
            <w:vAlign w:val="center"/>
          </w:tcPr>
          <w:p w14:paraId="63B288E8" w14:textId="7A64AFF4" w:rsidR="00F95FAD" w:rsidRPr="009273BE" w:rsidRDefault="00F95FAD" w:rsidP="00ED678B">
            <w:pPr>
              <w:pStyle w:val="TableBody"/>
              <w:contextualSpacing/>
              <w:rPr>
                <w:lang w:eastAsia="en-AU"/>
              </w:rPr>
            </w:pPr>
            <w:r w:rsidRPr="009273BE">
              <w:rPr>
                <w:lang w:eastAsia="en-AU"/>
              </w:rPr>
              <w:t>The method (discharge, death, transfer, etc) by which the patient separates from the episode of care</w:t>
            </w:r>
          </w:p>
        </w:tc>
        <w:tc>
          <w:tcPr>
            <w:tcW w:w="2693" w:type="dxa"/>
            <w:vAlign w:val="center"/>
          </w:tcPr>
          <w:p w14:paraId="1C2710C3" w14:textId="77777777" w:rsidR="00F95FAD" w:rsidRPr="009273BE" w:rsidRDefault="00F95FAD" w:rsidP="00ED678B">
            <w:pPr>
              <w:pStyle w:val="TableBody"/>
              <w:contextualSpacing/>
              <w:rPr>
                <w:lang w:eastAsia="en-AU"/>
              </w:rPr>
            </w:pPr>
            <w:r w:rsidRPr="009273BE">
              <w:rPr>
                <w:lang w:eastAsia="en-AU"/>
              </w:rPr>
              <w:t>mode_of_separation_recode</w:t>
            </w:r>
          </w:p>
        </w:tc>
        <w:tc>
          <w:tcPr>
            <w:tcW w:w="3229" w:type="dxa"/>
          </w:tcPr>
          <w:p w14:paraId="1E5E929F" w14:textId="2B7E3211" w:rsidR="00F95FAD" w:rsidRPr="009273BE" w:rsidRDefault="00F95FAD" w:rsidP="00ED678B">
            <w:pPr>
              <w:pStyle w:val="TableBody"/>
              <w:contextualSpacing/>
              <w:rPr>
                <w:lang w:eastAsia="en-AU"/>
              </w:rPr>
            </w:pPr>
            <w:r w:rsidRPr="009273BE">
              <w:rPr>
                <w:lang w:eastAsia="en-AU"/>
              </w:rPr>
              <w:t xml:space="preserve">See </w:t>
            </w:r>
            <w:r w:rsidRPr="009273BE">
              <w:rPr>
                <w:color w:val="0A7CB9" w:themeColor="accent4"/>
                <w:u w:val="single"/>
                <w:lang w:eastAsia="en-AU"/>
              </w:rPr>
              <w:fldChar w:fldCharType="begin"/>
            </w:r>
            <w:r w:rsidRPr="009273BE">
              <w:rPr>
                <w:color w:val="0A7CB9" w:themeColor="accent4"/>
                <w:u w:val="single"/>
                <w:lang w:eastAsia="en-AU"/>
              </w:rPr>
              <w:instrText xml:space="preserve"> REF _Ref23408195 \h </w:instrText>
            </w:r>
            <w:r w:rsidR="00460195" w:rsidRPr="009273BE">
              <w:rPr>
                <w:color w:val="0A7CB9" w:themeColor="accent4"/>
                <w:u w:val="single"/>
                <w:lang w:eastAsia="en-AU"/>
              </w:rPr>
              <w:instrText xml:space="preserve"> \* MERGEFORMAT </w:instrText>
            </w:r>
            <w:r w:rsidRPr="009273BE">
              <w:rPr>
                <w:color w:val="0A7CB9" w:themeColor="accent4"/>
                <w:u w:val="single"/>
                <w:lang w:eastAsia="en-AU"/>
              </w:rPr>
            </w:r>
            <w:r w:rsidRPr="009273BE">
              <w:rPr>
                <w:color w:val="0A7CB9" w:themeColor="accent4"/>
                <w:u w:val="single"/>
                <w:lang w:eastAsia="en-AU"/>
              </w:rPr>
              <w:fldChar w:fldCharType="separate"/>
            </w:r>
            <w:r w:rsidRPr="009273BE">
              <w:rPr>
                <w:color w:val="0A7CB9" w:themeColor="accent4"/>
                <w:u w:val="single"/>
                <w:lang w:eastAsia="en-AU"/>
              </w:rPr>
              <w:t>Codes: Mode of Separation</w:t>
            </w:r>
            <w:r w:rsidRPr="009273BE">
              <w:rPr>
                <w:color w:val="0A7CB9" w:themeColor="accent4"/>
                <w:u w:val="single"/>
                <w:lang w:eastAsia="en-AU"/>
              </w:rPr>
              <w:fldChar w:fldCharType="end"/>
            </w:r>
          </w:p>
        </w:tc>
      </w:tr>
      <w:tr w:rsidR="00460195" w:rsidRPr="00FF3FDD" w14:paraId="4DB6CE62" w14:textId="2D2BA745" w:rsidTr="002C241D">
        <w:trPr>
          <w:cantSplit/>
          <w:trHeight w:val="20"/>
        </w:trPr>
        <w:tc>
          <w:tcPr>
            <w:tcW w:w="2268" w:type="dxa"/>
            <w:vAlign w:val="center"/>
          </w:tcPr>
          <w:p w14:paraId="185E0493" w14:textId="55296EDF" w:rsidR="00F95FAD" w:rsidRPr="009273BE" w:rsidRDefault="00F95FAD" w:rsidP="00ED678B">
            <w:pPr>
              <w:pStyle w:val="TableBody"/>
              <w:contextualSpacing/>
              <w:rPr>
                <w:lang w:eastAsia="en-AU"/>
              </w:rPr>
            </w:pPr>
            <w:r w:rsidRPr="009273BE">
              <w:rPr>
                <w:lang w:eastAsia="en-AU"/>
              </w:rPr>
              <w:t xml:space="preserve">DRG mode of separation </w:t>
            </w:r>
          </w:p>
        </w:tc>
        <w:tc>
          <w:tcPr>
            <w:tcW w:w="6663" w:type="dxa"/>
            <w:vAlign w:val="center"/>
          </w:tcPr>
          <w:p w14:paraId="69E2291B" w14:textId="417D63A5" w:rsidR="00F95FAD" w:rsidRPr="009273BE" w:rsidRDefault="00F95FAD" w:rsidP="00ED678B">
            <w:pPr>
              <w:pStyle w:val="TableBody"/>
              <w:contextualSpacing/>
              <w:rPr>
                <w:lang w:eastAsia="en-AU"/>
              </w:rPr>
            </w:pPr>
            <w:r w:rsidRPr="009273BE">
              <w:rPr>
                <w:lang w:eastAsia="en-AU"/>
              </w:rPr>
              <w:t>Status at separation of person (discharge / transfer / death) and place to which the person is released. From 2014</w:t>
            </w:r>
            <w:r w:rsidR="008A76AD" w:rsidRPr="009273BE">
              <w:rPr>
                <w:lang w:eastAsia="en-AU"/>
              </w:rPr>
              <w:t>-</w:t>
            </w:r>
            <w:r w:rsidRPr="009273BE">
              <w:rPr>
                <w:lang w:eastAsia="en-AU"/>
              </w:rPr>
              <w:t>15 only available for public hospitals..</w:t>
            </w:r>
          </w:p>
        </w:tc>
        <w:tc>
          <w:tcPr>
            <w:tcW w:w="2693" w:type="dxa"/>
            <w:vAlign w:val="center"/>
          </w:tcPr>
          <w:p w14:paraId="28B89EF4" w14:textId="77777777" w:rsidR="00F95FAD" w:rsidRPr="009273BE" w:rsidRDefault="00F95FAD" w:rsidP="00ED678B">
            <w:pPr>
              <w:pStyle w:val="TableBody"/>
              <w:contextualSpacing/>
              <w:rPr>
                <w:lang w:eastAsia="en-AU"/>
              </w:rPr>
            </w:pPr>
            <w:r w:rsidRPr="009273BE">
              <w:rPr>
                <w:lang w:eastAsia="en-AU"/>
              </w:rPr>
              <w:t>drg_mode_of_separation</w:t>
            </w:r>
          </w:p>
        </w:tc>
        <w:tc>
          <w:tcPr>
            <w:tcW w:w="3229" w:type="dxa"/>
          </w:tcPr>
          <w:p w14:paraId="7EBCC84F" w14:textId="46D16850" w:rsidR="00F95FAD" w:rsidRPr="009273BE" w:rsidRDefault="00F84B64" w:rsidP="00ED678B">
            <w:pPr>
              <w:pStyle w:val="TableBody"/>
              <w:contextualSpacing/>
              <w:rPr>
                <w:lang w:eastAsia="en-AU"/>
              </w:rPr>
            </w:pPr>
            <w:hyperlink r:id="rId21" w:history="1">
              <w:r w:rsidR="00F95FAD" w:rsidRPr="009273BE">
                <w:rPr>
                  <w:rStyle w:val="Hyperlink"/>
                </w:rPr>
                <w:t>https://meteor.</w:t>
              </w:r>
              <w:r w:rsidR="00F95FAD" w:rsidRPr="009273BE">
                <w:rPr>
                  <w:rStyle w:val="Hyperlink"/>
                  <w:color w:val="0A7CB9" w:themeColor="accent4"/>
                </w:rPr>
                <w:t>aihw</w:t>
              </w:r>
              <w:r w:rsidR="00F95FAD" w:rsidRPr="009273BE">
                <w:rPr>
                  <w:rStyle w:val="Hyperlink"/>
                </w:rPr>
                <w:t>.gov.au/content/index.phtml/itemId/270094</w:t>
              </w:r>
            </w:hyperlink>
          </w:p>
        </w:tc>
      </w:tr>
      <w:tr w:rsidR="00151FC3" w:rsidRPr="00FF3FDD" w14:paraId="3D6457B6" w14:textId="77777777" w:rsidTr="002C241D">
        <w:trPr>
          <w:cantSplit/>
          <w:trHeight w:val="20"/>
        </w:trPr>
        <w:tc>
          <w:tcPr>
            <w:tcW w:w="2268" w:type="dxa"/>
            <w:vMerge w:val="restart"/>
            <w:vAlign w:val="center"/>
          </w:tcPr>
          <w:p w14:paraId="56C73AEC" w14:textId="4D85B94F" w:rsidR="00151FC3" w:rsidRPr="009273BE" w:rsidRDefault="00151FC3" w:rsidP="004740E6">
            <w:pPr>
              <w:pStyle w:val="TableBody"/>
              <w:pageBreakBefore/>
              <w:contextualSpacing/>
              <w:rPr>
                <w:lang w:eastAsia="en-AU"/>
              </w:rPr>
            </w:pPr>
            <w:r w:rsidRPr="009273BE">
              <w:rPr>
                <w:lang w:eastAsia="en-AU"/>
              </w:rPr>
              <w:lastRenderedPageBreak/>
              <w:t>Contract status</w:t>
            </w:r>
          </w:p>
        </w:tc>
        <w:tc>
          <w:tcPr>
            <w:tcW w:w="6663" w:type="dxa"/>
            <w:vMerge w:val="restart"/>
            <w:vAlign w:val="center"/>
          </w:tcPr>
          <w:p w14:paraId="342C453B" w14:textId="7FBD49FB" w:rsidR="00151FC3" w:rsidRPr="009273BE" w:rsidRDefault="00151FC3" w:rsidP="004740E6">
            <w:pPr>
              <w:pStyle w:val="TableBody"/>
              <w:pageBreakBefore/>
              <w:contextualSpacing/>
              <w:rPr>
                <w:lang w:eastAsia="en-AU"/>
              </w:rPr>
            </w:pPr>
            <w:r w:rsidRPr="009273BE">
              <w:rPr>
                <w:lang w:eastAsia="en-AU"/>
              </w:rPr>
              <w:t>An indication whether or not the admitted patient service being provided during this stay in hospital is being performed under a contractual agreement with another facility or health service. (Formerly known as  ’contract’)</w:t>
            </w:r>
          </w:p>
        </w:tc>
        <w:tc>
          <w:tcPr>
            <w:tcW w:w="2693" w:type="dxa"/>
            <w:vAlign w:val="center"/>
          </w:tcPr>
          <w:p w14:paraId="2168A594" w14:textId="4BFC1630" w:rsidR="00151FC3" w:rsidRPr="009273BE" w:rsidRDefault="00151FC3" w:rsidP="004740E6">
            <w:pPr>
              <w:pStyle w:val="TableBody"/>
              <w:pageBreakBefore/>
              <w:contextualSpacing/>
              <w:rPr>
                <w:lang w:eastAsia="en-AU"/>
              </w:rPr>
            </w:pPr>
            <w:r w:rsidRPr="009273BE">
              <w:rPr>
                <w:lang w:eastAsia="en-AU"/>
              </w:rPr>
              <w:t>contract_status_public</w:t>
            </w:r>
          </w:p>
        </w:tc>
        <w:tc>
          <w:tcPr>
            <w:tcW w:w="3229" w:type="dxa"/>
            <w:vMerge w:val="restart"/>
          </w:tcPr>
          <w:p w14:paraId="46A4DAA2" w14:textId="341762AC" w:rsidR="00151FC3" w:rsidRPr="009273BE" w:rsidRDefault="00151FC3" w:rsidP="004740E6">
            <w:pPr>
              <w:pStyle w:val="TableBody"/>
              <w:pageBreakBefore/>
              <w:contextualSpacing/>
              <w:rPr>
                <w:rStyle w:val="Hyperlink"/>
              </w:rPr>
            </w:pPr>
            <w:r w:rsidRPr="009273BE">
              <w:rPr>
                <w:lang w:eastAsia="en-AU"/>
              </w:rPr>
              <w:t xml:space="preserve">See </w:t>
            </w:r>
            <w:r w:rsidR="00D46BBF" w:rsidRPr="009273BE">
              <w:rPr>
                <w:color w:val="0A7CB9" w:themeColor="accent4"/>
                <w:u w:val="single"/>
                <w:lang w:eastAsia="en-AU"/>
              </w:rPr>
              <w:fldChar w:fldCharType="begin"/>
            </w:r>
            <w:r w:rsidR="00D46BBF" w:rsidRPr="009273BE">
              <w:rPr>
                <w:color w:val="0A7CB9" w:themeColor="accent4"/>
                <w:u w:val="single"/>
                <w:lang w:eastAsia="en-AU"/>
              </w:rPr>
              <w:instrText xml:space="preserve"> REF _Ref26364344 \h  \* MERGEFORMAT </w:instrText>
            </w:r>
            <w:r w:rsidR="00D46BBF" w:rsidRPr="009273BE">
              <w:rPr>
                <w:color w:val="0A7CB9" w:themeColor="accent4"/>
                <w:u w:val="single"/>
                <w:lang w:eastAsia="en-AU"/>
              </w:rPr>
            </w:r>
            <w:r w:rsidR="00D46BBF" w:rsidRPr="009273BE">
              <w:rPr>
                <w:color w:val="0A7CB9" w:themeColor="accent4"/>
                <w:u w:val="single"/>
                <w:lang w:eastAsia="en-AU"/>
              </w:rPr>
              <w:fldChar w:fldCharType="separate"/>
            </w:r>
            <w:r w:rsidR="00D46BBF" w:rsidRPr="009273BE">
              <w:rPr>
                <w:color w:val="0A7CB9" w:themeColor="accent4"/>
                <w:u w:val="single"/>
                <w:lang w:eastAsia="en-AU"/>
              </w:rPr>
              <w:t>Codes: Contract Status</w:t>
            </w:r>
            <w:r w:rsidR="00D46BBF" w:rsidRPr="009273BE">
              <w:rPr>
                <w:color w:val="0A7CB9" w:themeColor="accent4"/>
                <w:u w:val="single"/>
                <w:lang w:eastAsia="en-AU"/>
              </w:rPr>
              <w:fldChar w:fldCharType="end"/>
            </w:r>
          </w:p>
        </w:tc>
      </w:tr>
      <w:tr w:rsidR="00151FC3" w:rsidRPr="00FF3FDD" w14:paraId="27CF83D9" w14:textId="77777777" w:rsidTr="002C241D">
        <w:trPr>
          <w:cantSplit/>
          <w:trHeight w:val="20"/>
        </w:trPr>
        <w:tc>
          <w:tcPr>
            <w:tcW w:w="2268" w:type="dxa"/>
            <w:vMerge/>
            <w:vAlign w:val="center"/>
          </w:tcPr>
          <w:p w14:paraId="663235E1" w14:textId="77777777" w:rsidR="00151FC3" w:rsidRPr="009273BE" w:rsidRDefault="00151FC3" w:rsidP="00ED678B">
            <w:pPr>
              <w:pStyle w:val="TableBody"/>
              <w:contextualSpacing/>
              <w:rPr>
                <w:lang w:eastAsia="en-AU"/>
              </w:rPr>
            </w:pPr>
          </w:p>
        </w:tc>
        <w:tc>
          <w:tcPr>
            <w:tcW w:w="6663" w:type="dxa"/>
            <w:vMerge/>
            <w:vAlign w:val="center"/>
          </w:tcPr>
          <w:p w14:paraId="2F49D6C6" w14:textId="77777777" w:rsidR="00151FC3" w:rsidRPr="009273BE" w:rsidRDefault="00151FC3" w:rsidP="00ED678B">
            <w:pPr>
              <w:pStyle w:val="TableBody"/>
              <w:contextualSpacing/>
              <w:rPr>
                <w:lang w:eastAsia="en-AU"/>
              </w:rPr>
            </w:pPr>
          </w:p>
        </w:tc>
        <w:tc>
          <w:tcPr>
            <w:tcW w:w="2693" w:type="dxa"/>
            <w:vAlign w:val="center"/>
          </w:tcPr>
          <w:p w14:paraId="3EC14232" w14:textId="2D991739" w:rsidR="00151FC3" w:rsidRPr="009273BE" w:rsidRDefault="00151FC3" w:rsidP="00ED678B">
            <w:pPr>
              <w:pStyle w:val="TableBody"/>
              <w:contextualSpacing/>
              <w:rPr>
                <w:lang w:eastAsia="en-AU"/>
              </w:rPr>
            </w:pPr>
            <w:r w:rsidRPr="009273BE">
              <w:rPr>
                <w:lang w:eastAsia="en-AU"/>
              </w:rPr>
              <w:t>contract_status_private</w:t>
            </w:r>
          </w:p>
        </w:tc>
        <w:tc>
          <w:tcPr>
            <w:tcW w:w="3229" w:type="dxa"/>
            <w:vMerge/>
          </w:tcPr>
          <w:p w14:paraId="171550F5" w14:textId="77777777" w:rsidR="00151FC3" w:rsidRPr="009273BE" w:rsidRDefault="00151FC3" w:rsidP="00ED678B">
            <w:pPr>
              <w:pStyle w:val="TableBody"/>
              <w:contextualSpacing/>
              <w:rPr>
                <w:rStyle w:val="Hyperlink"/>
              </w:rPr>
            </w:pPr>
          </w:p>
        </w:tc>
      </w:tr>
      <w:tr w:rsidR="00460195" w:rsidRPr="00FF3FDD" w14:paraId="02666364" w14:textId="2B5D76C6" w:rsidTr="002C241D">
        <w:trPr>
          <w:cantSplit/>
          <w:trHeight w:val="20"/>
        </w:trPr>
        <w:tc>
          <w:tcPr>
            <w:tcW w:w="2268" w:type="dxa"/>
            <w:vAlign w:val="center"/>
          </w:tcPr>
          <w:p w14:paraId="791853F9" w14:textId="77777777" w:rsidR="00F95FAD" w:rsidRPr="009273BE" w:rsidRDefault="00F95FAD" w:rsidP="00ED678B">
            <w:pPr>
              <w:pStyle w:val="TableBody"/>
              <w:contextualSpacing/>
              <w:rPr>
                <w:lang w:eastAsia="en-AU"/>
              </w:rPr>
            </w:pPr>
            <w:r w:rsidRPr="009273BE">
              <w:rPr>
                <w:lang w:eastAsia="en-AU"/>
              </w:rPr>
              <w:t xml:space="preserve">Facility transferred from </w:t>
            </w:r>
          </w:p>
        </w:tc>
        <w:tc>
          <w:tcPr>
            <w:tcW w:w="6663" w:type="dxa"/>
            <w:vAlign w:val="center"/>
          </w:tcPr>
          <w:p w14:paraId="355A7783" w14:textId="77777777" w:rsidR="00F95FAD" w:rsidRPr="009273BE" w:rsidRDefault="00F95FAD" w:rsidP="00ED678B">
            <w:pPr>
              <w:pStyle w:val="TableBody"/>
              <w:contextualSpacing/>
              <w:rPr>
                <w:lang w:eastAsia="en-AU"/>
              </w:rPr>
            </w:pPr>
            <w:r w:rsidRPr="009273BE">
              <w:rPr>
                <w:lang w:eastAsia="en-AU"/>
              </w:rPr>
              <w:t>The hospital, nursing home or day procedure centre the patient was transferred from.</w:t>
            </w:r>
          </w:p>
        </w:tc>
        <w:tc>
          <w:tcPr>
            <w:tcW w:w="2693" w:type="dxa"/>
            <w:vAlign w:val="center"/>
          </w:tcPr>
          <w:p w14:paraId="3BC151A8" w14:textId="77777777" w:rsidR="00F95FAD" w:rsidRPr="009273BE" w:rsidRDefault="00F95FAD" w:rsidP="00ED678B">
            <w:pPr>
              <w:pStyle w:val="TableBody"/>
              <w:contextualSpacing/>
              <w:rPr>
                <w:lang w:eastAsia="en-AU"/>
              </w:rPr>
            </w:pPr>
            <w:r w:rsidRPr="009273BE">
              <w:rPr>
                <w:lang w:eastAsia="en-AU"/>
              </w:rPr>
              <w:t>facility_trans_from_recode</w:t>
            </w:r>
          </w:p>
        </w:tc>
        <w:tc>
          <w:tcPr>
            <w:tcW w:w="3229" w:type="dxa"/>
            <w:vAlign w:val="center"/>
          </w:tcPr>
          <w:p w14:paraId="3BA253BC" w14:textId="77777777" w:rsidR="00F95FAD" w:rsidRPr="009273BE" w:rsidRDefault="00F95FAD" w:rsidP="00ED678B">
            <w:pPr>
              <w:pStyle w:val="TableBody"/>
              <w:contextualSpacing/>
              <w:rPr>
                <w:lang w:eastAsia="en-AU"/>
              </w:rPr>
            </w:pPr>
          </w:p>
        </w:tc>
      </w:tr>
      <w:tr w:rsidR="00460195" w:rsidRPr="00FF3FDD" w14:paraId="3A6E7B79" w14:textId="5D7329EA" w:rsidTr="002C241D">
        <w:trPr>
          <w:cantSplit/>
          <w:trHeight w:val="20"/>
        </w:trPr>
        <w:tc>
          <w:tcPr>
            <w:tcW w:w="2268" w:type="dxa"/>
            <w:vAlign w:val="center"/>
          </w:tcPr>
          <w:p w14:paraId="2CFFA023" w14:textId="77777777" w:rsidR="00F95FAD" w:rsidRPr="009273BE" w:rsidRDefault="00F95FAD" w:rsidP="00ED678B">
            <w:pPr>
              <w:pStyle w:val="TableBody"/>
              <w:contextualSpacing/>
              <w:rPr>
                <w:lang w:eastAsia="en-AU"/>
              </w:rPr>
            </w:pPr>
            <w:r w:rsidRPr="009273BE">
              <w:rPr>
                <w:lang w:eastAsia="en-AU"/>
              </w:rPr>
              <w:t xml:space="preserve">Facility transferred to </w:t>
            </w:r>
          </w:p>
        </w:tc>
        <w:tc>
          <w:tcPr>
            <w:tcW w:w="6663" w:type="dxa"/>
            <w:vAlign w:val="center"/>
          </w:tcPr>
          <w:p w14:paraId="65AF2A05" w14:textId="77777777" w:rsidR="00F95FAD" w:rsidRPr="009273BE" w:rsidRDefault="00F95FAD" w:rsidP="00ED678B">
            <w:pPr>
              <w:pStyle w:val="TableBody"/>
              <w:contextualSpacing/>
              <w:rPr>
                <w:lang w:eastAsia="en-AU"/>
              </w:rPr>
            </w:pPr>
            <w:r w:rsidRPr="009273BE">
              <w:rPr>
                <w:lang w:eastAsia="en-AU"/>
              </w:rPr>
              <w:t>The hospital, nursing home or day procedure centre the patient was transferred to.</w:t>
            </w:r>
          </w:p>
        </w:tc>
        <w:tc>
          <w:tcPr>
            <w:tcW w:w="2693" w:type="dxa"/>
            <w:vAlign w:val="center"/>
          </w:tcPr>
          <w:p w14:paraId="733103DF" w14:textId="77777777" w:rsidR="00F95FAD" w:rsidRPr="009273BE" w:rsidRDefault="00F95FAD" w:rsidP="00ED678B">
            <w:pPr>
              <w:pStyle w:val="TableBody"/>
              <w:contextualSpacing/>
              <w:rPr>
                <w:lang w:eastAsia="en-AU"/>
              </w:rPr>
            </w:pPr>
            <w:r w:rsidRPr="009273BE">
              <w:rPr>
                <w:lang w:eastAsia="en-AU"/>
              </w:rPr>
              <w:t>facility_trans_to_recode</w:t>
            </w:r>
          </w:p>
        </w:tc>
        <w:tc>
          <w:tcPr>
            <w:tcW w:w="3229" w:type="dxa"/>
            <w:vAlign w:val="center"/>
          </w:tcPr>
          <w:p w14:paraId="261BCEF3" w14:textId="77777777" w:rsidR="00F95FAD" w:rsidRPr="009273BE" w:rsidRDefault="00F95FAD" w:rsidP="00ED678B">
            <w:pPr>
              <w:pStyle w:val="TableBody"/>
              <w:contextualSpacing/>
              <w:rPr>
                <w:lang w:eastAsia="en-AU"/>
              </w:rPr>
            </w:pPr>
          </w:p>
        </w:tc>
      </w:tr>
      <w:tr w:rsidR="00460195" w:rsidRPr="00FF3FDD" w14:paraId="285A37DD" w14:textId="13DF0B0F" w:rsidTr="002C241D">
        <w:trPr>
          <w:cantSplit/>
          <w:trHeight w:val="20"/>
        </w:trPr>
        <w:tc>
          <w:tcPr>
            <w:tcW w:w="2268" w:type="dxa"/>
            <w:vAlign w:val="center"/>
          </w:tcPr>
          <w:p w14:paraId="3B83955E" w14:textId="77777777" w:rsidR="00F95FAD" w:rsidRPr="009273BE" w:rsidRDefault="00F95FAD" w:rsidP="00ED678B">
            <w:pPr>
              <w:pStyle w:val="TableBody"/>
              <w:contextualSpacing/>
              <w:rPr>
                <w:lang w:eastAsia="en-AU"/>
              </w:rPr>
            </w:pPr>
            <w:r w:rsidRPr="009273BE">
              <w:rPr>
                <w:lang w:eastAsia="en-AU"/>
              </w:rPr>
              <w:t xml:space="preserve">Emergency status </w:t>
            </w:r>
          </w:p>
        </w:tc>
        <w:tc>
          <w:tcPr>
            <w:tcW w:w="6663" w:type="dxa"/>
            <w:vAlign w:val="center"/>
          </w:tcPr>
          <w:p w14:paraId="42060AC5" w14:textId="3D3CD4D9" w:rsidR="00F95FAD" w:rsidRPr="009273BE" w:rsidRDefault="00F95FAD" w:rsidP="00ED678B">
            <w:pPr>
              <w:pStyle w:val="TableBody"/>
              <w:contextualSpacing/>
              <w:rPr>
                <w:lang w:eastAsia="en-AU"/>
              </w:rPr>
            </w:pPr>
            <w:r w:rsidRPr="009273BE">
              <w:rPr>
                <w:lang w:eastAsia="en-AU"/>
              </w:rPr>
              <w:t>Urgency of admission. Indicates whether or not, in the opinion of the treating clinician, the admission was an em</w:t>
            </w:r>
            <w:r w:rsidR="00460195" w:rsidRPr="009273BE">
              <w:rPr>
                <w:lang w:eastAsia="en-AU"/>
              </w:rPr>
              <w:t>ergency:</w:t>
            </w:r>
            <w:r w:rsidRPr="009273BE">
              <w:rPr>
                <w:lang w:eastAsia="en-AU"/>
              </w:rPr>
              <w:t xml:space="preserve"> that is, care or treatment was required within 24 hours. Applies</w:t>
            </w:r>
            <w:r w:rsidR="00123164" w:rsidRPr="009273BE">
              <w:rPr>
                <w:lang w:eastAsia="en-AU"/>
              </w:rPr>
              <w:t xml:space="preserve"> to p</w:t>
            </w:r>
            <w:r w:rsidR="00460195" w:rsidRPr="009273BE">
              <w:rPr>
                <w:lang w:eastAsia="en-AU"/>
              </w:rPr>
              <w:t xml:space="preserve">ublic </w:t>
            </w:r>
            <w:r w:rsidR="00123164" w:rsidRPr="009273BE">
              <w:rPr>
                <w:lang w:eastAsia="en-AU"/>
              </w:rPr>
              <w:t>h</w:t>
            </w:r>
            <w:r w:rsidR="00460195" w:rsidRPr="009273BE">
              <w:rPr>
                <w:lang w:eastAsia="en-AU"/>
              </w:rPr>
              <w:t>ospital data only</w:t>
            </w:r>
          </w:p>
        </w:tc>
        <w:tc>
          <w:tcPr>
            <w:tcW w:w="2693" w:type="dxa"/>
            <w:vAlign w:val="center"/>
          </w:tcPr>
          <w:p w14:paraId="04115799" w14:textId="77777777" w:rsidR="00F95FAD" w:rsidRPr="009273BE" w:rsidRDefault="00F95FAD" w:rsidP="00ED678B">
            <w:pPr>
              <w:pStyle w:val="TableBody"/>
              <w:contextualSpacing/>
              <w:rPr>
                <w:lang w:eastAsia="en-AU"/>
              </w:rPr>
            </w:pPr>
            <w:r w:rsidRPr="009273BE">
              <w:rPr>
                <w:lang w:eastAsia="en-AU"/>
              </w:rPr>
              <w:t>emergency_status_recode</w:t>
            </w:r>
          </w:p>
        </w:tc>
        <w:tc>
          <w:tcPr>
            <w:tcW w:w="3229" w:type="dxa"/>
            <w:vAlign w:val="center"/>
          </w:tcPr>
          <w:p w14:paraId="6EB7FC90" w14:textId="5865E5B9" w:rsidR="00F95FAD" w:rsidRPr="009273BE" w:rsidRDefault="00F95FAD" w:rsidP="00ED678B">
            <w:pPr>
              <w:pStyle w:val="TableBody"/>
              <w:contextualSpacing/>
              <w:rPr>
                <w:lang w:eastAsia="en-AU"/>
              </w:rPr>
            </w:pPr>
            <w:r w:rsidRPr="009273BE">
              <w:t xml:space="preserve">See </w:t>
            </w:r>
            <w:r w:rsidRPr="009273BE">
              <w:rPr>
                <w:color w:val="0A7CB9" w:themeColor="accent4"/>
                <w:u w:val="single"/>
                <w:lang w:eastAsia="en-AU"/>
              </w:rPr>
              <w:fldChar w:fldCharType="begin"/>
            </w:r>
            <w:r w:rsidRPr="009273BE">
              <w:rPr>
                <w:color w:val="0A7CB9" w:themeColor="accent4"/>
                <w:u w:val="single"/>
                <w:lang w:eastAsia="en-AU"/>
              </w:rPr>
              <w:instrText xml:space="preserve"> REF _Ref23408262 \h </w:instrText>
            </w:r>
            <w:r w:rsidR="00123164" w:rsidRPr="009273BE">
              <w:rPr>
                <w:color w:val="0A7CB9" w:themeColor="accent4"/>
                <w:u w:val="single"/>
                <w:lang w:eastAsia="en-AU"/>
              </w:rPr>
              <w:instrText xml:space="preserve"> \* MERGEFORMAT </w:instrText>
            </w:r>
            <w:r w:rsidRPr="009273BE">
              <w:rPr>
                <w:color w:val="0A7CB9" w:themeColor="accent4"/>
                <w:u w:val="single"/>
                <w:lang w:eastAsia="en-AU"/>
              </w:rPr>
            </w:r>
            <w:r w:rsidRPr="009273BE">
              <w:rPr>
                <w:color w:val="0A7CB9" w:themeColor="accent4"/>
                <w:u w:val="single"/>
                <w:lang w:eastAsia="en-AU"/>
              </w:rPr>
              <w:fldChar w:fldCharType="separate"/>
            </w:r>
            <w:r w:rsidRPr="009273BE">
              <w:rPr>
                <w:color w:val="0A7CB9" w:themeColor="accent4"/>
                <w:u w:val="single"/>
                <w:lang w:eastAsia="en-AU"/>
              </w:rPr>
              <w:t>Codes: Emergency Status</w:t>
            </w:r>
            <w:r w:rsidRPr="009273BE">
              <w:rPr>
                <w:color w:val="0A7CB9" w:themeColor="accent4"/>
                <w:u w:val="single"/>
                <w:lang w:eastAsia="en-AU"/>
              </w:rPr>
              <w:fldChar w:fldCharType="end"/>
            </w:r>
          </w:p>
        </w:tc>
      </w:tr>
      <w:tr w:rsidR="00460195" w:rsidRPr="00FF3FDD" w14:paraId="47D3F021" w14:textId="23611068" w:rsidTr="002C241D">
        <w:trPr>
          <w:cantSplit/>
          <w:trHeight w:val="20"/>
        </w:trPr>
        <w:tc>
          <w:tcPr>
            <w:tcW w:w="2268" w:type="dxa"/>
            <w:vAlign w:val="center"/>
          </w:tcPr>
          <w:p w14:paraId="281DE45D" w14:textId="2B205FE9" w:rsidR="00F95FAD" w:rsidRPr="009273BE" w:rsidRDefault="00123164" w:rsidP="00ED678B">
            <w:pPr>
              <w:pStyle w:val="TableBody"/>
              <w:contextualSpacing/>
              <w:rPr>
                <w:lang w:eastAsia="en-AU"/>
              </w:rPr>
            </w:pPr>
            <w:r w:rsidRPr="009273BE">
              <w:rPr>
                <w:lang w:eastAsia="en-AU"/>
              </w:rPr>
              <w:t>Emergency Department Status</w:t>
            </w:r>
          </w:p>
        </w:tc>
        <w:tc>
          <w:tcPr>
            <w:tcW w:w="6663" w:type="dxa"/>
            <w:vAlign w:val="center"/>
          </w:tcPr>
          <w:p w14:paraId="1DCE9DC7" w14:textId="77777777" w:rsidR="00F95FAD" w:rsidRPr="009273BE" w:rsidRDefault="00F95FAD" w:rsidP="00ED678B">
            <w:pPr>
              <w:pStyle w:val="TableBody"/>
              <w:contextualSpacing/>
              <w:rPr>
                <w:lang w:eastAsia="en-AU"/>
              </w:rPr>
            </w:pPr>
            <w:r w:rsidRPr="009273BE">
              <w:rPr>
                <w:lang w:eastAsia="en-AU"/>
              </w:rPr>
              <w:t xml:space="preserve">A flag that indicates whether a patient during an episode of care has been treated within the emergency department, and if so, whether they were also admitted to a ward. </w:t>
            </w:r>
          </w:p>
        </w:tc>
        <w:tc>
          <w:tcPr>
            <w:tcW w:w="2693" w:type="dxa"/>
            <w:vAlign w:val="center"/>
          </w:tcPr>
          <w:p w14:paraId="5E5A4347" w14:textId="77777777" w:rsidR="00F95FAD" w:rsidRPr="009273BE" w:rsidRDefault="00F95FAD" w:rsidP="00ED678B">
            <w:pPr>
              <w:pStyle w:val="TableBody"/>
              <w:contextualSpacing/>
              <w:rPr>
                <w:lang w:eastAsia="en-AU"/>
              </w:rPr>
            </w:pPr>
            <w:r w:rsidRPr="009273BE">
              <w:rPr>
                <w:lang w:eastAsia="en-AU"/>
              </w:rPr>
              <w:t>ed_status</w:t>
            </w:r>
          </w:p>
        </w:tc>
        <w:tc>
          <w:tcPr>
            <w:tcW w:w="3229" w:type="dxa"/>
            <w:vAlign w:val="center"/>
          </w:tcPr>
          <w:p w14:paraId="5DBF356E" w14:textId="703A096E" w:rsidR="00F95FAD" w:rsidRPr="009273BE" w:rsidRDefault="00F95FAD" w:rsidP="00ED678B">
            <w:pPr>
              <w:pStyle w:val="TableBody"/>
              <w:contextualSpacing/>
              <w:rPr>
                <w:lang w:eastAsia="en-AU"/>
              </w:rPr>
            </w:pPr>
            <w:r w:rsidRPr="009273BE">
              <w:t xml:space="preserve">See </w:t>
            </w:r>
            <w:r w:rsidRPr="009273BE">
              <w:rPr>
                <w:color w:val="0A7CB9" w:themeColor="accent4"/>
                <w:u w:val="single"/>
                <w:lang w:eastAsia="en-AU"/>
              </w:rPr>
              <w:fldChar w:fldCharType="begin"/>
            </w:r>
            <w:r w:rsidRPr="009273BE">
              <w:rPr>
                <w:color w:val="0A7CB9" w:themeColor="accent4"/>
                <w:u w:val="single"/>
                <w:lang w:eastAsia="en-AU"/>
              </w:rPr>
              <w:instrText xml:space="preserve"> REF _Ref23408271 \h  \* MERGEFORMAT </w:instrText>
            </w:r>
            <w:r w:rsidRPr="009273BE">
              <w:rPr>
                <w:color w:val="0A7CB9" w:themeColor="accent4"/>
                <w:u w:val="single"/>
                <w:lang w:eastAsia="en-AU"/>
              </w:rPr>
            </w:r>
            <w:r w:rsidRPr="009273BE">
              <w:rPr>
                <w:color w:val="0A7CB9" w:themeColor="accent4"/>
                <w:u w:val="single"/>
                <w:lang w:eastAsia="en-AU"/>
              </w:rPr>
              <w:fldChar w:fldCharType="separate"/>
            </w:r>
            <w:r w:rsidRPr="009273BE">
              <w:rPr>
                <w:color w:val="0A7CB9" w:themeColor="accent4"/>
                <w:u w:val="single"/>
                <w:lang w:eastAsia="en-AU"/>
              </w:rPr>
              <w:t>Codes: ED Status</w:t>
            </w:r>
            <w:r w:rsidRPr="009273BE">
              <w:rPr>
                <w:color w:val="0A7CB9" w:themeColor="accent4"/>
                <w:u w:val="single"/>
                <w:lang w:eastAsia="en-AU"/>
              </w:rPr>
              <w:fldChar w:fldCharType="end"/>
            </w:r>
          </w:p>
        </w:tc>
      </w:tr>
      <w:tr w:rsidR="00460195" w:rsidRPr="00FF3FDD" w14:paraId="5F54B1A5" w14:textId="0B719A07" w:rsidTr="002C241D">
        <w:trPr>
          <w:cantSplit/>
          <w:trHeight w:val="20"/>
        </w:trPr>
        <w:tc>
          <w:tcPr>
            <w:tcW w:w="2268" w:type="dxa"/>
            <w:vAlign w:val="center"/>
          </w:tcPr>
          <w:p w14:paraId="28B00D10" w14:textId="77777777" w:rsidR="00F95FAD" w:rsidRPr="009273BE" w:rsidRDefault="00F95FAD" w:rsidP="00ED678B">
            <w:pPr>
              <w:pStyle w:val="TableBody"/>
              <w:contextualSpacing/>
              <w:rPr>
                <w:lang w:eastAsia="en-AU"/>
              </w:rPr>
            </w:pPr>
            <w:r w:rsidRPr="009273BE">
              <w:rPr>
                <w:lang w:eastAsia="en-AU"/>
              </w:rPr>
              <w:t xml:space="preserve">Referred to on separation </w:t>
            </w:r>
          </w:p>
        </w:tc>
        <w:tc>
          <w:tcPr>
            <w:tcW w:w="6663" w:type="dxa"/>
            <w:vAlign w:val="center"/>
          </w:tcPr>
          <w:p w14:paraId="04F1E7F2" w14:textId="3EC6C130" w:rsidR="00F95FAD" w:rsidRPr="009273BE" w:rsidRDefault="00F95FAD" w:rsidP="00ED678B">
            <w:pPr>
              <w:pStyle w:val="TableBody"/>
              <w:contextualSpacing/>
              <w:rPr>
                <w:lang w:eastAsia="en-AU"/>
              </w:rPr>
            </w:pPr>
            <w:r w:rsidRPr="009273BE">
              <w:rPr>
                <w:lang w:eastAsia="en-AU"/>
              </w:rPr>
              <w:t xml:space="preserve">This variable records the service to which the patient was referred on separation from this episode of care </w:t>
            </w:r>
            <w:r w:rsidR="00123164" w:rsidRPr="009273BE">
              <w:rPr>
                <w:lang w:eastAsia="en-AU"/>
              </w:rPr>
              <w:t>(r</w:t>
            </w:r>
            <w:r w:rsidRPr="009273BE">
              <w:rPr>
                <w:lang w:eastAsia="en-AU"/>
              </w:rPr>
              <w:t>e-coded by addi</w:t>
            </w:r>
            <w:r w:rsidR="00123164" w:rsidRPr="009273BE">
              <w:rPr>
                <w:lang w:eastAsia="en-AU"/>
              </w:rPr>
              <w:t>ng a leading zero to values 1-9)</w:t>
            </w:r>
          </w:p>
        </w:tc>
        <w:tc>
          <w:tcPr>
            <w:tcW w:w="2693" w:type="dxa"/>
            <w:vAlign w:val="center"/>
          </w:tcPr>
          <w:p w14:paraId="14A6D561" w14:textId="77777777" w:rsidR="00F95FAD" w:rsidRPr="009273BE" w:rsidRDefault="00F95FAD" w:rsidP="00ED678B">
            <w:pPr>
              <w:pStyle w:val="TableBody"/>
              <w:contextualSpacing/>
              <w:rPr>
                <w:lang w:eastAsia="en-AU"/>
              </w:rPr>
            </w:pPr>
            <w:r w:rsidRPr="009273BE">
              <w:rPr>
                <w:lang w:eastAsia="en-AU"/>
              </w:rPr>
              <w:t>referred_to_on_separation_recode</w:t>
            </w:r>
          </w:p>
        </w:tc>
        <w:tc>
          <w:tcPr>
            <w:tcW w:w="3229" w:type="dxa"/>
            <w:vAlign w:val="center"/>
          </w:tcPr>
          <w:p w14:paraId="202EA296" w14:textId="6792BBDA" w:rsidR="00F95FAD" w:rsidRPr="009273BE" w:rsidRDefault="00F95FAD" w:rsidP="00ED678B">
            <w:pPr>
              <w:pStyle w:val="TableBody"/>
              <w:contextualSpacing/>
              <w:rPr>
                <w:lang w:eastAsia="en-AU"/>
              </w:rPr>
            </w:pPr>
            <w:r w:rsidRPr="009273BE">
              <w:t xml:space="preserve">See </w:t>
            </w:r>
            <w:r w:rsidRPr="009273BE">
              <w:fldChar w:fldCharType="begin"/>
            </w:r>
            <w:r w:rsidRPr="009273BE">
              <w:instrText xml:space="preserve"> REF _Ref23408294 \h </w:instrText>
            </w:r>
            <w:r w:rsidR="00123164" w:rsidRPr="009273BE">
              <w:instrText xml:space="preserve"> \* MERGEFORMAT </w:instrText>
            </w:r>
            <w:r w:rsidRPr="009273BE">
              <w:fldChar w:fldCharType="separate"/>
            </w:r>
            <w:r w:rsidR="001F6094" w:rsidRPr="009273BE">
              <w:rPr>
                <w:color w:val="0A7CB9" w:themeColor="accent4"/>
                <w:u w:val="single"/>
                <w:lang w:eastAsia="en-AU"/>
              </w:rPr>
              <w:t>Codes: Referred to on Separation</w:t>
            </w:r>
            <w:r w:rsidRPr="009273BE">
              <w:fldChar w:fldCharType="end"/>
            </w:r>
          </w:p>
        </w:tc>
      </w:tr>
      <w:tr w:rsidR="008A76AD" w:rsidRPr="00FF3FDD" w14:paraId="68526B05" w14:textId="77777777" w:rsidTr="002C241D">
        <w:trPr>
          <w:cantSplit/>
          <w:trHeight w:val="20"/>
        </w:trPr>
        <w:tc>
          <w:tcPr>
            <w:tcW w:w="2268" w:type="dxa"/>
            <w:vAlign w:val="center"/>
          </w:tcPr>
          <w:p w14:paraId="627E6C8B" w14:textId="2987C482" w:rsidR="008A76AD" w:rsidRPr="009273BE" w:rsidRDefault="008A76AD" w:rsidP="00ED678B">
            <w:pPr>
              <w:pStyle w:val="TableBody"/>
              <w:contextualSpacing/>
              <w:rPr>
                <w:lang w:eastAsia="en-AU"/>
              </w:rPr>
            </w:pPr>
            <w:r w:rsidRPr="009273BE">
              <w:rPr>
                <w:lang w:eastAsia="en-AU"/>
              </w:rPr>
              <w:t xml:space="preserve">Source of referral </w:t>
            </w:r>
          </w:p>
        </w:tc>
        <w:tc>
          <w:tcPr>
            <w:tcW w:w="6663" w:type="dxa"/>
            <w:vAlign w:val="center"/>
          </w:tcPr>
          <w:p w14:paraId="2716E8C3" w14:textId="7E78C27C" w:rsidR="008A76AD" w:rsidRPr="009273BE" w:rsidRDefault="008A76AD" w:rsidP="00ED678B">
            <w:pPr>
              <w:pStyle w:val="TableBody"/>
              <w:contextualSpacing/>
              <w:rPr>
                <w:lang w:eastAsia="en-AU"/>
              </w:rPr>
            </w:pPr>
            <w:r w:rsidRPr="009273BE">
              <w:rPr>
                <w:lang w:eastAsia="en-AU"/>
              </w:rPr>
              <w:t xml:space="preserve">The source from which the person was referred to the hospital (re-coded, by adding a leading zero to values 0-9). Refer to data custodian for codes for historical years of data </w:t>
            </w:r>
          </w:p>
        </w:tc>
        <w:tc>
          <w:tcPr>
            <w:tcW w:w="2693" w:type="dxa"/>
            <w:vAlign w:val="center"/>
          </w:tcPr>
          <w:p w14:paraId="34EC59A2" w14:textId="623AFAE8" w:rsidR="008A76AD" w:rsidRPr="009273BE" w:rsidRDefault="008A76AD" w:rsidP="00ED678B">
            <w:pPr>
              <w:pStyle w:val="TableBody"/>
              <w:contextualSpacing/>
              <w:rPr>
                <w:lang w:eastAsia="en-AU"/>
              </w:rPr>
            </w:pPr>
            <w:r w:rsidRPr="009273BE">
              <w:rPr>
                <w:lang w:eastAsia="en-AU"/>
              </w:rPr>
              <w:t>source_of_referral_recode</w:t>
            </w:r>
          </w:p>
        </w:tc>
        <w:tc>
          <w:tcPr>
            <w:tcW w:w="3229" w:type="dxa"/>
            <w:vAlign w:val="center"/>
          </w:tcPr>
          <w:p w14:paraId="6A3758B1" w14:textId="126CD765" w:rsidR="008A76AD" w:rsidRPr="009273BE" w:rsidRDefault="008A76AD" w:rsidP="00ED678B">
            <w:pPr>
              <w:pStyle w:val="TableBody"/>
              <w:contextualSpacing/>
            </w:pPr>
            <w:r w:rsidRPr="009273BE">
              <w:rPr>
                <w:lang w:eastAsia="en-AU"/>
              </w:rPr>
              <w:t xml:space="preserve">See </w:t>
            </w:r>
            <w:r w:rsidR="009D4F9B" w:rsidRPr="009273BE">
              <w:rPr>
                <w:color w:val="0A7CB9" w:themeColor="accent4"/>
                <w:u w:val="single"/>
                <w:lang w:eastAsia="en-AU"/>
              </w:rPr>
              <w:fldChar w:fldCharType="begin"/>
            </w:r>
            <w:r w:rsidR="009D4F9B" w:rsidRPr="009273BE">
              <w:rPr>
                <w:color w:val="0A7CB9" w:themeColor="accent4"/>
                <w:u w:val="single"/>
                <w:lang w:eastAsia="en-AU"/>
              </w:rPr>
              <w:instrText xml:space="preserve"> REF _Ref26357533 \h  \* MERGEFORMAT </w:instrText>
            </w:r>
            <w:r w:rsidR="009D4F9B" w:rsidRPr="009273BE">
              <w:rPr>
                <w:color w:val="0A7CB9" w:themeColor="accent4"/>
                <w:u w:val="single"/>
                <w:lang w:eastAsia="en-AU"/>
              </w:rPr>
            </w:r>
            <w:r w:rsidR="009D4F9B" w:rsidRPr="009273BE">
              <w:rPr>
                <w:color w:val="0A7CB9" w:themeColor="accent4"/>
                <w:u w:val="single"/>
                <w:lang w:eastAsia="en-AU"/>
              </w:rPr>
              <w:fldChar w:fldCharType="separate"/>
            </w:r>
            <w:r w:rsidR="009D4F9B" w:rsidRPr="009273BE">
              <w:rPr>
                <w:color w:val="0A7CB9" w:themeColor="accent4"/>
                <w:u w:val="single"/>
                <w:lang w:eastAsia="en-AU"/>
              </w:rPr>
              <w:t>Codes: Source of Referral</w:t>
            </w:r>
            <w:r w:rsidR="009D4F9B" w:rsidRPr="009273BE">
              <w:rPr>
                <w:color w:val="0A7CB9" w:themeColor="accent4"/>
                <w:u w:val="single"/>
                <w:lang w:eastAsia="en-AU"/>
              </w:rPr>
              <w:fldChar w:fldCharType="end"/>
            </w:r>
          </w:p>
        </w:tc>
      </w:tr>
      <w:tr w:rsidR="008A76AD" w:rsidRPr="00FF3FDD" w14:paraId="3792060F" w14:textId="77777777" w:rsidTr="002C241D">
        <w:trPr>
          <w:cantSplit/>
          <w:trHeight w:val="20"/>
        </w:trPr>
        <w:tc>
          <w:tcPr>
            <w:tcW w:w="2268" w:type="dxa"/>
            <w:vAlign w:val="center"/>
          </w:tcPr>
          <w:p w14:paraId="3B73DAC2" w14:textId="588A69BF" w:rsidR="008A76AD" w:rsidRPr="009273BE" w:rsidRDefault="008A76AD" w:rsidP="00ED678B">
            <w:pPr>
              <w:pStyle w:val="TableBody"/>
              <w:contextualSpacing/>
              <w:rPr>
                <w:lang w:eastAsia="en-AU"/>
              </w:rPr>
            </w:pPr>
            <w:r w:rsidRPr="009273BE">
              <w:rPr>
                <w:lang w:eastAsia="en-AU"/>
              </w:rPr>
              <w:t xml:space="preserve">Unit type on admission </w:t>
            </w:r>
          </w:p>
        </w:tc>
        <w:tc>
          <w:tcPr>
            <w:tcW w:w="6663" w:type="dxa"/>
            <w:vAlign w:val="center"/>
          </w:tcPr>
          <w:p w14:paraId="669C0AAF" w14:textId="7388C526" w:rsidR="008A76AD" w:rsidRPr="009273BE" w:rsidRDefault="008A76AD" w:rsidP="00ED678B">
            <w:pPr>
              <w:pStyle w:val="TableBody"/>
              <w:contextualSpacing/>
              <w:rPr>
                <w:lang w:eastAsia="en-AU"/>
              </w:rPr>
            </w:pPr>
            <w:r w:rsidRPr="009273BE">
              <w:rPr>
                <w:lang w:eastAsia="en-AU"/>
              </w:rPr>
              <w:t>The designation of each bed, in terms of type of care or group of patients, which the patient is accommodated in during his/her stay in hospital. From 2014-15 this variable is only available for public hospitals.</w:t>
            </w:r>
          </w:p>
        </w:tc>
        <w:tc>
          <w:tcPr>
            <w:tcW w:w="2693" w:type="dxa"/>
            <w:vAlign w:val="center"/>
          </w:tcPr>
          <w:p w14:paraId="0B52BCFC" w14:textId="0BB87585" w:rsidR="008A76AD" w:rsidRPr="009273BE" w:rsidRDefault="008A76AD" w:rsidP="00ED678B">
            <w:pPr>
              <w:pStyle w:val="TableBody"/>
              <w:contextualSpacing/>
              <w:rPr>
                <w:lang w:eastAsia="en-AU"/>
              </w:rPr>
            </w:pPr>
            <w:r w:rsidRPr="009273BE">
              <w:rPr>
                <w:lang w:eastAsia="en-AU"/>
              </w:rPr>
              <w:t>unit_type_on_admission</w:t>
            </w:r>
          </w:p>
        </w:tc>
        <w:tc>
          <w:tcPr>
            <w:tcW w:w="3229" w:type="dxa"/>
            <w:vAlign w:val="center"/>
          </w:tcPr>
          <w:p w14:paraId="0028C81F" w14:textId="03F19A1F" w:rsidR="008A76AD" w:rsidRPr="009273BE" w:rsidRDefault="008A76AD" w:rsidP="00ED678B">
            <w:pPr>
              <w:pStyle w:val="TableBody"/>
              <w:contextualSpacing/>
            </w:pPr>
            <w:r w:rsidRPr="009273BE">
              <w:rPr>
                <w:lang w:eastAsia="en-AU"/>
              </w:rPr>
              <w:t xml:space="preserve">See </w:t>
            </w:r>
            <w:r w:rsidRPr="009273BE">
              <w:rPr>
                <w:color w:val="0A7CB9" w:themeColor="accent4"/>
                <w:u w:val="single"/>
                <w:lang w:eastAsia="en-AU"/>
              </w:rPr>
              <w:fldChar w:fldCharType="begin"/>
            </w:r>
            <w:r w:rsidRPr="009273BE">
              <w:rPr>
                <w:color w:val="0A7CB9" w:themeColor="accent4"/>
                <w:u w:val="single"/>
                <w:lang w:eastAsia="en-AU"/>
              </w:rPr>
              <w:instrText xml:space="preserve"> REF _Ref23408329 \h  \* MERGEFORMAT </w:instrText>
            </w:r>
            <w:r w:rsidRPr="009273BE">
              <w:rPr>
                <w:color w:val="0A7CB9" w:themeColor="accent4"/>
                <w:u w:val="single"/>
                <w:lang w:eastAsia="en-AU"/>
              </w:rPr>
            </w:r>
            <w:r w:rsidRPr="009273BE">
              <w:rPr>
                <w:color w:val="0A7CB9" w:themeColor="accent4"/>
                <w:u w:val="single"/>
                <w:lang w:eastAsia="en-AU"/>
              </w:rPr>
              <w:fldChar w:fldCharType="separate"/>
            </w:r>
            <w:r w:rsidR="009D4F9B" w:rsidRPr="009273BE">
              <w:rPr>
                <w:color w:val="0A7CB9" w:themeColor="accent4"/>
                <w:u w:val="single"/>
                <w:lang w:eastAsia="en-AU"/>
              </w:rPr>
              <w:t>Codes: Unit Type on Admission</w:t>
            </w:r>
            <w:r w:rsidRPr="009273BE">
              <w:rPr>
                <w:color w:val="0A7CB9" w:themeColor="accent4"/>
                <w:u w:val="single"/>
                <w:lang w:eastAsia="en-AU"/>
              </w:rPr>
              <w:fldChar w:fldCharType="end"/>
            </w:r>
          </w:p>
        </w:tc>
      </w:tr>
      <w:tr w:rsidR="008A76AD" w:rsidRPr="00FF3FDD" w14:paraId="6CBBA027" w14:textId="77777777" w:rsidTr="002C241D">
        <w:trPr>
          <w:cantSplit/>
          <w:trHeight w:val="20"/>
        </w:trPr>
        <w:tc>
          <w:tcPr>
            <w:tcW w:w="2268" w:type="dxa"/>
            <w:vAlign w:val="center"/>
          </w:tcPr>
          <w:p w14:paraId="13202545" w14:textId="510798E8" w:rsidR="008A76AD" w:rsidRPr="009273BE" w:rsidRDefault="008A76AD" w:rsidP="00ED678B">
            <w:pPr>
              <w:pStyle w:val="TableBody"/>
              <w:contextualSpacing/>
              <w:rPr>
                <w:lang w:eastAsia="en-AU"/>
              </w:rPr>
            </w:pPr>
            <w:r w:rsidRPr="009273BE">
              <w:rPr>
                <w:lang w:eastAsia="en-AU"/>
              </w:rPr>
              <w:t xml:space="preserve">Hours in ICU </w:t>
            </w:r>
          </w:p>
        </w:tc>
        <w:tc>
          <w:tcPr>
            <w:tcW w:w="6663" w:type="dxa"/>
            <w:vAlign w:val="center"/>
          </w:tcPr>
          <w:p w14:paraId="53427C97" w14:textId="610039B7" w:rsidR="008A76AD" w:rsidRPr="009273BE" w:rsidRDefault="008A76AD" w:rsidP="00ED678B">
            <w:pPr>
              <w:pStyle w:val="TableBody"/>
              <w:contextualSpacing/>
              <w:rPr>
                <w:lang w:eastAsia="en-AU"/>
              </w:rPr>
            </w:pPr>
            <w:r w:rsidRPr="009273BE">
              <w:rPr>
                <w:lang w:eastAsia="en-AU"/>
              </w:rPr>
              <w:t>The number of hours the patient spent in a designated intensive care unit for this episode of care.</w:t>
            </w:r>
          </w:p>
        </w:tc>
        <w:tc>
          <w:tcPr>
            <w:tcW w:w="2693" w:type="dxa"/>
            <w:vAlign w:val="center"/>
          </w:tcPr>
          <w:p w14:paraId="38B2935C" w14:textId="3E811D9F" w:rsidR="008A76AD" w:rsidRPr="009273BE" w:rsidRDefault="008A76AD" w:rsidP="00ED678B">
            <w:pPr>
              <w:pStyle w:val="TableBody"/>
              <w:contextualSpacing/>
              <w:rPr>
                <w:lang w:eastAsia="en-AU"/>
              </w:rPr>
            </w:pPr>
            <w:r w:rsidRPr="009273BE">
              <w:rPr>
                <w:lang w:eastAsia="en-AU"/>
              </w:rPr>
              <w:t>hours_in_icu</w:t>
            </w:r>
          </w:p>
        </w:tc>
        <w:tc>
          <w:tcPr>
            <w:tcW w:w="3229" w:type="dxa"/>
            <w:vAlign w:val="center"/>
          </w:tcPr>
          <w:p w14:paraId="35CBF67B" w14:textId="77777777" w:rsidR="008A76AD" w:rsidRPr="009273BE" w:rsidRDefault="008A76AD" w:rsidP="00ED678B">
            <w:pPr>
              <w:pStyle w:val="TableBody"/>
              <w:contextualSpacing/>
            </w:pPr>
          </w:p>
        </w:tc>
      </w:tr>
      <w:tr w:rsidR="008A76AD" w:rsidRPr="00FF3FDD" w14:paraId="7FF76E78" w14:textId="77777777" w:rsidTr="002C241D">
        <w:trPr>
          <w:cantSplit/>
          <w:trHeight w:val="20"/>
        </w:trPr>
        <w:tc>
          <w:tcPr>
            <w:tcW w:w="2268" w:type="dxa"/>
            <w:vAlign w:val="center"/>
          </w:tcPr>
          <w:p w14:paraId="7214E9FA" w14:textId="2B81D1ED" w:rsidR="008A76AD" w:rsidRPr="009273BE" w:rsidRDefault="008A76AD" w:rsidP="00ED678B">
            <w:pPr>
              <w:pStyle w:val="TableBody"/>
              <w:contextualSpacing/>
              <w:rPr>
                <w:lang w:eastAsia="en-AU"/>
              </w:rPr>
            </w:pPr>
            <w:r w:rsidRPr="009273BE">
              <w:rPr>
                <w:lang w:eastAsia="en-AU"/>
              </w:rPr>
              <w:t xml:space="preserve">Hours on mechanical ventilation </w:t>
            </w:r>
          </w:p>
        </w:tc>
        <w:tc>
          <w:tcPr>
            <w:tcW w:w="6663" w:type="dxa"/>
            <w:vAlign w:val="center"/>
          </w:tcPr>
          <w:p w14:paraId="2760FD4E" w14:textId="60B30582" w:rsidR="008A76AD" w:rsidRPr="009273BE" w:rsidRDefault="008A76AD" w:rsidP="00ED678B">
            <w:pPr>
              <w:pStyle w:val="TableBody"/>
              <w:contextualSpacing/>
              <w:rPr>
                <w:lang w:eastAsia="en-AU"/>
              </w:rPr>
            </w:pPr>
            <w:r w:rsidRPr="009273BE">
              <w:rPr>
                <w:lang w:eastAsia="en-AU"/>
              </w:rPr>
              <w:t>The total number of completed hours that the patient has spent on mechanical ventilation during the episode of care.</w:t>
            </w:r>
          </w:p>
        </w:tc>
        <w:tc>
          <w:tcPr>
            <w:tcW w:w="2693" w:type="dxa"/>
            <w:vAlign w:val="center"/>
          </w:tcPr>
          <w:p w14:paraId="4EE258F3" w14:textId="7A5A4057" w:rsidR="008A76AD" w:rsidRPr="009273BE" w:rsidRDefault="008A76AD" w:rsidP="00ED678B">
            <w:pPr>
              <w:pStyle w:val="TableBody"/>
              <w:contextualSpacing/>
              <w:rPr>
                <w:lang w:eastAsia="en-AU"/>
              </w:rPr>
            </w:pPr>
            <w:r w:rsidRPr="009273BE">
              <w:rPr>
                <w:lang w:eastAsia="en-AU"/>
              </w:rPr>
              <w:t>hours_on_mech_ventilation</w:t>
            </w:r>
          </w:p>
        </w:tc>
        <w:tc>
          <w:tcPr>
            <w:tcW w:w="3229" w:type="dxa"/>
            <w:vAlign w:val="center"/>
          </w:tcPr>
          <w:p w14:paraId="5C7B4448" w14:textId="77777777" w:rsidR="008A76AD" w:rsidRPr="009273BE" w:rsidRDefault="008A76AD" w:rsidP="00ED678B">
            <w:pPr>
              <w:pStyle w:val="TableBody"/>
              <w:contextualSpacing/>
            </w:pPr>
          </w:p>
        </w:tc>
      </w:tr>
      <w:tr w:rsidR="008A76AD" w:rsidRPr="00FF3FDD" w14:paraId="36AC842D" w14:textId="77777777" w:rsidTr="002C241D">
        <w:trPr>
          <w:cantSplit/>
          <w:trHeight w:val="20"/>
        </w:trPr>
        <w:tc>
          <w:tcPr>
            <w:tcW w:w="2268" w:type="dxa"/>
            <w:vAlign w:val="center"/>
          </w:tcPr>
          <w:p w14:paraId="66B8B87D" w14:textId="2E5F3C2D" w:rsidR="008A76AD" w:rsidRPr="009273BE" w:rsidRDefault="008A76AD" w:rsidP="00ED678B">
            <w:pPr>
              <w:pStyle w:val="TableBody"/>
              <w:contextualSpacing/>
              <w:rPr>
                <w:lang w:eastAsia="en-AU"/>
              </w:rPr>
            </w:pPr>
            <w:r w:rsidRPr="009273BE">
              <w:rPr>
                <w:lang w:eastAsia="en-AU"/>
              </w:rPr>
              <w:t xml:space="preserve">Involuntary days in psychiatric unit </w:t>
            </w:r>
          </w:p>
        </w:tc>
        <w:tc>
          <w:tcPr>
            <w:tcW w:w="6663" w:type="dxa"/>
            <w:vAlign w:val="center"/>
          </w:tcPr>
          <w:p w14:paraId="578A8D18" w14:textId="4EE738DF" w:rsidR="008A76AD" w:rsidRPr="009273BE" w:rsidRDefault="008A76AD" w:rsidP="00ED678B">
            <w:pPr>
              <w:pStyle w:val="TableBody"/>
              <w:contextualSpacing/>
              <w:rPr>
                <w:lang w:eastAsia="en-AU"/>
              </w:rPr>
            </w:pPr>
            <w:r w:rsidRPr="009273BE">
              <w:rPr>
                <w:lang w:eastAsia="en-AU"/>
              </w:rPr>
              <w:t>The sum of the number of days or part days of the episode of care that the person was an involuntary patient under the Mental Health Act, minus the sum of leave days occurring during the episode within the designated unit.</w:t>
            </w:r>
          </w:p>
        </w:tc>
        <w:tc>
          <w:tcPr>
            <w:tcW w:w="2693" w:type="dxa"/>
            <w:vAlign w:val="center"/>
          </w:tcPr>
          <w:p w14:paraId="7953AAF5" w14:textId="736332CD" w:rsidR="008A76AD" w:rsidRPr="009273BE" w:rsidRDefault="008A76AD" w:rsidP="00ED678B">
            <w:pPr>
              <w:pStyle w:val="TableBody"/>
              <w:contextualSpacing/>
              <w:rPr>
                <w:lang w:eastAsia="en-AU"/>
              </w:rPr>
            </w:pPr>
            <w:r w:rsidRPr="009273BE">
              <w:rPr>
                <w:lang w:eastAsia="en-AU"/>
              </w:rPr>
              <w:t>involuntary_days_in_psych</w:t>
            </w:r>
          </w:p>
        </w:tc>
        <w:tc>
          <w:tcPr>
            <w:tcW w:w="3229" w:type="dxa"/>
            <w:vAlign w:val="center"/>
          </w:tcPr>
          <w:p w14:paraId="19D25FA9" w14:textId="77777777" w:rsidR="008A76AD" w:rsidRPr="009273BE" w:rsidRDefault="008A76AD" w:rsidP="00ED678B">
            <w:pPr>
              <w:pStyle w:val="TableBody"/>
              <w:contextualSpacing/>
            </w:pPr>
          </w:p>
        </w:tc>
      </w:tr>
      <w:tr w:rsidR="008A76AD" w:rsidRPr="00FF3FDD" w14:paraId="27CE5A82" w14:textId="77777777" w:rsidTr="002C241D">
        <w:trPr>
          <w:cantSplit/>
          <w:trHeight w:val="20"/>
        </w:trPr>
        <w:tc>
          <w:tcPr>
            <w:tcW w:w="2268" w:type="dxa"/>
            <w:vAlign w:val="center"/>
          </w:tcPr>
          <w:p w14:paraId="068D7F91" w14:textId="16946457" w:rsidR="008A76AD" w:rsidRPr="009273BE" w:rsidRDefault="008A76AD" w:rsidP="00ED678B">
            <w:pPr>
              <w:pStyle w:val="TableBody"/>
              <w:contextualSpacing/>
              <w:rPr>
                <w:lang w:eastAsia="en-AU"/>
              </w:rPr>
            </w:pPr>
            <w:r w:rsidRPr="009273BE">
              <w:rPr>
                <w:lang w:eastAsia="en-AU"/>
              </w:rPr>
              <w:t xml:space="preserve">Last psychiatric admission date </w:t>
            </w:r>
          </w:p>
        </w:tc>
        <w:tc>
          <w:tcPr>
            <w:tcW w:w="6663" w:type="dxa"/>
            <w:vAlign w:val="center"/>
          </w:tcPr>
          <w:p w14:paraId="7D63A348" w14:textId="72E75A01" w:rsidR="008A76AD" w:rsidRPr="009273BE" w:rsidRDefault="008A76AD" w:rsidP="00ED678B">
            <w:pPr>
              <w:pStyle w:val="TableBody"/>
              <w:contextualSpacing/>
              <w:rPr>
                <w:lang w:eastAsia="en-AU"/>
              </w:rPr>
            </w:pPr>
            <w:r w:rsidRPr="009273BE">
              <w:rPr>
                <w:lang w:eastAsia="en-AU"/>
              </w:rPr>
              <w:t>Where the person has had a previous admission to a designated psychiatric unit in any facility, the year that the person was last separated from the designated psychiatric unit. From 2014-15 only available for public hospitals.</w:t>
            </w:r>
            <w:r w:rsidR="003B77DC" w:rsidRPr="009273BE">
              <w:rPr>
                <w:lang w:eastAsia="en-AU"/>
              </w:rPr>
              <w:t xml:space="preserve"> Full date will only be supplied if sufficient justification is supplied. Date may otherwise be supplied as year, year and month, or year, month and day of the week only</w:t>
            </w:r>
          </w:p>
        </w:tc>
        <w:tc>
          <w:tcPr>
            <w:tcW w:w="2693" w:type="dxa"/>
            <w:vAlign w:val="center"/>
          </w:tcPr>
          <w:p w14:paraId="727BF78A" w14:textId="3FA0E393" w:rsidR="008A76AD" w:rsidRPr="009273BE" w:rsidRDefault="008A76AD" w:rsidP="00ED678B">
            <w:pPr>
              <w:pStyle w:val="TableBody"/>
              <w:contextualSpacing/>
              <w:rPr>
                <w:lang w:eastAsia="en-AU"/>
              </w:rPr>
            </w:pPr>
            <w:r w:rsidRPr="009273BE">
              <w:rPr>
                <w:lang w:eastAsia="en-AU"/>
              </w:rPr>
              <w:t>last_psych_admission_date</w:t>
            </w:r>
          </w:p>
        </w:tc>
        <w:tc>
          <w:tcPr>
            <w:tcW w:w="3229" w:type="dxa"/>
            <w:vAlign w:val="center"/>
          </w:tcPr>
          <w:p w14:paraId="18D4690A" w14:textId="77777777" w:rsidR="008A76AD" w:rsidRPr="009273BE" w:rsidRDefault="008A76AD" w:rsidP="00ED678B">
            <w:pPr>
              <w:pStyle w:val="TableBody"/>
              <w:contextualSpacing/>
            </w:pPr>
          </w:p>
        </w:tc>
      </w:tr>
      <w:tr w:rsidR="008A76AD" w:rsidRPr="00FF3FDD" w14:paraId="37DD8990" w14:textId="77777777" w:rsidTr="002C241D">
        <w:trPr>
          <w:cantSplit/>
          <w:trHeight w:val="20"/>
        </w:trPr>
        <w:tc>
          <w:tcPr>
            <w:tcW w:w="2268" w:type="dxa"/>
            <w:vAlign w:val="center"/>
          </w:tcPr>
          <w:p w14:paraId="4BE873EF" w14:textId="03B38D27" w:rsidR="008A76AD" w:rsidRPr="009273BE" w:rsidRDefault="003234C0" w:rsidP="00ED678B">
            <w:pPr>
              <w:pStyle w:val="TableBody"/>
              <w:contextualSpacing/>
              <w:rPr>
                <w:lang w:eastAsia="en-AU"/>
              </w:rPr>
            </w:pPr>
            <w:r w:rsidRPr="009273BE">
              <w:rPr>
                <w:lang w:eastAsia="en-AU"/>
              </w:rPr>
              <w:t>Days in P</w:t>
            </w:r>
            <w:r w:rsidR="008A76AD" w:rsidRPr="009273BE">
              <w:rPr>
                <w:lang w:eastAsia="en-AU"/>
              </w:rPr>
              <w:t xml:space="preserve">sychiatric Unit </w:t>
            </w:r>
          </w:p>
        </w:tc>
        <w:tc>
          <w:tcPr>
            <w:tcW w:w="6663" w:type="dxa"/>
            <w:vAlign w:val="center"/>
          </w:tcPr>
          <w:p w14:paraId="2FB467ED" w14:textId="4B24CFC7" w:rsidR="008A76AD" w:rsidRPr="009273BE" w:rsidRDefault="008A76AD" w:rsidP="00ED678B">
            <w:pPr>
              <w:pStyle w:val="TableBody"/>
              <w:contextualSpacing/>
              <w:rPr>
                <w:lang w:eastAsia="en-AU"/>
              </w:rPr>
            </w:pPr>
            <w:r w:rsidRPr="009273BE">
              <w:rPr>
                <w:lang w:eastAsia="en-AU"/>
              </w:rPr>
              <w:t>If a patient has been admitted to a designated psychiatric unit at any time during the episode of care, enter the number of days the patient was accommodated in the designated psychiatric unit.</w:t>
            </w:r>
          </w:p>
        </w:tc>
        <w:tc>
          <w:tcPr>
            <w:tcW w:w="2693" w:type="dxa"/>
            <w:vAlign w:val="center"/>
          </w:tcPr>
          <w:p w14:paraId="3703A93E" w14:textId="1A47570C" w:rsidR="008A76AD" w:rsidRPr="009273BE" w:rsidRDefault="008A76AD" w:rsidP="00ED678B">
            <w:pPr>
              <w:pStyle w:val="TableBody"/>
              <w:contextualSpacing/>
              <w:rPr>
                <w:lang w:eastAsia="en-AU"/>
              </w:rPr>
            </w:pPr>
            <w:r w:rsidRPr="009273BE">
              <w:rPr>
                <w:lang w:eastAsia="en-AU"/>
              </w:rPr>
              <w:t>days_in_psych_unit</w:t>
            </w:r>
          </w:p>
        </w:tc>
        <w:tc>
          <w:tcPr>
            <w:tcW w:w="3229" w:type="dxa"/>
            <w:vAlign w:val="center"/>
          </w:tcPr>
          <w:p w14:paraId="22808791" w14:textId="77777777" w:rsidR="008A76AD" w:rsidRPr="009273BE" w:rsidRDefault="008A76AD" w:rsidP="00ED678B">
            <w:pPr>
              <w:pStyle w:val="TableBody"/>
              <w:contextualSpacing/>
            </w:pPr>
          </w:p>
        </w:tc>
      </w:tr>
      <w:tr w:rsidR="008A76AD" w:rsidRPr="00FF3FDD" w14:paraId="70683F92" w14:textId="77777777" w:rsidTr="002C241D">
        <w:trPr>
          <w:cantSplit/>
          <w:trHeight w:val="20"/>
        </w:trPr>
        <w:tc>
          <w:tcPr>
            <w:tcW w:w="2268" w:type="dxa"/>
            <w:vAlign w:val="center"/>
          </w:tcPr>
          <w:p w14:paraId="695AFEC5" w14:textId="2AAB7A58" w:rsidR="008A76AD" w:rsidRPr="009273BE" w:rsidRDefault="008A76AD" w:rsidP="00ED678B">
            <w:pPr>
              <w:pStyle w:val="TableBody"/>
              <w:contextualSpacing/>
              <w:rPr>
                <w:lang w:eastAsia="en-AU"/>
              </w:rPr>
            </w:pPr>
            <w:r w:rsidRPr="009273BE">
              <w:rPr>
                <w:lang w:eastAsia="en-AU"/>
              </w:rPr>
              <w:t>Qualified bed days</w:t>
            </w:r>
          </w:p>
        </w:tc>
        <w:tc>
          <w:tcPr>
            <w:tcW w:w="6663" w:type="dxa"/>
            <w:vAlign w:val="center"/>
          </w:tcPr>
          <w:p w14:paraId="62ECAE9F" w14:textId="5E43E4D3" w:rsidR="008A76AD" w:rsidRPr="009273BE" w:rsidRDefault="008A76AD" w:rsidP="00ED678B">
            <w:pPr>
              <w:pStyle w:val="TableBody"/>
              <w:contextualSpacing/>
              <w:rPr>
                <w:lang w:eastAsia="en-AU"/>
              </w:rPr>
            </w:pPr>
            <w:r w:rsidRPr="009273BE">
              <w:rPr>
                <w:lang w:eastAsia="en-AU"/>
              </w:rPr>
              <w:t>Used in the calculation of Unqualified/Qualified Baby Bed Days.</w:t>
            </w:r>
          </w:p>
        </w:tc>
        <w:tc>
          <w:tcPr>
            <w:tcW w:w="2693" w:type="dxa"/>
            <w:vAlign w:val="center"/>
          </w:tcPr>
          <w:p w14:paraId="2CF3E88C" w14:textId="3DE31644" w:rsidR="008A76AD" w:rsidRPr="009273BE" w:rsidRDefault="008A76AD" w:rsidP="00ED678B">
            <w:pPr>
              <w:pStyle w:val="TableBody"/>
              <w:contextualSpacing/>
              <w:rPr>
                <w:lang w:eastAsia="en-AU"/>
              </w:rPr>
            </w:pPr>
            <w:r w:rsidRPr="009273BE">
              <w:rPr>
                <w:lang w:eastAsia="en-AU"/>
              </w:rPr>
              <w:t>qualified_bed_days_recode</w:t>
            </w:r>
          </w:p>
        </w:tc>
        <w:tc>
          <w:tcPr>
            <w:tcW w:w="3229" w:type="dxa"/>
            <w:vAlign w:val="center"/>
          </w:tcPr>
          <w:p w14:paraId="242D1415" w14:textId="77777777" w:rsidR="008A76AD" w:rsidRPr="009273BE" w:rsidRDefault="008A76AD" w:rsidP="00ED678B">
            <w:pPr>
              <w:pStyle w:val="TableBody"/>
              <w:contextualSpacing/>
            </w:pPr>
          </w:p>
        </w:tc>
      </w:tr>
      <w:tr w:rsidR="008A76AD" w:rsidRPr="00FF3FDD" w14:paraId="7EB85764" w14:textId="77777777" w:rsidTr="002C241D">
        <w:trPr>
          <w:cantSplit/>
          <w:trHeight w:val="20"/>
        </w:trPr>
        <w:tc>
          <w:tcPr>
            <w:tcW w:w="2268" w:type="dxa"/>
            <w:vAlign w:val="center"/>
          </w:tcPr>
          <w:p w14:paraId="24D1945F" w14:textId="0F8150F2" w:rsidR="008A76AD" w:rsidRPr="009273BE" w:rsidRDefault="008A76AD" w:rsidP="00ED678B">
            <w:pPr>
              <w:pStyle w:val="TableBody"/>
              <w:contextualSpacing/>
              <w:rPr>
                <w:lang w:eastAsia="en-AU"/>
              </w:rPr>
            </w:pPr>
            <w:r w:rsidRPr="009273BE">
              <w:rPr>
                <w:lang w:eastAsia="en-AU"/>
              </w:rPr>
              <w:t xml:space="preserve">Unqualified baby bed days </w:t>
            </w:r>
          </w:p>
        </w:tc>
        <w:tc>
          <w:tcPr>
            <w:tcW w:w="6663" w:type="dxa"/>
            <w:vAlign w:val="center"/>
          </w:tcPr>
          <w:p w14:paraId="1735C5AC" w14:textId="6DAE6331" w:rsidR="008A76AD" w:rsidRPr="009273BE" w:rsidRDefault="008A76AD" w:rsidP="00ED678B">
            <w:pPr>
              <w:pStyle w:val="TableBody"/>
              <w:contextualSpacing/>
              <w:rPr>
                <w:lang w:eastAsia="en-AU"/>
              </w:rPr>
            </w:pPr>
            <w:r w:rsidRPr="009273BE">
              <w:rPr>
                <w:lang w:eastAsia="en-AU"/>
              </w:rPr>
              <w:t>The number days a newborn was unqualified under the Health Insurance Act.</w:t>
            </w:r>
          </w:p>
        </w:tc>
        <w:tc>
          <w:tcPr>
            <w:tcW w:w="2693" w:type="dxa"/>
            <w:vAlign w:val="center"/>
          </w:tcPr>
          <w:p w14:paraId="04ED2411" w14:textId="4BD9FD4D" w:rsidR="008A76AD" w:rsidRPr="009273BE" w:rsidRDefault="008A76AD" w:rsidP="00ED678B">
            <w:pPr>
              <w:pStyle w:val="TableBody"/>
              <w:contextualSpacing/>
              <w:rPr>
                <w:lang w:eastAsia="en-AU"/>
              </w:rPr>
            </w:pPr>
            <w:r w:rsidRPr="009273BE">
              <w:rPr>
                <w:lang w:eastAsia="en-AU"/>
              </w:rPr>
              <w:t>unqual_baby_bed_days</w:t>
            </w:r>
          </w:p>
        </w:tc>
        <w:tc>
          <w:tcPr>
            <w:tcW w:w="3229" w:type="dxa"/>
            <w:vAlign w:val="center"/>
          </w:tcPr>
          <w:p w14:paraId="188D45B8" w14:textId="77777777" w:rsidR="008A76AD" w:rsidRPr="009273BE" w:rsidRDefault="008A76AD" w:rsidP="00ED678B">
            <w:pPr>
              <w:pStyle w:val="TableBody"/>
              <w:contextualSpacing/>
            </w:pPr>
          </w:p>
        </w:tc>
      </w:tr>
      <w:tr w:rsidR="00433441" w:rsidRPr="00FF3FDD" w14:paraId="1BE2675B" w14:textId="77777777" w:rsidTr="002C241D">
        <w:trPr>
          <w:cantSplit/>
          <w:trHeight w:val="20"/>
        </w:trPr>
        <w:tc>
          <w:tcPr>
            <w:tcW w:w="2268" w:type="dxa"/>
            <w:vMerge w:val="restart"/>
            <w:vAlign w:val="center"/>
          </w:tcPr>
          <w:p w14:paraId="074CD32E" w14:textId="437FA612" w:rsidR="00433441" w:rsidRPr="009273BE" w:rsidRDefault="00433441" w:rsidP="00ED678B">
            <w:pPr>
              <w:pStyle w:val="TableBody"/>
              <w:contextualSpacing/>
              <w:rPr>
                <w:lang w:eastAsia="en-AU"/>
              </w:rPr>
            </w:pPr>
            <w:r w:rsidRPr="009273BE">
              <w:rPr>
                <w:lang w:eastAsia="en-AU"/>
              </w:rPr>
              <w:t xml:space="preserve">Australian Refined Diagnosis Related Group  </w:t>
            </w:r>
          </w:p>
        </w:tc>
        <w:tc>
          <w:tcPr>
            <w:tcW w:w="6663" w:type="dxa"/>
            <w:vAlign w:val="center"/>
          </w:tcPr>
          <w:p w14:paraId="294E4508" w14:textId="011D9F62" w:rsidR="00433441" w:rsidRPr="009273BE" w:rsidRDefault="00433441" w:rsidP="00ED678B">
            <w:pPr>
              <w:pStyle w:val="TableBody"/>
              <w:contextualSpacing/>
              <w:rPr>
                <w:lang w:eastAsia="en-AU"/>
              </w:rPr>
            </w:pPr>
            <w:r w:rsidRPr="009273BE">
              <w:rPr>
                <w:lang w:eastAsia="en-AU"/>
              </w:rPr>
              <w:t>From 2014-15 ARDRG is available for public hospitals only</w:t>
            </w:r>
          </w:p>
        </w:tc>
        <w:tc>
          <w:tcPr>
            <w:tcW w:w="2693" w:type="dxa"/>
            <w:vAlign w:val="center"/>
          </w:tcPr>
          <w:p w14:paraId="3ABB1C06" w14:textId="27E0EE3D" w:rsidR="00433441" w:rsidRPr="009273BE" w:rsidRDefault="00433441" w:rsidP="00ED678B">
            <w:pPr>
              <w:pStyle w:val="TableBody"/>
              <w:contextualSpacing/>
              <w:rPr>
                <w:lang w:eastAsia="en-AU"/>
              </w:rPr>
            </w:pPr>
            <w:r w:rsidRPr="009273BE">
              <w:rPr>
                <w:lang w:eastAsia="en-AU"/>
              </w:rPr>
              <w:t>ar_drg</w:t>
            </w:r>
          </w:p>
        </w:tc>
        <w:tc>
          <w:tcPr>
            <w:tcW w:w="3229" w:type="dxa"/>
            <w:vMerge w:val="restart"/>
            <w:vAlign w:val="center"/>
          </w:tcPr>
          <w:p w14:paraId="372EDD09" w14:textId="721FC37F" w:rsidR="00433441" w:rsidRPr="009273BE" w:rsidRDefault="00F84B64" w:rsidP="00ED678B">
            <w:pPr>
              <w:pStyle w:val="TableBody"/>
              <w:contextualSpacing/>
              <w:rPr>
                <w:u w:val="double" w:color="0A7CB9" w:themeColor="accent4"/>
              </w:rPr>
            </w:pPr>
            <w:hyperlink r:id="rId22" w:history="1">
              <w:r w:rsidR="00433441" w:rsidRPr="009273BE">
                <w:rPr>
                  <w:color w:val="0A7CB9" w:themeColor="accent4"/>
                  <w:u w:val="double" w:color="0A7CB9" w:themeColor="accent4"/>
                  <w:lang w:eastAsia="en-AU"/>
                </w:rPr>
                <w:t>https://www.ihpa.gov.au/admitted-acute-care/ar-drg-classification-system</w:t>
              </w:r>
            </w:hyperlink>
          </w:p>
        </w:tc>
      </w:tr>
      <w:tr w:rsidR="00433441" w:rsidRPr="00FF3FDD" w14:paraId="1EC54EA9" w14:textId="77777777" w:rsidTr="002C241D">
        <w:trPr>
          <w:cantSplit/>
          <w:trHeight w:val="254"/>
        </w:trPr>
        <w:tc>
          <w:tcPr>
            <w:tcW w:w="2268" w:type="dxa"/>
            <w:vMerge/>
            <w:tcBorders>
              <w:bottom w:val="single" w:sz="4" w:space="0" w:color="auto"/>
            </w:tcBorders>
            <w:vAlign w:val="center"/>
          </w:tcPr>
          <w:p w14:paraId="218F05D8" w14:textId="77777777" w:rsidR="00433441" w:rsidRPr="009273BE" w:rsidRDefault="00433441" w:rsidP="00ED678B">
            <w:pPr>
              <w:pStyle w:val="TableBody"/>
              <w:contextualSpacing/>
              <w:rPr>
                <w:lang w:eastAsia="en-AU"/>
              </w:rPr>
            </w:pPr>
          </w:p>
        </w:tc>
        <w:tc>
          <w:tcPr>
            <w:tcW w:w="6663" w:type="dxa"/>
            <w:tcBorders>
              <w:bottom w:val="single" w:sz="4" w:space="0" w:color="auto"/>
            </w:tcBorders>
            <w:vAlign w:val="center"/>
          </w:tcPr>
          <w:p w14:paraId="06DFFC33" w14:textId="0C25A510" w:rsidR="00433441" w:rsidRPr="009273BE" w:rsidRDefault="00433441" w:rsidP="00ED678B">
            <w:pPr>
              <w:pStyle w:val="TableBody"/>
              <w:contextualSpacing/>
              <w:rPr>
                <w:lang w:eastAsia="en-AU"/>
              </w:rPr>
            </w:pPr>
            <w:r w:rsidRPr="009273BE">
              <w:rPr>
                <w:lang w:eastAsia="en-AU"/>
              </w:rPr>
              <w:t>Version number of the ARDRG codeset (</w:t>
            </w:r>
            <w:r w:rsidR="003B77DC" w:rsidRPr="009273BE">
              <w:rPr>
                <w:lang w:eastAsia="en-AU"/>
              </w:rPr>
              <w:t xml:space="preserve">essential for interpreting </w:t>
            </w:r>
            <w:r w:rsidRPr="009273BE">
              <w:rPr>
                <w:lang w:eastAsia="en-AU"/>
              </w:rPr>
              <w:t>ar_drg)</w:t>
            </w:r>
          </w:p>
        </w:tc>
        <w:tc>
          <w:tcPr>
            <w:tcW w:w="2693" w:type="dxa"/>
            <w:tcBorders>
              <w:bottom w:val="single" w:sz="4" w:space="0" w:color="auto"/>
            </w:tcBorders>
            <w:vAlign w:val="center"/>
          </w:tcPr>
          <w:p w14:paraId="59DAE400" w14:textId="7B205D5E" w:rsidR="00433441" w:rsidRPr="009273BE" w:rsidRDefault="00433441" w:rsidP="00ED678B">
            <w:pPr>
              <w:pStyle w:val="TableBody"/>
              <w:contextualSpacing/>
              <w:rPr>
                <w:lang w:eastAsia="en-AU"/>
              </w:rPr>
            </w:pPr>
            <w:r w:rsidRPr="009273BE">
              <w:rPr>
                <w:lang w:eastAsia="en-AU"/>
              </w:rPr>
              <w:t>ar_drg_version</w:t>
            </w:r>
          </w:p>
        </w:tc>
        <w:tc>
          <w:tcPr>
            <w:tcW w:w="3229" w:type="dxa"/>
            <w:vMerge/>
            <w:tcBorders>
              <w:bottom w:val="single" w:sz="4" w:space="0" w:color="auto"/>
            </w:tcBorders>
            <w:vAlign w:val="center"/>
          </w:tcPr>
          <w:p w14:paraId="3D69CC09" w14:textId="77777777" w:rsidR="00433441" w:rsidRPr="009273BE" w:rsidRDefault="00433441" w:rsidP="00ED678B">
            <w:pPr>
              <w:pStyle w:val="TableBody"/>
              <w:contextualSpacing/>
            </w:pPr>
          </w:p>
        </w:tc>
      </w:tr>
      <w:tr w:rsidR="00433441" w:rsidRPr="00FF3FDD" w14:paraId="772C5A78" w14:textId="77777777" w:rsidTr="002C241D">
        <w:trPr>
          <w:cantSplit/>
          <w:trHeight w:val="20"/>
        </w:trPr>
        <w:tc>
          <w:tcPr>
            <w:tcW w:w="2268" w:type="dxa"/>
            <w:vAlign w:val="center"/>
          </w:tcPr>
          <w:p w14:paraId="28160477" w14:textId="6A9D4920" w:rsidR="00433441" w:rsidRPr="009273BE" w:rsidRDefault="00433441" w:rsidP="00ED678B">
            <w:pPr>
              <w:pStyle w:val="TableBody"/>
              <w:contextualSpacing/>
              <w:rPr>
                <w:lang w:eastAsia="en-AU"/>
              </w:rPr>
            </w:pPr>
            <w:r w:rsidRPr="009273BE">
              <w:rPr>
                <w:lang w:eastAsia="en-AU"/>
              </w:rPr>
              <w:t>Major Diagnostic Category</w:t>
            </w:r>
          </w:p>
        </w:tc>
        <w:tc>
          <w:tcPr>
            <w:tcW w:w="6663" w:type="dxa"/>
            <w:vAlign w:val="center"/>
          </w:tcPr>
          <w:p w14:paraId="6FB60B3D" w14:textId="4D36D1F2" w:rsidR="00433441" w:rsidRPr="009273BE" w:rsidRDefault="00433441" w:rsidP="00ED678B">
            <w:pPr>
              <w:pStyle w:val="TableBody"/>
              <w:contextualSpacing/>
              <w:rPr>
                <w:lang w:eastAsia="en-AU"/>
              </w:rPr>
            </w:pPr>
            <w:r w:rsidRPr="009273BE">
              <w:rPr>
                <w:lang w:eastAsia="en-AU"/>
              </w:rPr>
              <w:t xml:space="preserve">Major Diagnostic Category (MDC) for the ARDRG </w:t>
            </w:r>
          </w:p>
        </w:tc>
        <w:tc>
          <w:tcPr>
            <w:tcW w:w="2693" w:type="dxa"/>
            <w:vAlign w:val="center"/>
          </w:tcPr>
          <w:p w14:paraId="35DA2456" w14:textId="3A7794E1" w:rsidR="00433441" w:rsidRPr="009273BE" w:rsidRDefault="00433441" w:rsidP="00ED678B">
            <w:pPr>
              <w:pStyle w:val="TableBody"/>
              <w:contextualSpacing/>
              <w:rPr>
                <w:lang w:eastAsia="en-AU"/>
              </w:rPr>
            </w:pPr>
            <w:r w:rsidRPr="009273BE">
              <w:rPr>
                <w:lang w:eastAsia="en-AU"/>
              </w:rPr>
              <w:t>MDC</w:t>
            </w:r>
          </w:p>
        </w:tc>
        <w:tc>
          <w:tcPr>
            <w:tcW w:w="3229" w:type="dxa"/>
            <w:vAlign w:val="center"/>
          </w:tcPr>
          <w:p w14:paraId="0CB0D6C7" w14:textId="4237D2DE" w:rsidR="00433441" w:rsidRPr="009273BE" w:rsidRDefault="00433441" w:rsidP="00ED678B">
            <w:pPr>
              <w:pStyle w:val="TableBody"/>
              <w:contextualSpacing/>
              <w:rPr>
                <w:lang w:eastAsia="en-AU"/>
              </w:rPr>
            </w:pPr>
            <w:r w:rsidRPr="009273BE">
              <w:rPr>
                <w:lang w:eastAsia="en-AU"/>
              </w:rPr>
              <w:t xml:space="preserve">See </w:t>
            </w:r>
            <w:r w:rsidRPr="009273BE">
              <w:rPr>
                <w:color w:val="0A7CB9" w:themeColor="accent4"/>
                <w:u w:val="single"/>
                <w:lang w:eastAsia="en-AU"/>
              </w:rPr>
              <w:fldChar w:fldCharType="begin"/>
            </w:r>
            <w:r w:rsidRPr="009273BE">
              <w:rPr>
                <w:color w:val="0A7CB9" w:themeColor="accent4"/>
                <w:u w:val="single"/>
                <w:lang w:eastAsia="en-AU"/>
              </w:rPr>
              <w:instrText xml:space="preserve"> REF _Ref26357632 \h  \* MERGEFORMAT </w:instrText>
            </w:r>
            <w:r w:rsidRPr="009273BE">
              <w:rPr>
                <w:color w:val="0A7CB9" w:themeColor="accent4"/>
                <w:u w:val="single"/>
                <w:lang w:eastAsia="en-AU"/>
              </w:rPr>
            </w:r>
            <w:r w:rsidRPr="009273BE">
              <w:rPr>
                <w:color w:val="0A7CB9" w:themeColor="accent4"/>
                <w:u w:val="single"/>
                <w:lang w:eastAsia="en-AU"/>
              </w:rPr>
              <w:fldChar w:fldCharType="separate"/>
            </w:r>
            <w:r w:rsidRPr="009273BE">
              <w:rPr>
                <w:color w:val="0A7CB9" w:themeColor="accent4"/>
                <w:u w:val="single"/>
                <w:lang w:eastAsia="en-AU"/>
              </w:rPr>
              <w:t>Codes: Major Diagnostic Category</w:t>
            </w:r>
            <w:r w:rsidRPr="009273BE">
              <w:rPr>
                <w:color w:val="0A7CB9" w:themeColor="accent4"/>
                <w:u w:val="single"/>
                <w:lang w:eastAsia="en-AU"/>
              </w:rPr>
              <w:fldChar w:fldCharType="end"/>
            </w:r>
          </w:p>
        </w:tc>
      </w:tr>
      <w:tr w:rsidR="00433441" w:rsidRPr="00FF3FDD" w14:paraId="05D3E56D" w14:textId="77777777" w:rsidTr="002C241D">
        <w:trPr>
          <w:cantSplit/>
          <w:trHeight w:val="458"/>
        </w:trPr>
        <w:tc>
          <w:tcPr>
            <w:tcW w:w="2268" w:type="dxa"/>
            <w:vMerge w:val="restart"/>
            <w:vAlign w:val="center"/>
          </w:tcPr>
          <w:p w14:paraId="15A779EC" w14:textId="632F7432" w:rsidR="00433441" w:rsidRPr="009273BE" w:rsidRDefault="00433441" w:rsidP="00ED678B">
            <w:pPr>
              <w:pStyle w:val="TableBody"/>
              <w:contextualSpacing/>
              <w:rPr>
                <w:lang w:eastAsia="en-AU"/>
              </w:rPr>
            </w:pPr>
            <w:r w:rsidRPr="009273BE">
              <w:rPr>
                <w:lang w:eastAsia="en-AU"/>
              </w:rPr>
              <w:t xml:space="preserve">Service Related Group </w:t>
            </w:r>
          </w:p>
        </w:tc>
        <w:tc>
          <w:tcPr>
            <w:tcW w:w="6663" w:type="dxa"/>
            <w:vAlign w:val="center"/>
          </w:tcPr>
          <w:p w14:paraId="54FD101A" w14:textId="3FF701D9" w:rsidR="00433441" w:rsidRPr="009273BE" w:rsidRDefault="00433441" w:rsidP="00ED678B">
            <w:pPr>
              <w:pStyle w:val="TableBody"/>
              <w:contextualSpacing/>
              <w:rPr>
                <w:lang w:eastAsia="en-AU"/>
              </w:rPr>
            </w:pPr>
            <w:r w:rsidRPr="009273BE">
              <w:rPr>
                <w:lang w:eastAsia="en-AU"/>
              </w:rPr>
              <w:t>Classifies patients according to the type of speciality service they principally receive. From 2014-15 only available for public hospitals</w:t>
            </w:r>
          </w:p>
        </w:tc>
        <w:tc>
          <w:tcPr>
            <w:tcW w:w="2693" w:type="dxa"/>
            <w:vAlign w:val="center"/>
          </w:tcPr>
          <w:p w14:paraId="0B5F8639" w14:textId="30A02D27" w:rsidR="00433441" w:rsidRPr="009273BE" w:rsidRDefault="00433441" w:rsidP="00ED678B">
            <w:pPr>
              <w:pStyle w:val="TableBody"/>
              <w:contextualSpacing/>
              <w:rPr>
                <w:lang w:eastAsia="en-AU"/>
              </w:rPr>
            </w:pPr>
            <w:r w:rsidRPr="009273BE">
              <w:rPr>
                <w:lang w:eastAsia="en-AU"/>
              </w:rPr>
              <w:t>SRG</w:t>
            </w:r>
          </w:p>
        </w:tc>
        <w:tc>
          <w:tcPr>
            <w:tcW w:w="3229" w:type="dxa"/>
            <w:vAlign w:val="center"/>
          </w:tcPr>
          <w:p w14:paraId="6AACE4D6" w14:textId="07053200" w:rsidR="00433441" w:rsidRPr="009273BE" w:rsidRDefault="00433441" w:rsidP="00ED678B">
            <w:pPr>
              <w:pStyle w:val="TableBody"/>
              <w:contextualSpacing/>
            </w:pPr>
            <w:r w:rsidRPr="009273BE">
              <w:rPr>
                <w:lang w:eastAsia="en-AU"/>
              </w:rPr>
              <w:t>See</w:t>
            </w:r>
            <w:r w:rsidRPr="009273BE">
              <w:rPr>
                <w:color w:val="0A7CB9" w:themeColor="accent4"/>
                <w:u w:val="single"/>
                <w:lang w:eastAsia="en-AU"/>
              </w:rPr>
              <w:t xml:space="preserve"> </w:t>
            </w:r>
            <w:r w:rsidRPr="009273BE">
              <w:rPr>
                <w:color w:val="0A7CB9" w:themeColor="accent4"/>
                <w:u w:val="single"/>
                <w:lang w:eastAsia="en-AU"/>
              </w:rPr>
              <w:fldChar w:fldCharType="begin"/>
            </w:r>
            <w:r w:rsidRPr="009273BE">
              <w:rPr>
                <w:color w:val="0A7CB9" w:themeColor="accent4"/>
                <w:u w:val="single"/>
                <w:lang w:eastAsia="en-AU"/>
              </w:rPr>
              <w:instrText xml:space="preserve"> REF _Ref26357837 \h  \* MERGEFORMAT </w:instrText>
            </w:r>
            <w:r w:rsidRPr="009273BE">
              <w:rPr>
                <w:color w:val="0A7CB9" w:themeColor="accent4"/>
                <w:u w:val="single"/>
                <w:lang w:eastAsia="en-AU"/>
              </w:rPr>
            </w:r>
            <w:r w:rsidRPr="009273BE">
              <w:rPr>
                <w:color w:val="0A7CB9" w:themeColor="accent4"/>
                <w:u w:val="single"/>
                <w:lang w:eastAsia="en-AU"/>
              </w:rPr>
              <w:fldChar w:fldCharType="separate"/>
            </w:r>
            <w:r w:rsidRPr="009273BE">
              <w:rPr>
                <w:color w:val="0A7CB9" w:themeColor="accent4"/>
                <w:u w:val="single"/>
                <w:lang w:eastAsia="en-AU"/>
              </w:rPr>
              <w:t>Codes: Service Related Groups</w:t>
            </w:r>
            <w:r w:rsidRPr="009273BE">
              <w:rPr>
                <w:color w:val="0A7CB9" w:themeColor="accent4"/>
                <w:u w:val="single"/>
                <w:lang w:eastAsia="en-AU"/>
              </w:rPr>
              <w:fldChar w:fldCharType="end"/>
            </w:r>
          </w:p>
        </w:tc>
      </w:tr>
      <w:tr w:rsidR="00433441" w:rsidRPr="00FF3FDD" w14:paraId="041B7940" w14:textId="77777777" w:rsidTr="002C241D">
        <w:trPr>
          <w:cantSplit/>
          <w:trHeight w:val="20"/>
        </w:trPr>
        <w:tc>
          <w:tcPr>
            <w:tcW w:w="2268" w:type="dxa"/>
            <w:vMerge/>
            <w:vAlign w:val="center"/>
          </w:tcPr>
          <w:p w14:paraId="13817FF0" w14:textId="77777777" w:rsidR="00433441" w:rsidRPr="009273BE" w:rsidRDefault="00433441" w:rsidP="00ED678B">
            <w:pPr>
              <w:pStyle w:val="TableBody"/>
              <w:contextualSpacing/>
              <w:rPr>
                <w:lang w:eastAsia="en-AU"/>
              </w:rPr>
            </w:pPr>
          </w:p>
        </w:tc>
        <w:tc>
          <w:tcPr>
            <w:tcW w:w="6663" w:type="dxa"/>
            <w:vAlign w:val="center"/>
          </w:tcPr>
          <w:p w14:paraId="6A15D11C" w14:textId="13BB9AC5" w:rsidR="00433441" w:rsidRPr="009273BE" w:rsidRDefault="00433441" w:rsidP="00ED678B">
            <w:pPr>
              <w:pStyle w:val="TableBody"/>
              <w:contextualSpacing/>
              <w:rPr>
                <w:lang w:eastAsia="en-AU"/>
              </w:rPr>
            </w:pPr>
            <w:r w:rsidRPr="009273BE">
              <w:rPr>
                <w:lang w:eastAsia="en-AU"/>
              </w:rPr>
              <w:t>SRG version (essential for interpreting SRG)</w:t>
            </w:r>
          </w:p>
        </w:tc>
        <w:tc>
          <w:tcPr>
            <w:tcW w:w="2693" w:type="dxa"/>
            <w:vAlign w:val="center"/>
          </w:tcPr>
          <w:p w14:paraId="6203FE7B" w14:textId="540294D0" w:rsidR="00433441" w:rsidRPr="009273BE" w:rsidRDefault="00433441" w:rsidP="00ED678B">
            <w:pPr>
              <w:pStyle w:val="TableBody"/>
              <w:contextualSpacing/>
              <w:rPr>
                <w:lang w:eastAsia="en-AU"/>
              </w:rPr>
            </w:pPr>
            <w:r w:rsidRPr="009273BE">
              <w:rPr>
                <w:lang w:eastAsia="en-AU"/>
              </w:rPr>
              <w:t>SRG_version</w:t>
            </w:r>
          </w:p>
        </w:tc>
        <w:tc>
          <w:tcPr>
            <w:tcW w:w="3229" w:type="dxa"/>
            <w:vAlign w:val="center"/>
          </w:tcPr>
          <w:p w14:paraId="4E469052" w14:textId="77777777" w:rsidR="00433441" w:rsidRPr="009273BE" w:rsidRDefault="00433441" w:rsidP="00ED678B">
            <w:pPr>
              <w:pStyle w:val="TableBody"/>
              <w:contextualSpacing/>
            </w:pPr>
          </w:p>
        </w:tc>
      </w:tr>
      <w:tr w:rsidR="008A76AD" w:rsidRPr="00FF3FDD" w14:paraId="6F2E1D15" w14:textId="77777777" w:rsidTr="002C241D">
        <w:trPr>
          <w:cantSplit/>
          <w:trHeight w:val="20"/>
        </w:trPr>
        <w:tc>
          <w:tcPr>
            <w:tcW w:w="2268" w:type="dxa"/>
            <w:vAlign w:val="center"/>
          </w:tcPr>
          <w:p w14:paraId="5A74AFBF" w14:textId="6AC3D479" w:rsidR="008A76AD" w:rsidRPr="009273BE" w:rsidRDefault="008A76AD" w:rsidP="00ED678B">
            <w:pPr>
              <w:pStyle w:val="TableBody"/>
              <w:contextualSpacing/>
              <w:rPr>
                <w:lang w:eastAsia="en-AU"/>
              </w:rPr>
            </w:pPr>
            <w:r w:rsidRPr="009273BE">
              <w:rPr>
                <w:lang w:eastAsia="en-AU"/>
              </w:rPr>
              <w:t>Clinical codeset</w:t>
            </w:r>
          </w:p>
        </w:tc>
        <w:tc>
          <w:tcPr>
            <w:tcW w:w="6663" w:type="dxa"/>
            <w:vAlign w:val="center"/>
          </w:tcPr>
          <w:p w14:paraId="49872B65" w14:textId="2CD2B8B4" w:rsidR="008A76AD" w:rsidRPr="009273BE" w:rsidRDefault="008A76AD" w:rsidP="00ED678B">
            <w:pPr>
              <w:pStyle w:val="TableBody"/>
              <w:contextualSpacing/>
              <w:rPr>
                <w:lang w:eastAsia="en-AU"/>
              </w:rPr>
            </w:pPr>
            <w:r w:rsidRPr="009273BE">
              <w:rPr>
                <w:lang w:eastAsia="en-AU"/>
              </w:rPr>
              <w:t xml:space="preserve">The classification scheme used to code a procedure or diagnosis </w:t>
            </w:r>
            <w:r w:rsidR="00BA0C02" w:rsidRPr="009273BE">
              <w:rPr>
                <w:lang w:eastAsia="en-AU"/>
              </w:rPr>
              <w:t>(clinical_codeset is essential for interpreting diagnosis and procedure codes)</w:t>
            </w:r>
          </w:p>
        </w:tc>
        <w:tc>
          <w:tcPr>
            <w:tcW w:w="2693" w:type="dxa"/>
            <w:vAlign w:val="center"/>
          </w:tcPr>
          <w:p w14:paraId="6198A8F1" w14:textId="24D7A26D" w:rsidR="008A76AD" w:rsidRPr="009273BE" w:rsidRDefault="006B78BC" w:rsidP="00ED678B">
            <w:pPr>
              <w:pStyle w:val="TableBody"/>
              <w:contextualSpacing/>
              <w:rPr>
                <w:lang w:eastAsia="en-AU"/>
              </w:rPr>
            </w:pPr>
            <w:r w:rsidRPr="009273BE">
              <w:rPr>
                <w:lang w:eastAsia="en-AU"/>
              </w:rPr>
              <w:t>clinical_codeset</w:t>
            </w:r>
          </w:p>
        </w:tc>
        <w:tc>
          <w:tcPr>
            <w:tcW w:w="3229" w:type="dxa"/>
            <w:vAlign w:val="center"/>
          </w:tcPr>
          <w:p w14:paraId="38960AEE" w14:textId="77777777" w:rsidR="008A76AD" w:rsidRPr="009273BE" w:rsidRDefault="008A76AD" w:rsidP="00ED678B">
            <w:pPr>
              <w:pStyle w:val="TableBody"/>
              <w:contextualSpacing/>
            </w:pPr>
          </w:p>
        </w:tc>
      </w:tr>
      <w:tr w:rsidR="008A76AD" w:rsidRPr="00FF3FDD" w14:paraId="612E989C" w14:textId="77777777" w:rsidTr="002C241D">
        <w:trPr>
          <w:cantSplit/>
          <w:trHeight w:val="20"/>
        </w:trPr>
        <w:tc>
          <w:tcPr>
            <w:tcW w:w="2268" w:type="dxa"/>
            <w:vAlign w:val="center"/>
          </w:tcPr>
          <w:p w14:paraId="7EB620FF" w14:textId="6DBBC54E" w:rsidR="008A76AD" w:rsidRPr="009273BE" w:rsidRDefault="008A76AD" w:rsidP="00ED678B">
            <w:pPr>
              <w:pStyle w:val="TableBody"/>
              <w:contextualSpacing/>
              <w:rPr>
                <w:lang w:eastAsia="en-AU"/>
              </w:rPr>
            </w:pPr>
            <w:r w:rsidRPr="009273BE">
              <w:rPr>
                <w:lang w:eastAsia="en-AU"/>
              </w:rPr>
              <w:lastRenderedPageBreak/>
              <w:t>Condition onset flag</w:t>
            </w:r>
            <w:r w:rsidR="003234C0" w:rsidRPr="009273BE">
              <w:rPr>
                <w:lang w:eastAsia="en-AU"/>
              </w:rPr>
              <w:t>s</w:t>
            </w:r>
          </w:p>
        </w:tc>
        <w:tc>
          <w:tcPr>
            <w:tcW w:w="6663" w:type="dxa"/>
            <w:vAlign w:val="center"/>
          </w:tcPr>
          <w:p w14:paraId="2C1CDA23" w14:textId="75171EDA" w:rsidR="008A76AD" w:rsidRPr="009273BE" w:rsidRDefault="008A76AD" w:rsidP="00ED678B">
            <w:pPr>
              <w:pStyle w:val="TableBody"/>
              <w:contextualSpacing/>
              <w:rPr>
                <w:lang w:eastAsia="en-AU"/>
              </w:rPr>
            </w:pPr>
            <w:r w:rsidRPr="009273BE">
              <w:rPr>
                <w:lang w:eastAsia="en-AU"/>
              </w:rPr>
              <w:t>A qualifier for each coded diagnosis indicating the onset of the condition relative to the beginning of the episode of care.. Available from 1 July 2008</w:t>
            </w:r>
          </w:p>
        </w:tc>
        <w:tc>
          <w:tcPr>
            <w:tcW w:w="2693" w:type="dxa"/>
            <w:vAlign w:val="center"/>
          </w:tcPr>
          <w:p w14:paraId="69E94229" w14:textId="34848B2D" w:rsidR="008A76AD" w:rsidRPr="009273BE" w:rsidRDefault="006B78BC" w:rsidP="00ED678B">
            <w:pPr>
              <w:pStyle w:val="TableBody"/>
              <w:contextualSpacing/>
              <w:rPr>
                <w:lang w:eastAsia="en-AU"/>
              </w:rPr>
            </w:pPr>
            <w:r w:rsidRPr="009273BE">
              <w:rPr>
                <w:lang w:eastAsia="en-AU"/>
              </w:rPr>
              <w:t>condition_onset_flagP, condition_onset_flag1-condition_onset_flag50</w:t>
            </w:r>
          </w:p>
        </w:tc>
        <w:tc>
          <w:tcPr>
            <w:tcW w:w="3229" w:type="dxa"/>
            <w:vAlign w:val="center"/>
          </w:tcPr>
          <w:p w14:paraId="349C09BE" w14:textId="262B76D6" w:rsidR="008A76AD" w:rsidRPr="009273BE" w:rsidRDefault="001F6094" w:rsidP="00ED678B">
            <w:pPr>
              <w:pStyle w:val="TableBody"/>
              <w:contextualSpacing/>
            </w:pPr>
            <w:r w:rsidRPr="009273BE">
              <w:t xml:space="preserve">See </w:t>
            </w:r>
            <w:r w:rsidRPr="009273BE">
              <w:rPr>
                <w:color w:val="0A7CB9" w:themeColor="accent4"/>
                <w:u w:val="single"/>
                <w:lang w:eastAsia="en-AU"/>
              </w:rPr>
              <w:fldChar w:fldCharType="begin"/>
            </w:r>
            <w:r w:rsidRPr="009273BE">
              <w:rPr>
                <w:color w:val="0A7CB9" w:themeColor="accent4"/>
                <w:u w:val="single"/>
                <w:lang w:eastAsia="en-AU"/>
              </w:rPr>
              <w:instrText xml:space="preserve"> REF _Ref26356932 \h  \* MERGEFORMAT </w:instrText>
            </w:r>
            <w:r w:rsidRPr="009273BE">
              <w:rPr>
                <w:color w:val="0A7CB9" w:themeColor="accent4"/>
                <w:u w:val="single"/>
                <w:lang w:eastAsia="en-AU"/>
              </w:rPr>
            </w:r>
            <w:r w:rsidRPr="009273BE">
              <w:rPr>
                <w:color w:val="0A7CB9" w:themeColor="accent4"/>
                <w:u w:val="single"/>
                <w:lang w:eastAsia="en-AU"/>
              </w:rPr>
              <w:fldChar w:fldCharType="separate"/>
            </w:r>
            <w:r w:rsidR="004F1C70" w:rsidRPr="009273BE">
              <w:rPr>
                <w:color w:val="0A7CB9" w:themeColor="accent4"/>
                <w:u w:val="single"/>
                <w:lang w:eastAsia="en-AU"/>
              </w:rPr>
              <w:t>Codes: Condition Onset</w:t>
            </w:r>
            <w:r w:rsidRPr="009273BE">
              <w:rPr>
                <w:color w:val="0A7CB9" w:themeColor="accent4"/>
                <w:u w:val="single"/>
                <w:lang w:eastAsia="en-AU"/>
              </w:rPr>
              <w:fldChar w:fldCharType="end"/>
            </w:r>
          </w:p>
        </w:tc>
      </w:tr>
      <w:tr w:rsidR="008A76AD" w:rsidRPr="00FF3FDD" w14:paraId="64AB363A" w14:textId="77777777" w:rsidTr="002C241D">
        <w:trPr>
          <w:cantSplit/>
          <w:trHeight w:val="20"/>
        </w:trPr>
        <w:tc>
          <w:tcPr>
            <w:tcW w:w="2268" w:type="dxa"/>
            <w:vAlign w:val="center"/>
          </w:tcPr>
          <w:p w14:paraId="363F3569" w14:textId="6A8DA937" w:rsidR="008A76AD" w:rsidRPr="009273BE" w:rsidRDefault="008A76AD" w:rsidP="00ED678B">
            <w:pPr>
              <w:pStyle w:val="TableBody"/>
              <w:contextualSpacing/>
              <w:rPr>
                <w:lang w:eastAsia="en-AU"/>
              </w:rPr>
            </w:pPr>
            <w:r w:rsidRPr="009273BE">
              <w:rPr>
                <w:lang w:eastAsia="en-AU"/>
              </w:rPr>
              <w:t xml:space="preserve">Diagnosis codes </w:t>
            </w:r>
          </w:p>
        </w:tc>
        <w:tc>
          <w:tcPr>
            <w:tcW w:w="6663" w:type="dxa"/>
            <w:vAlign w:val="center"/>
          </w:tcPr>
          <w:p w14:paraId="31F0C228" w14:textId="187FACDB" w:rsidR="008A76AD" w:rsidRPr="009273BE" w:rsidRDefault="008A76AD" w:rsidP="00ED678B">
            <w:pPr>
              <w:pStyle w:val="TableBody"/>
              <w:contextualSpacing/>
              <w:rPr>
                <w:lang w:eastAsia="en-AU"/>
              </w:rPr>
            </w:pPr>
            <w:r w:rsidRPr="009273BE">
              <w:rPr>
                <w:lang w:eastAsia="en-AU"/>
              </w:rPr>
              <w:t>Diagnoses for the episode of care coded according to ICD-10-AM edition cur</w:t>
            </w:r>
            <w:r w:rsidR="006B78BC" w:rsidRPr="009273BE">
              <w:rPr>
                <w:lang w:eastAsia="en-AU"/>
              </w:rPr>
              <w:t>rent at the end of the episode.</w:t>
            </w:r>
            <w:r w:rsidRPr="009273BE">
              <w:rPr>
                <w:lang w:eastAsia="en-AU"/>
              </w:rPr>
              <w:t xml:space="preserve"> Principal diagnosis has ‘P’ suffix</w:t>
            </w:r>
          </w:p>
        </w:tc>
        <w:tc>
          <w:tcPr>
            <w:tcW w:w="2693" w:type="dxa"/>
            <w:vAlign w:val="center"/>
          </w:tcPr>
          <w:p w14:paraId="7C55372B" w14:textId="513C96D3" w:rsidR="008A76AD" w:rsidRPr="009273BE" w:rsidRDefault="006B78BC" w:rsidP="00ED678B">
            <w:pPr>
              <w:pStyle w:val="TableBody"/>
              <w:contextualSpacing/>
              <w:rPr>
                <w:lang w:eastAsia="en-AU"/>
              </w:rPr>
            </w:pPr>
            <w:r w:rsidRPr="009273BE">
              <w:rPr>
                <w:lang w:eastAsia="en-AU"/>
              </w:rPr>
              <w:t>diagnosis_codeP, diagnosis_code1-diagnosis_code50</w:t>
            </w:r>
          </w:p>
        </w:tc>
        <w:tc>
          <w:tcPr>
            <w:tcW w:w="3229" w:type="dxa"/>
            <w:vAlign w:val="center"/>
          </w:tcPr>
          <w:p w14:paraId="6C326720" w14:textId="5F473259" w:rsidR="008A76AD" w:rsidRPr="009273BE" w:rsidRDefault="006B78BC" w:rsidP="00ED678B">
            <w:pPr>
              <w:pStyle w:val="TableBody"/>
              <w:contextualSpacing/>
            </w:pPr>
            <w:r w:rsidRPr="009273BE">
              <w:rPr>
                <w:lang w:eastAsia="en-AU"/>
              </w:rPr>
              <w:t xml:space="preserve">ICD-10-AM </w:t>
            </w:r>
          </w:p>
        </w:tc>
      </w:tr>
      <w:tr w:rsidR="006B78BC" w:rsidRPr="00FF3FDD" w14:paraId="25E35C22" w14:textId="77777777" w:rsidTr="002C241D">
        <w:trPr>
          <w:cantSplit/>
          <w:trHeight w:val="20"/>
        </w:trPr>
        <w:tc>
          <w:tcPr>
            <w:tcW w:w="2268" w:type="dxa"/>
            <w:vAlign w:val="center"/>
          </w:tcPr>
          <w:p w14:paraId="27A82764" w14:textId="46FCA549" w:rsidR="006B78BC" w:rsidRPr="009273BE" w:rsidRDefault="006B78BC" w:rsidP="00ED678B">
            <w:pPr>
              <w:pStyle w:val="TableBody"/>
              <w:contextualSpacing/>
              <w:rPr>
                <w:lang w:eastAsia="en-AU"/>
              </w:rPr>
            </w:pPr>
            <w:r w:rsidRPr="009273BE">
              <w:rPr>
                <w:lang w:eastAsia="en-AU"/>
              </w:rPr>
              <w:t xml:space="preserve">Procedure codes </w:t>
            </w:r>
          </w:p>
        </w:tc>
        <w:tc>
          <w:tcPr>
            <w:tcW w:w="6663" w:type="dxa"/>
            <w:vAlign w:val="center"/>
          </w:tcPr>
          <w:p w14:paraId="78FBE49E" w14:textId="6E3D8EED" w:rsidR="006B78BC" w:rsidRPr="009273BE" w:rsidRDefault="006B78BC" w:rsidP="00ED678B">
            <w:pPr>
              <w:pStyle w:val="TableBody"/>
              <w:contextualSpacing/>
              <w:rPr>
                <w:lang w:eastAsia="en-AU"/>
              </w:rPr>
            </w:pPr>
            <w:r w:rsidRPr="009273BE">
              <w:rPr>
                <w:lang w:eastAsia="en-AU"/>
              </w:rPr>
              <w:t xml:space="preserve">The ACHI code specific to each procedure undertaken during an episode of care, defining what was performed during the associated episode/event. Principal (or first listed) procedure has ‘P’ suffix. </w:t>
            </w:r>
          </w:p>
        </w:tc>
        <w:tc>
          <w:tcPr>
            <w:tcW w:w="2693" w:type="dxa"/>
            <w:vAlign w:val="center"/>
          </w:tcPr>
          <w:p w14:paraId="727E7190" w14:textId="16C982D8" w:rsidR="006B78BC" w:rsidRPr="009273BE" w:rsidRDefault="006B78BC" w:rsidP="00ED678B">
            <w:pPr>
              <w:pStyle w:val="TableBody"/>
              <w:contextualSpacing/>
              <w:rPr>
                <w:lang w:eastAsia="en-AU"/>
              </w:rPr>
            </w:pPr>
            <w:r w:rsidRPr="009273BE">
              <w:rPr>
                <w:lang w:eastAsia="en-AU"/>
              </w:rPr>
              <w:t>procedure_codeP, procedure_code1-procedure_code50</w:t>
            </w:r>
          </w:p>
        </w:tc>
        <w:tc>
          <w:tcPr>
            <w:tcW w:w="3229" w:type="dxa"/>
            <w:vAlign w:val="center"/>
          </w:tcPr>
          <w:p w14:paraId="77D79E5D" w14:textId="0A3135F8" w:rsidR="006B78BC" w:rsidRPr="009273BE" w:rsidRDefault="006B78BC" w:rsidP="00ED678B">
            <w:pPr>
              <w:pStyle w:val="TableBody"/>
              <w:contextualSpacing/>
            </w:pPr>
            <w:r w:rsidRPr="009273BE">
              <w:rPr>
                <w:lang w:eastAsia="en-AU"/>
              </w:rPr>
              <w:t>ICD-10-AM ACHI</w:t>
            </w:r>
          </w:p>
        </w:tc>
      </w:tr>
      <w:tr w:rsidR="006B78BC" w:rsidRPr="00FF3FDD" w14:paraId="2C9C742D" w14:textId="77777777" w:rsidTr="002C241D">
        <w:trPr>
          <w:cantSplit/>
          <w:trHeight w:val="20"/>
        </w:trPr>
        <w:tc>
          <w:tcPr>
            <w:tcW w:w="2268" w:type="dxa"/>
            <w:vAlign w:val="center"/>
          </w:tcPr>
          <w:p w14:paraId="5435233B" w14:textId="55E4215F" w:rsidR="006B78BC" w:rsidRPr="009273BE" w:rsidRDefault="006B78BC" w:rsidP="00ED678B">
            <w:pPr>
              <w:pStyle w:val="TableBody"/>
              <w:contextualSpacing/>
              <w:rPr>
                <w:lang w:eastAsia="en-AU"/>
              </w:rPr>
            </w:pPr>
            <w:r w:rsidRPr="009273BE">
              <w:rPr>
                <w:lang w:eastAsia="en-AU"/>
              </w:rPr>
              <w:t xml:space="preserve">Procedure block number </w:t>
            </w:r>
          </w:p>
        </w:tc>
        <w:tc>
          <w:tcPr>
            <w:tcW w:w="6663" w:type="dxa"/>
            <w:vAlign w:val="center"/>
          </w:tcPr>
          <w:p w14:paraId="15956DE5" w14:textId="2BE11FCA" w:rsidR="006B78BC" w:rsidRPr="009273BE" w:rsidRDefault="006B78BC" w:rsidP="00ED678B">
            <w:pPr>
              <w:pStyle w:val="TableBody"/>
              <w:contextualSpacing/>
              <w:rPr>
                <w:lang w:eastAsia="en-AU"/>
              </w:rPr>
            </w:pPr>
            <w:r w:rsidRPr="009273BE">
              <w:rPr>
                <w:lang w:eastAsia="en-AU"/>
              </w:rPr>
              <w:t>The ACHI block specific to each procedure code</w:t>
            </w:r>
          </w:p>
        </w:tc>
        <w:tc>
          <w:tcPr>
            <w:tcW w:w="2693" w:type="dxa"/>
            <w:vAlign w:val="center"/>
          </w:tcPr>
          <w:p w14:paraId="20A5AD68" w14:textId="4BAD5576" w:rsidR="006B78BC" w:rsidRPr="009273BE" w:rsidRDefault="006B78BC" w:rsidP="00ED678B">
            <w:pPr>
              <w:pStyle w:val="TableBody"/>
              <w:contextualSpacing/>
              <w:rPr>
                <w:lang w:eastAsia="en-AU"/>
              </w:rPr>
            </w:pPr>
            <w:r w:rsidRPr="009273BE">
              <w:rPr>
                <w:lang w:eastAsia="en-AU"/>
              </w:rPr>
              <w:t>procedure_blockP, procedure_block1-procedure_block50</w:t>
            </w:r>
          </w:p>
        </w:tc>
        <w:tc>
          <w:tcPr>
            <w:tcW w:w="3229" w:type="dxa"/>
            <w:vAlign w:val="center"/>
          </w:tcPr>
          <w:p w14:paraId="0EFA1FA3" w14:textId="1CF015BB" w:rsidR="006B78BC" w:rsidRPr="009273BE" w:rsidRDefault="006B78BC" w:rsidP="00ED678B">
            <w:pPr>
              <w:pStyle w:val="TableBody"/>
              <w:contextualSpacing/>
            </w:pPr>
            <w:r w:rsidRPr="009273BE">
              <w:rPr>
                <w:lang w:eastAsia="en-AU"/>
              </w:rPr>
              <w:t>ICD-10-AM ACHI</w:t>
            </w:r>
          </w:p>
        </w:tc>
      </w:tr>
      <w:tr w:rsidR="006B78BC" w:rsidRPr="00FF3FDD" w14:paraId="07313C96" w14:textId="77777777" w:rsidTr="002C241D">
        <w:trPr>
          <w:cantSplit/>
          <w:trHeight w:val="20"/>
        </w:trPr>
        <w:tc>
          <w:tcPr>
            <w:tcW w:w="2268" w:type="dxa"/>
            <w:vAlign w:val="center"/>
          </w:tcPr>
          <w:p w14:paraId="6E89BB48" w14:textId="768D5FE5" w:rsidR="006B78BC" w:rsidRPr="009273BE" w:rsidRDefault="006B78BC" w:rsidP="00ED678B">
            <w:pPr>
              <w:pStyle w:val="TableBody"/>
              <w:contextualSpacing/>
              <w:rPr>
                <w:lang w:eastAsia="en-AU"/>
              </w:rPr>
            </w:pPr>
            <w:r w:rsidRPr="009273BE">
              <w:rPr>
                <w:lang w:eastAsia="en-AU"/>
              </w:rPr>
              <w:t xml:space="preserve">Procedure location </w:t>
            </w:r>
          </w:p>
        </w:tc>
        <w:tc>
          <w:tcPr>
            <w:tcW w:w="6663" w:type="dxa"/>
            <w:vAlign w:val="center"/>
          </w:tcPr>
          <w:p w14:paraId="34E2B683" w14:textId="28A4DA64" w:rsidR="006B78BC" w:rsidRPr="009273BE" w:rsidRDefault="006B78BC" w:rsidP="00ED678B">
            <w:pPr>
              <w:pStyle w:val="TableBody"/>
              <w:contextualSpacing/>
              <w:rPr>
                <w:lang w:eastAsia="en-AU"/>
              </w:rPr>
            </w:pPr>
            <w:r w:rsidRPr="009273BE">
              <w:rPr>
                <w:lang w:eastAsia="en-AU"/>
              </w:rPr>
              <w:t xml:space="preserve">The location where the procedure was delivered. </w:t>
            </w:r>
          </w:p>
        </w:tc>
        <w:tc>
          <w:tcPr>
            <w:tcW w:w="2693" w:type="dxa"/>
            <w:vAlign w:val="center"/>
          </w:tcPr>
          <w:p w14:paraId="78809514" w14:textId="53B46429" w:rsidR="006B78BC" w:rsidRPr="009273BE" w:rsidRDefault="006B78BC" w:rsidP="00ED678B">
            <w:pPr>
              <w:pStyle w:val="TableBody"/>
              <w:contextualSpacing/>
              <w:rPr>
                <w:lang w:eastAsia="en-AU"/>
              </w:rPr>
            </w:pPr>
            <w:r w:rsidRPr="009273BE">
              <w:rPr>
                <w:lang w:eastAsia="en-AU"/>
              </w:rPr>
              <w:t>procedure_locationP, procedure_location1-procedure_location49</w:t>
            </w:r>
          </w:p>
        </w:tc>
        <w:tc>
          <w:tcPr>
            <w:tcW w:w="3229" w:type="dxa"/>
            <w:vAlign w:val="center"/>
          </w:tcPr>
          <w:p w14:paraId="77E42A21" w14:textId="77777777" w:rsidR="006B78BC" w:rsidRPr="009273BE" w:rsidRDefault="006B78BC" w:rsidP="00ED678B">
            <w:pPr>
              <w:pStyle w:val="TableBody"/>
              <w:contextualSpacing/>
            </w:pPr>
          </w:p>
        </w:tc>
      </w:tr>
      <w:tr w:rsidR="006B78BC" w:rsidRPr="006B78BC" w14:paraId="44E9868D" w14:textId="77777777" w:rsidTr="002C241D">
        <w:trPr>
          <w:cantSplit/>
          <w:trHeight w:val="20"/>
        </w:trPr>
        <w:tc>
          <w:tcPr>
            <w:tcW w:w="2268" w:type="dxa"/>
            <w:vAlign w:val="center"/>
          </w:tcPr>
          <w:p w14:paraId="45EC3F21" w14:textId="575AEE17" w:rsidR="006B78BC" w:rsidRPr="009273BE" w:rsidRDefault="006B78BC" w:rsidP="00ED678B">
            <w:pPr>
              <w:pStyle w:val="TableBody"/>
              <w:contextualSpacing/>
              <w:rPr>
                <w:lang w:eastAsia="en-AU"/>
              </w:rPr>
            </w:pPr>
            <w:r w:rsidRPr="009273BE">
              <w:rPr>
                <w:lang w:eastAsia="en-AU"/>
              </w:rPr>
              <w:t xml:space="preserve">Health insurance on admission </w:t>
            </w:r>
          </w:p>
        </w:tc>
        <w:tc>
          <w:tcPr>
            <w:tcW w:w="6663" w:type="dxa"/>
            <w:vAlign w:val="center"/>
          </w:tcPr>
          <w:p w14:paraId="133EAF21" w14:textId="566CD84C" w:rsidR="006B78BC" w:rsidRPr="009273BE" w:rsidRDefault="006B78BC" w:rsidP="00ED678B">
            <w:pPr>
              <w:pStyle w:val="TableBody"/>
              <w:contextualSpacing/>
              <w:rPr>
                <w:lang w:eastAsia="en-AU"/>
              </w:rPr>
            </w:pPr>
            <w:r w:rsidRPr="009273BE">
              <w:rPr>
                <w:lang w:eastAsia="en-AU"/>
              </w:rPr>
              <w:t>Indicates whether the person receiving the inpatient service is insured with top cover or basic cover, or not insured at the time of admission. This variable is not intended to indicate whether or not the person utilises hospital benefit entitlements.</w:t>
            </w:r>
          </w:p>
        </w:tc>
        <w:tc>
          <w:tcPr>
            <w:tcW w:w="2693" w:type="dxa"/>
            <w:vAlign w:val="center"/>
          </w:tcPr>
          <w:p w14:paraId="66D14C2B" w14:textId="4A735FFF" w:rsidR="006B78BC" w:rsidRPr="009273BE" w:rsidRDefault="006B78BC" w:rsidP="00ED678B">
            <w:pPr>
              <w:pStyle w:val="TableBody"/>
              <w:contextualSpacing/>
              <w:rPr>
                <w:lang w:eastAsia="en-AU"/>
              </w:rPr>
            </w:pPr>
            <w:r w:rsidRPr="009273BE">
              <w:rPr>
                <w:lang w:eastAsia="en-AU"/>
              </w:rPr>
              <w:t>health_insurance_on_admit</w:t>
            </w:r>
          </w:p>
        </w:tc>
        <w:tc>
          <w:tcPr>
            <w:tcW w:w="3229" w:type="dxa"/>
            <w:vAlign w:val="center"/>
          </w:tcPr>
          <w:p w14:paraId="0663FCE5" w14:textId="3F6C4209" w:rsidR="006B78BC" w:rsidRPr="009273BE" w:rsidRDefault="006B78BC" w:rsidP="00ED678B">
            <w:pPr>
              <w:pStyle w:val="TableBody"/>
              <w:contextualSpacing/>
              <w:rPr>
                <w:color w:val="0A7CB9" w:themeColor="accent4"/>
                <w:u w:val="single"/>
                <w:lang w:eastAsia="en-AU"/>
              </w:rPr>
            </w:pPr>
            <w:r w:rsidRPr="009273BE">
              <w:rPr>
                <w:lang w:eastAsia="en-AU"/>
              </w:rPr>
              <w:t xml:space="preserve">See </w:t>
            </w:r>
            <w:r w:rsidRPr="009273BE">
              <w:rPr>
                <w:color w:val="0A7CB9" w:themeColor="accent4"/>
                <w:u w:val="single"/>
                <w:lang w:eastAsia="en-AU"/>
              </w:rPr>
              <w:fldChar w:fldCharType="begin"/>
            </w:r>
            <w:r w:rsidRPr="009273BE">
              <w:rPr>
                <w:color w:val="0A7CB9" w:themeColor="accent4"/>
                <w:u w:val="single"/>
                <w:lang w:eastAsia="en-AU"/>
              </w:rPr>
              <w:instrText xml:space="preserve"> REF _Ref23408438 \h  \* MERGEFORMAT </w:instrText>
            </w:r>
            <w:r w:rsidRPr="009273BE">
              <w:rPr>
                <w:color w:val="0A7CB9" w:themeColor="accent4"/>
                <w:u w:val="single"/>
                <w:lang w:eastAsia="en-AU"/>
              </w:rPr>
            </w:r>
            <w:r w:rsidRPr="009273BE">
              <w:rPr>
                <w:color w:val="0A7CB9" w:themeColor="accent4"/>
                <w:u w:val="single"/>
                <w:lang w:eastAsia="en-AU"/>
              </w:rPr>
              <w:fldChar w:fldCharType="separate"/>
            </w:r>
            <w:r w:rsidR="004F1C70" w:rsidRPr="009273BE">
              <w:rPr>
                <w:color w:val="0A7CB9" w:themeColor="accent4"/>
                <w:u w:val="single"/>
                <w:lang w:eastAsia="en-AU"/>
              </w:rPr>
              <w:t>Codes: Health Insurance on Admission</w:t>
            </w:r>
            <w:r w:rsidRPr="009273BE">
              <w:rPr>
                <w:color w:val="0A7CB9" w:themeColor="accent4"/>
                <w:u w:val="single"/>
                <w:lang w:eastAsia="en-AU"/>
              </w:rPr>
              <w:fldChar w:fldCharType="end"/>
            </w:r>
          </w:p>
        </w:tc>
      </w:tr>
      <w:tr w:rsidR="006B78BC" w:rsidRPr="00FF3FDD" w14:paraId="1ED6F73C" w14:textId="77777777" w:rsidTr="002C241D">
        <w:trPr>
          <w:cantSplit/>
          <w:trHeight w:val="20"/>
        </w:trPr>
        <w:tc>
          <w:tcPr>
            <w:tcW w:w="2268" w:type="dxa"/>
            <w:vAlign w:val="center"/>
          </w:tcPr>
          <w:p w14:paraId="41213A72" w14:textId="28B2C3B0" w:rsidR="006B78BC" w:rsidRPr="009273BE" w:rsidRDefault="006B78BC" w:rsidP="00ED678B">
            <w:pPr>
              <w:pStyle w:val="TableBody"/>
              <w:contextualSpacing/>
              <w:rPr>
                <w:lang w:eastAsia="en-AU"/>
              </w:rPr>
            </w:pPr>
            <w:r w:rsidRPr="009273BE">
              <w:rPr>
                <w:lang w:eastAsia="en-AU"/>
              </w:rPr>
              <w:t xml:space="preserve">Payment status on separation </w:t>
            </w:r>
          </w:p>
        </w:tc>
        <w:tc>
          <w:tcPr>
            <w:tcW w:w="6663" w:type="dxa"/>
            <w:vAlign w:val="center"/>
          </w:tcPr>
          <w:p w14:paraId="32CC0048" w14:textId="6D09F5E0" w:rsidR="006B78BC" w:rsidRPr="009273BE" w:rsidRDefault="006B78BC" w:rsidP="00ED678B">
            <w:pPr>
              <w:pStyle w:val="TableBody"/>
              <w:contextualSpacing/>
              <w:rPr>
                <w:lang w:eastAsia="en-AU"/>
              </w:rPr>
            </w:pPr>
            <w:r w:rsidRPr="009273BE">
              <w:rPr>
                <w:lang w:eastAsia="en-AU"/>
              </w:rPr>
              <w:t xml:space="preserve">Indicates the payment status of the patient. </w:t>
            </w:r>
          </w:p>
        </w:tc>
        <w:tc>
          <w:tcPr>
            <w:tcW w:w="2693" w:type="dxa"/>
            <w:vAlign w:val="center"/>
          </w:tcPr>
          <w:p w14:paraId="57338DF7" w14:textId="47369114" w:rsidR="006B78BC" w:rsidRPr="009273BE" w:rsidRDefault="006B78BC" w:rsidP="00ED678B">
            <w:pPr>
              <w:pStyle w:val="TableBody"/>
              <w:contextualSpacing/>
              <w:rPr>
                <w:lang w:eastAsia="en-AU"/>
              </w:rPr>
            </w:pPr>
            <w:r w:rsidRPr="009273BE">
              <w:rPr>
                <w:lang w:eastAsia="en-AU"/>
              </w:rPr>
              <w:t>payment_status_on_sep</w:t>
            </w:r>
          </w:p>
        </w:tc>
        <w:tc>
          <w:tcPr>
            <w:tcW w:w="3229" w:type="dxa"/>
            <w:vAlign w:val="center"/>
          </w:tcPr>
          <w:p w14:paraId="6FDA2554" w14:textId="161B2754" w:rsidR="006B78BC" w:rsidRPr="009273BE" w:rsidRDefault="006B78BC" w:rsidP="00ED678B">
            <w:pPr>
              <w:pStyle w:val="TableBody"/>
              <w:contextualSpacing/>
            </w:pPr>
            <w:r w:rsidRPr="009273BE">
              <w:rPr>
                <w:lang w:eastAsia="en-AU"/>
              </w:rPr>
              <w:t xml:space="preserve">See </w:t>
            </w:r>
            <w:r w:rsidR="004F1C70" w:rsidRPr="009273BE">
              <w:rPr>
                <w:color w:val="0A7CB9" w:themeColor="accent4"/>
                <w:u w:val="single"/>
                <w:lang w:eastAsia="en-AU"/>
              </w:rPr>
              <w:fldChar w:fldCharType="begin"/>
            </w:r>
            <w:r w:rsidR="004F1C70" w:rsidRPr="009273BE">
              <w:rPr>
                <w:color w:val="0A7CB9" w:themeColor="accent4"/>
                <w:u w:val="single"/>
                <w:lang w:eastAsia="en-AU"/>
              </w:rPr>
              <w:instrText xml:space="preserve"> REF _Ref26357966 \h  \* MERGEFORMAT </w:instrText>
            </w:r>
            <w:r w:rsidR="004F1C70" w:rsidRPr="009273BE">
              <w:rPr>
                <w:color w:val="0A7CB9" w:themeColor="accent4"/>
                <w:u w:val="single"/>
                <w:lang w:eastAsia="en-AU"/>
              </w:rPr>
            </w:r>
            <w:r w:rsidR="004F1C70" w:rsidRPr="009273BE">
              <w:rPr>
                <w:color w:val="0A7CB9" w:themeColor="accent4"/>
                <w:u w:val="single"/>
                <w:lang w:eastAsia="en-AU"/>
              </w:rPr>
              <w:fldChar w:fldCharType="separate"/>
            </w:r>
            <w:r w:rsidR="004F1C70" w:rsidRPr="009273BE">
              <w:rPr>
                <w:color w:val="0A7CB9" w:themeColor="accent4"/>
                <w:u w:val="single"/>
                <w:lang w:eastAsia="en-AU"/>
              </w:rPr>
              <w:t>Codes: Payment Status on Separation</w:t>
            </w:r>
            <w:r w:rsidR="004F1C70" w:rsidRPr="009273BE">
              <w:rPr>
                <w:color w:val="0A7CB9" w:themeColor="accent4"/>
                <w:u w:val="single"/>
                <w:lang w:eastAsia="en-AU"/>
              </w:rPr>
              <w:fldChar w:fldCharType="end"/>
            </w:r>
          </w:p>
        </w:tc>
      </w:tr>
      <w:tr w:rsidR="006B78BC" w:rsidRPr="00FF3FDD" w14:paraId="481386BA" w14:textId="77777777" w:rsidTr="002C241D">
        <w:trPr>
          <w:cantSplit/>
          <w:trHeight w:val="20"/>
        </w:trPr>
        <w:tc>
          <w:tcPr>
            <w:tcW w:w="2268" w:type="dxa"/>
            <w:vAlign w:val="center"/>
          </w:tcPr>
          <w:p w14:paraId="19E8924E" w14:textId="322A8265" w:rsidR="006B78BC" w:rsidRPr="009273BE" w:rsidRDefault="006B78BC" w:rsidP="00ED678B">
            <w:pPr>
              <w:pStyle w:val="TableBody"/>
              <w:contextualSpacing/>
              <w:rPr>
                <w:lang w:eastAsia="en-AU"/>
              </w:rPr>
            </w:pPr>
            <w:r w:rsidRPr="009273BE">
              <w:rPr>
                <w:lang w:eastAsia="en-AU"/>
              </w:rPr>
              <w:t xml:space="preserve">Department of Veterans Affairs card type </w:t>
            </w:r>
          </w:p>
        </w:tc>
        <w:tc>
          <w:tcPr>
            <w:tcW w:w="6663" w:type="dxa"/>
            <w:vAlign w:val="center"/>
          </w:tcPr>
          <w:p w14:paraId="0A416A25" w14:textId="23D92573" w:rsidR="006B78BC" w:rsidRPr="009273BE" w:rsidRDefault="006B78BC" w:rsidP="00ED678B">
            <w:pPr>
              <w:pStyle w:val="TableBody"/>
              <w:contextualSpacing/>
              <w:rPr>
                <w:lang w:eastAsia="en-AU"/>
              </w:rPr>
            </w:pPr>
            <w:r w:rsidRPr="009273BE">
              <w:rPr>
                <w:lang w:eastAsia="en-AU"/>
              </w:rPr>
              <w:t>Indicates the type of Veterans Affairs card</w:t>
            </w:r>
          </w:p>
        </w:tc>
        <w:tc>
          <w:tcPr>
            <w:tcW w:w="2693" w:type="dxa"/>
            <w:vAlign w:val="center"/>
          </w:tcPr>
          <w:p w14:paraId="0A91BC93" w14:textId="13688522" w:rsidR="006B78BC" w:rsidRPr="009273BE" w:rsidRDefault="006B78BC" w:rsidP="00ED678B">
            <w:pPr>
              <w:pStyle w:val="TableBody"/>
              <w:contextualSpacing/>
              <w:rPr>
                <w:lang w:eastAsia="en-AU"/>
              </w:rPr>
            </w:pPr>
            <w:r w:rsidRPr="009273BE">
              <w:rPr>
                <w:lang w:eastAsia="en-AU"/>
              </w:rPr>
              <w:t>DVA_card_type</w:t>
            </w:r>
          </w:p>
        </w:tc>
        <w:tc>
          <w:tcPr>
            <w:tcW w:w="3229" w:type="dxa"/>
            <w:vAlign w:val="center"/>
          </w:tcPr>
          <w:p w14:paraId="13FC108C" w14:textId="03E8EC87" w:rsidR="006B78BC" w:rsidRPr="009273BE" w:rsidRDefault="006B78BC" w:rsidP="00ED678B">
            <w:pPr>
              <w:pStyle w:val="TableBody"/>
              <w:contextualSpacing/>
            </w:pPr>
            <w:r w:rsidRPr="009273BE">
              <w:rPr>
                <w:lang w:eastAsia="en-AU"/>
              </w:rPr>
              <w:t>1 =White Card; 2 = Gold Card; 3 = Orange Card</w:t>
            </w:r>
          </w:p>
        </w:tc>
      </w:tr>
      <w:tr w:rsidR="006B78BC" w:rsidRPr="00FF3FDD" w14:paraId="4ECDEEF8" w14:textId="77777777" w:rsidTr="002C241D">
        <w:trPr>
          <w:cantSplit/>
          <w:trHeight w:val="20"/>
        </w:trPr>
        <w:tc>
          <w:tcPr>
            <w:tcW w:w="2268" w:type="dxa"/>
            <w:vAlign w:val="center"/>
          </w:tcPr>
          <w:p w14:paraId="49606683" w14:textId="5C7E6E90" w:rsidR="006B78BC" w:rsidRPr="009273BE" w:rsidRDefault="006B78BC" w:rsidP="00ED678B">
            <w:pPr>
              <w:pStyle w:val="TableBody"/>
              <w:contextualSpacing/>
              <w:rPr>
                <w:lang w:eastAsia="en-AU"/>
              </w:rPr>
            </w:pPr>
            <w:r w:rsidRPr="009273BE">
              <w:rPr>
                <w:lang w:eastAsia="en-AU"/>
              </w:rPr>
              <w:t xml:space="preserve">Financial class </w:t>
            </w:r>
          </w:p>
        </w:tc>
        <w:tc>
          <w:tcPr>
            <w:tcW w:w="6663" w:type="dxa"/>
            <w:vAlign w:val="center"/>
          </w:tcPr>
          <w:p w14:paraId="12497F2B" w14:textId="46B6CF5A" w:rsidR="006B78BC" w:rsidRPr="009273BE" w:rsidRDefault="006B78BC" w:rsidP="00ED678B">
            <w:pPr>
              <w:pStyle w:val="TableBody"/>
              <w:contextualSpacing/>
              <w:rPr>
                <w:lang w:eastAsia="en-AU"/>
              </w:rPr>
            </w:pPr>
            <w:r w:rsidRPr="009273BE">
              <w:rPr>
                <w:lang w:eastAsia="en-AU"/>
              </w:rPr>
              <w:t xml:space="preserve">This information should be determined by the hospital based on the patient’s Medicare eligibility, election to be treated by a hospital or hospital doctor, election of single or private room accommodation, compensable status, DVA status, same day/overnight status, etc. This variable is available for public hospitals only. </w:t>
            </w:r>
          </w:p>
        </w:tc>
        <w:tc>
          <w:tcPr>
            <w:tcW w:w="2693" w:type="dxa"/>
            <w:vAlign w:val="center"/>
          </w:tcPr>
          <w:p w14:paraId="28A0445A" w14:textId="2BC82D2A" w:rsidR="006B78BC" w:rsidRPr="009273BE" w:rsidRDefault="006B78BC" w:rsidP="00ED678B">
            <w:pPr>
              <w:pStyle w:val="TableBody"/>
              <w:contextualSpacing/>
              <w:rPr>
                <w:lang w:eastAsia="en-AU"/>
              </w:rPr>
            </w:pPr>
            <w:r w:rsidRPr="009273BE">
              <w:rPr>
                <w:lang w:eastAsia="en-AU"/>
              </w:rPr>
              <w:t>financial_class</w:t>
            </w:r>
          </w:p>
        </w:tc>
        <w:tc>
          <w:tcPr>
            <w:tcW w:w="3229" w:type="dxa"/>
            <w:vAlign w:val="center"/>
          </w:tcPr>
          <w:p w14:paraId="276AFF39" w14:textId="5A09438F" w:rsidR="006B78BC" w:rsidRPr="009273BE" w:rsidRDefault="006B78BC" w:rsidP="00ED678B">
            <w:pPr>
              <w:pStyle w:val="TableBody"/>
              <w:contextualSpacing/>
            </w:pPr>
            <w:r w:rsidRPr="009273BE">
              <w:rPr>
                <w:lang w:eastAsia="en-AU"/>
              </w:rPr>
              <w:t>See</w:t>
            </w:r>
            <w:r w:rsidRPr="009273BE">
              <w:rPr>
                <w:color w:val="0A7CB9" w:themeColor="accent4"/>
                <w:u w:val="single"/>
                <w:lang w:eastAsia="en-AU"/>
              </w:rPr>
              <w:t xml:space="preserve"> </w:t>
            </w:r>
            <w:r w:rsidRPr="009273BE">
              <w:rPr>
                <w:color w:val="0A7CB9" w:themeColor="accent4"/>
                <w:u w:val="single"/>
                <w:lang w:eastAsia="en-AU"/>
              </w:rPr>
              <w:fldChar w:fldCharType="begin"/>
            </w:r>
            <w:r w:rsidRPr="009273BE">
              <w:rPr>
                <w:color w:val="0A7CB9" w:themeColor="accent4"/>
                <w:u w:val="single"/>
                <w:lang w:eastAsia="en-AU"/>
              </w:rPr>
              <w:instrText xml:space="preserve"> REF _Ref23408460 \h  \* MERGEFORMAT </w:instrText>
            </w:r>
            <w:r w:rsidRPr="009273BE">
              <w:rPr>
                <w:color w:val="0A7CB9" w:themeColor="accent4"/>
                <w:u w:val="single"/>
                <w:lang w:eastAsia="en-AU"/>
              </w:rPr>
            </w:r>
            <w:r w:rsidRPr="009273BE">
              <w:rPr>
                <w:color w:val="0A7CB9" w:themeColor="accent4"/>
                <w:u w:val="single"/>
                <w:lang w:eastAsia="en-AU"/>
              </w:rPr>
              <w:fldChar w:fldCharType="separate"/>
            </w:r>
            <w:r w:rsidR="004F1C70" w:rsidRPr="009273BE">
              <w:rPr>
                <w:color w:val="0A7CB9" w:themeColor="accent4"/>
                <w:u w:val="single"/>
                <w:lang w:eastAsia="en-AU"/>
              </w:rPr>
              <w:t>Codes: Financial class</w:t>
            </w:r>
            <w:r w:rsidRPr="009273BE">
              <w:rPr>
                <w:color w:val="0A7CB9" w:themeColor="accent4"/>
                <w:u w:val="single"/>
                <w:lang w:eastAsia="en-AU"/>
              </w:rPr>
              <w:fldChar w:fldCharType="end"/>
            </w:r>
          </w:p>
        </w:tc>
      </w:tr>
      <w:tr w:rsidR="006B78BC" w:rsidRPr="00FF3FDD" w14:paraId="3399282D" w14:textId="77777777" w:rsidTr="002C241D">
        <w:trPr>
          <w:cantSplit/>
          <w:trHeight w:val="20"/>
        </w:trPr>
        <w:tc>
          <w:tcPr>
            <w:tcW w:w="2268" w:type="dxa"/>
            <w:vAlign w:val="center"/>
          </w:tcPr>
          <w:p w14:paraId="09C6084E" w14:textId="1E261E07" w:rsidR="006B78BC" w:rsidRPr="009273BE" w:rsidRDefault="006B78BC" w:rsidP="00ED678B">
            <w:pPr>
              <w:pStyle w:val="TableBody"/>
              <w:contextualSpacing/>
              <w:rPr>
                <w:lang w:eastAsia="en-AU"/>
              </w:rPr>
            </w:pPr>
            <w:r w:rsidRPr="009273BE">
              <w:rPr>
                <w:lang w:eastAsia="en-AU"/>
              </w:rPr>
              <w:t xml:space="preserve">Financial program </w:t>
            </w:r>
          </w:p>
        </w:tc>
        <w:tc>
          <w:tcPr>
            <w:tcW w:w="6663" w:type="dxa"/>
            <w:vAlign w:val="center"/>
          </w:tcPr>
          <w:p w14:paraId="0D395242" w14:textId="375ABB99" w:rsidR="006B78BC" w:rsidRPr="009273BE" w:rsidRDefault="006B78BC" w:rsidP="00ED678B">
            <w:pPr>
              <w:pStyle w:val="TableBody"/>
              <w:contextualSpacing/>
              <w:rPr>
                <w:lang w:eastAsia="en-AU"/>
              </w:rPr>
            </w:pPr>
            <w:r w:rsidRPr="009273BE">
              <w:rPr>
                <w:lang w:eastAsia="en-AU"/>
              </w:rPr>
              <w:t>The code used to represent the financial program recorded for an episode of care to indicate the type of service under which the episode was categorised. This variable is available for public hospitals only.</w:t>
            </w:r>
          </w:p>
        </w:tc>
        <w:tc>
          <w:tcPr>
            <w:tcW w:w="2693" w:type="dxa"/>
            <w:vAlign w:val="center"/>
          </w:tcPr>
          <w:p w14:paraId="6B15711C" w14:textId="3979667F" w:rsidR="006B78BC" w:rsidRPr="009273BE" w:rsidRDefault="006B78BC" w:rsidP="00ED678B">
            <w:pPr>
              <w:pStyle w:val="TableBody"/>
              <w:contextualSpacing/>
              <w:rPr>
                <w:lang w:eastAsia="en-AU"/>
              </w:rPr>
            </w:pPr>
            <w:r w:rsidRPr="009273BE">
              <w:rPr>
                <w:lang w:eastAsia="en-AU"/>
              </w:rPr>
              <w:t>financial_program</w:t>
            </w:r>
          </w:p>
        </w:tc>
        <w:tc>
          <w:tcPr>
            <w:tcW w:w="3229" w:type="dxa"/>
            <w:vAlign w:val="center"/>
          </w:tcPr>
          <w:p w14:paraId="30A135C9" w14:textId="6C74A7CC" w:rsidR="006B78BC" w:rsidRPr="009273BE" w:rsidRDefault="006B78BC" w:rsidP="00ED678B">
            <w:pPr>
              <w:pStyle w:val="TableBody"/>
              <w:contextualSpacing/>
            </w:pPr>
            <w:r w:rsidRPr="009273BE">
              <w:rPr>
                <w:lang w:eastAsia="en-AU"/>
              </w:rPr>
              <w:t>See</w:t>
            </w:r>
            <w:r w:rsidR="004F1C70" w:rsidRPr="009273BE">
              <w:rPr>
                <w:lang w:eastAsia="en-AU"/>
              </w:rPr>
              <w:t xml:space="preserve"> </w:t>
            </w:r>
            <w:r w:rsidR="004F1C70" w:rsidRPr="009273BE">
              <w:rPr>
                <w:color w:val="0A7CB9" w:themeColor="accent4"/>
                <w:u w:val="single"/>
                <w:lang w:eastAsia="en-AU"/>
              </w:rPr>
              <w:fldChar w:fldCharType="begin"/>
            </w:r>
            <w:r w:rsidR="004F1C70" w:rsidRPr="009273BE">
              <w:rPr>
                <w:color w:val="0A7CB9" w:themeColor="accent4"/>
                <w:u w:val="single"/>
                <w:lang w:eastAsia="en-AU"/>
              </w:rPr>
              <w:instrText xml:space="preserve"> REF _Ref26358003 \h  \* MERGEFORMAT </w:instrText>
            </w:r>
            <w:r w:rsidR="004F1C70" w:rsidRPr="009273BE">
              <w:rPr>
                <w:color w:val="0A7CB9" w:themeColor="accent4"/>
                <w:u w:val="single"/>
                <w:lang w:eastAsia="en-AU"/>
              </w:rPr>
            </w:r>
            <w:r w:rsidR="004F1C70" w:rsidRPr="009273BE">
              <w:rPr>
                <w:color w:val="0A7CB9" w:themeColor="accent4"/>
                <w:u w:val="single"/>
                <w:lang w:eastAsia="en-AU"/>
              </w:rPr>
              <w:fldChar w:fldCharType="separate"/>
            </w:r>
            <w:r w:rsidR="004F1C70" w:rsidRPr="009273BE">
              <w:rPr>
                <w:color w:val="0A7CB9" w:themeColor="accent4"/>
                <w:u w:val="single"/>
                <w:lang w:eastAsia="en-AU"/>
              </w:rPr>
              <w:t>Codes: Financial Program</w:t>
            </w:r>
            <w:r w:rsidR="004F1C70" w:rsidRPr="009273BE">
              <w:rPr>
                <w:color w:val="0A7CB9" w:themeColor="accent4"/>
                <w:u w:val="single"/>
                <w:lang w:eastAsia="en-AU"/>
              </w:rPr>
              <w:fldChar w:fldCharType="end"/>
            </w:r>
          </w:p>
        </w:tc>
      </w:tr>
      <w:tr w:rsidR="006B78BC" w:rsidRPr="00FF3FDD" w14:paraId="291DB4E7" w14:textId="77777777" w:rsidTr="002C241D">
        <w:trPr>
          <w:cantSplit/>
          <w:trHeight w:val="20"/>
        </w:trPr>
        <w:tc>
          <w:tcPr>
            <w:tcW w:w="2268" w:type="dxa"/>
            <w:vAlign w:val="center"/>
          </w:tcPr>
          <w:p w14:paraId="19F667C2" w14:textId="2EDBBA3E" w:rsidR="006B78BC" w:rsidRPr="009273BE" w:rsidRDefault="006B78BC" w:rsidP="00ED678B">
            <w:pPr>
              <w:pStyle w:val="TableBody"/>
              <w:contextualSpacing/>
              <w:rPr>
                <w:lang w:eastAsia="en-AU"/>
              </w:rPr>
            </w:pPr>
            <w:r w:rsidRPr="009273BE">
              <w:rPr>
                <w:lang w:eastAsia="en-AU"/>
              </w:rPr>
              <w:t xml:space="preserve">Financial sub program </w:t>
            </w:r>
          </w:p>
        </w:tc>
        <w:tc>
          <w:tcPr>
            <w:tcW w:w="6663" w:type="dxa"/>
            <w:vAlign w:val="center"/>
          </w:tcPr>
          <w:p w14:paraId="1CF74A48" w14:textId="3E84B850" w:rsidR="006B78BC" w:rsidRPr="009273BE" w:rsidRDefault="006B78BC" w:rsidP="00ED678B">
            <w:pPr>
              <w:pStyle w:val="TableBody"/>
              <w:contextualSpacing/>
              <w:rPr>
                <w:lang w:eastAsia="en-AU"/>
              </w:rPr>
            </w:pPr>
            <w:r w:rsidRPr="009273BE">
              <w:rPr>
                <w:lang w:eastAsia="en-AU"/>
              </w:rPr>
              <w:t>A code to identify the various components of the mental health financial program to aid in the identification of service specific activities, and where the primary episode of care costs were incurred. Available for public hospitals only.</w:t>
            </w:r>
          </w:p>
        </w:tc>
        <w:tc>
          <w:tcPr>
            <w:tcW w:w="2693" w:type="dxa"/>
            <w:vAlign w:val="center"/>
          </w:tcPr>
          <w:p w14:paraId="55E96699" w14:textId="015DDF7F" w:rsidR="006B78BC" w:rsidRPr="009273BE" w:rsidRDefault="006B78BC" w:rsidP="00ED678B">
            <w:pPr>
              <w:pStyle w:val="TableBody"/>
              <w:contextualSpacing/>
              <w:rPr>
                <w:lang w:eastAsia="en-AU"/>
              </w:rPr>
            </w:pPr>
            <w:r w:rsidRPr="009273BE">
              <w:rPr>
                <w:lang w:eastAsia="en-AU"/>
              </w:rPr>
              <w:t>financial_sub_program</w:t>
            </w:r>
          </w:p>
        </w:tc>
        <w:tc>
          <w:tcPr>
            <w:tcW w:w="3229" w:type="dxa"/>
            <w:vAlign w:val="center"/>
          </w:tcPr>
          <w:p w14:paraId="7611EF7E" w14:textId="1251A4A0" w:rsidR="006B78BC" w:rsidRPr="009273BE" w:rsidRDefault="006B78BC" w:rsidP="00ED678B">
            <w:pPr>
              <w:pStyle w:val="TableBody"/>
              <w:contextualSpacing/>
            </w:pPr>
            <w:r w:rsidRPr="009273BE">
              <w:rPr>
                <w:lang w:eastAsia="en-AU"/>
              </w:rPr>
              <w:t>See</w:t>
            </w:r>
            <w:r w:rsidRPr="009273BE">
              <w:rPr>
                <w:color w:val="0A7CB9" w:themeColor="accent4"/>
                <w:u w:val="single"/>
                <w:lang w:eastAsia="en-AU"/>
              </w:rPr>
              <w:t xml:space="preserve"> </w:t>
            </w:r>
            <w:r w:rsidRPr="009273BE">
              <w:rPr>
                <w:color w:val="0A7CB9" w:themeColor="accent4"/>
                <w:u w:val="single"/>
                <w:lang w:eastAsia="en-AU"/>
              </w:rPr>
              <w:fldChar w:fldCharType="begin"/>
            </w:r>
            <w:r w:rsidRPr="009273BE">
              <w:rPr>
                <w:color w:val="0A7CB9" w:themeColor="accent4"/>
                <w:u w:val="single"/>
                <w:lang w:eastAsia="en-AU"/>
              </w:rPr>
              <w:instrText xml:space="preserve"> REF _Ref23408543 \h  \* MERGEFORMAT </w:instrText>
            </w:r>
            <w:r w:rsidRPr="009273BE">
              <w:rPr>
                <w:color w:val="0A7CB9" w:themeColor="accent4"/>
                <w:u w:val="single"/>
                <w:lang w:eastAsia="en-AU"/>
              </w:rPr>
            </w:r>
            <w:r w:rsidRPr="009273BE">
              <w:rPr>
                <w:color w:val="0A7CB9" w:themeColor="accent4"/>
                <w:u w:val="single"/>
                <w:lang w:eastAsia="en-AU"/>
              </w:rPr>
              <w:fldChar w:fldCharType="separate"/>
            </w:r>
            <w:r w:rsidR="004F1C70" w:rsidRPr="009273BE">
              <w:rPr>
                <w:color w:val="0A7CB9" w:themeColor="accent4"/>
                <w:u w:val="single"/>
                <w:lang w:eastAsia="en-AU"/>
              </w:rPr>
              <w:t>Codes: Financial Sub-program</w:t>
            </w:r>
            <w:r w:rsidRPr="009273BE">
              <w:rPr>
                <w:color w:val="0A7CB9" w:themeColor="accent4"/>
                <w:u w:val="single"/>
                <w:lang w:eastAsia="en-AU"/>
              </w:rPr>
              <w:fldChar w:fldCharType="end"/>
            </w:r>
          </w:p>
        </w:tc>
      </w:tr>
      <w:tr w:rsidR="006B78BC" w:rsidRPr="00FF3FDD" w14:paraId="1459A22E" w14:textId="77777777" w:rsidTr="002C241D">
        <w:trPr>
          <w:cantSplit/>
          <w:trHeight w:val="20"/>
        </w:trPr>
        <w:tc>
          <w:tcPr>
            <w:tcW w:w="2268" w:type="dxa"/>
            <w:vAlign w:val="center"/>
          </w:tcPr>
          <w:p w14:paraId="5C185810" w14:textId="049F9C19" w:rsidR="006B78BC" w:rsidRPr="009273BE" w:rsidRDefault="006B78BC" w:rsidP="00ED678B">
            <w:pPr>
              <w:pStyle w:val="TableBody"/>
              <w:contextualSpacing/>
              <w:rPr>
                <w:lang w:eastAsia="en-AU"/>
              </w:rPr>
            </w:pPr>
            <w:r w:rsidRPr="009273BE">
              <w:rPr>
                <w:lang w:eastAsia="en-AU"/>
              </w:rPr>
              <w:t xml:space="preserve">Sex </w:t>
            </w:r>
          </w:p>
        </w:tc>
        <w:tc>
          <w:tcPr>
            <w:tcW w:w="6663" w:type="dxa"/>
            <w:vAlign w:val="center"/>
          </w:tcPr>
          <w:p w14:paraId="2CF73ABA" w14:textId="7A34260C" w:rsidR="006B78BC" w:rsidRPr="009273BE" w:rsidRDefault="006B78BC" w:rsidP="00ED678B">
            <w:pPr>
              <w:pStyle w:val="TableBody"/>
              <w:contextualSpacing/>
              <w:rPr>
                <w:lang w:eastAsia="en-AU"/>
              </w:rPr>
            </w:pPr>
            <w:r w:rsidRPr="009273BE">
              <w:rPr>
                <w:lang w:eastAsia="en-AU"/>
              </w:rPr>
              <w:t>The biological sex of the patient.</w:t>
            </w:r>
          </w:p>
        </w:tc>
        <w:tc>
          <w:tcPr>
            <w:tcW w:w="2693" w:type="dxa"/>
            <w:vAlign w:val="center"/>
          </w:tcPr>
          <w:p w14:paraId="2394AE0A" w14:textId="0953B7F3" w:rsidR="006B78BC" w:rsidRPr="009273BE" w:rsidRDefault="006B78BC" w:rsidP="00ED678B">
            <w:pPr>
              <w:pStyle w:val="TableBody"/>
              <w:contextualSpacing/>
              <w:rPr>
                <w:lang w:eastAsia="en-AU"/>
              </w:rPr>
            </w:pPr>
            <w:r w:rsidRPr="009273BE">
              <w:rPr>
                <w:lang w:eastAsia="en-AU"/>
              </w:rPr>
              <w:t>sex</w:t>
            </w:r>
          </w:p>
        </w:tc>
        <w:tc>
          <w:tcPr>
            <w:tcW w:w="3229" w:type="dxa"/>
            <w:vAlign w:val="center"/>
          </w:tcPr>
          <w:p w14:paraId="19E57F84" w14:textId="386C7AEC" w:rsidR="006B78BC" w:rsidRPr="009273BE" w:rsidRDefault="006B78BC" w:rsidP="00ED678B">
            <w:pPr>
              <w:pStyle w:val="TableBody"/>
              <w:contextualSpacing/>
            </w:pPr>
            <w:r w:rsidRPr="009273BE">
              <w:rPr>
                <w:lang w:eastAsia="en-AU"/>
              </w:rPr>
              <w:t xml:space="preserve">See </w:t>
            </w:r>
            <w:r w:rsidRPr="009273BE">
              <w:rPr>
                <w:color w:val="0A7CB9" w:themeColor="accent4"/>
                <w:u w:val="single"/>
                <w:lang w:eastAsia="en-AU"/>
              </w:rPr>
              <w:fldChar w:fldCharType="begin"/>
            </w:r>
            <w:r w:rsidRPr="009273BE">
              <w:rPr>
                <w:color w:val="0A7CB9" w:themeColor="accent4"/>
                <w:u w:val="single"/>
                <w:lang w:eastAsia="en-AU"/>
              </w:rPr>
              <w:instrText xml:space="preserve"> REF _Ref23408552 \h  \* MERGEFORMAT </w:instrText>
            </w:r>
            <w:r w:rsidRPr="009273BE">
              <w:rPr>
                <w:color w:val="0A7CB9" w:themeColor="accent4"/>
                <w:u w:val="single"/>
                <w:lang w:eastAsia="en-AU"/>
              </w:rPr>
            </w:r>
            <w:r w:rsidRPr="009273BE">
              <w:rPr>
                <w:color w:val="0A7CB9" w:themeColor="accent4"/>
                <w:u w:val="single"/>
                <w:lang w:eastAsia="en-AU"/>
              </w:rPr>
              <w:fldChar w:fldCharType="separate"/>
            </w:r>
            <w:r w:rsidR="004F1C70" w:rsidRPr="009273BE">
              <w:rPr>
                <w:color w:val="0A7CB9" w:themeColor="accent4"/>
                <w:u w:val="single"/>
                <w:lang w:eastAsia="en-AU"/>
              </w:rPr>
              <w:t>Codes: Sex</w:t>
            </w:r>
            <w:r w:rsidRPr="009273BE">
              <w:rPr>
                <w:color w:val="0A7CB9" w:themeColor="accent4"/>
                <w:u w:val="single"/>
                <w:lang w:eastAsia="en-AU"/>
              </w:rPr>
              <w:fldChar w:fldCharType="end"/>
            </w:r>
          </w:p>
        </w:tc>
      </w:tr>
      <w:tr w:rsidR="006B78BC" w:rsidRPr="00FF3FDD" w14:paraId="741FAFE5" w14:textId="77777777" w:rsidTr="002C241D">
        <w:trPr>
          <w:cantSplit/>
          <w:trHeight w:val="20"/>
        </w:trPr>
        <w:tc>
          <w:tcPr>
            <w:tcW w:w="2268" w:type="dxa"/>
            <w:vAlign w:val="center"/>
          </w:tcPr>
          <w:p w14:paraId="45697A2A" w14:textId="66AD3728" w:rsidR="006B78BC" w:rsidRPr="009273BE" w:rsidRDefault="006B78BC" w:rsidP="00ED678B">
            <w:pPr>
              <w:pStyle w:val="TableBody"/>
              <w:contextualSpacing/>
              <w:rPr>
                <w:lang w:eastAsia="en-AU"/>
              </w:rPr>
            </w:pPr>
            <w:r w:rsidRPr="009273BE">
              <w:rPr>
                <w:lang w:eastAsia="en-AU"/>
              </w:rPr>
              <w:t>Age</w:t>
            </w:r>
          </w:p>
        </w:tc>
        <w:tc>
          <w:tcPr>
            <w:tcW w:w="6663" w:type="dxa"/>
            <w:vAlign w:val="center"/>
          </w:tcPr>
          <w:p w14:paraId="7A8068B5" w14:textId="6E827B5D" w:rsidR="006B78BC" w:rsidRPr="009273BE" w:rsidRDefault="006B78BC" w:rsidP="00ED678B">
            <w:pPr>
              <w:pStyle w:val="TableBody"/>
              <w:contextualSpacing/>
              <w:rPr>
                <w:lang w:eastAsia="en-AU"/>
              </w:rPr>
            </w:pPr>
            <w:r w:rsidRPr="009273BE">
              <w:rPr>
                <w:lang w:eastAsia="en-AU"/>
              </w:rPr>
              <w:t>The age in years of the patient (derived)</w:t>
            </w:r>
          </w:p>
        </w:tc>
        <w:tc>
          <w:tcPr>
            <w:tcW w:w="2693" w:type="dxa"/>
            <w:vAlign w:val="center"/>
          </w:tcPr>
          <w:p w14:paraId="2B3DE496" w14:textId="6BC48A37" w:rsidR="006B78BC" w:rsidRPr="009273BE" w:rsidRDefault="006B78BC" w:rsidP="00ED678B">
            <w:pPr>
              <w:pStyle w:val="TableBody"/>
              <w:contextualSpacing/>
              <w:rPr>
                <w:lang w:eastAsia="en-AU"/>
              </w:rPr>
            </w:pPr>
            <w:r w:rsidRPr="009273BE">
              <w:rPr>
                <w:lang w:eastAsia="en-AU"/>
              </w:rPr>
              <w:t>age_recode</w:t>
            </w:r>
          </w:p>
        </w:tc>
        <w:tc>
          <w:tcPr>
            <w:tcW w:w="3229" w:type="dxa"/>
            <w:vAlign w:val="center"/>
          </w:tcPr>
          <w:p w14:paraId="007719A6" w14:textId="57DD77C1" w:rsidR="006B78BC" w:rsidRPr="009273BE" w:rsidRDefault="006B78BC" w:rsidP="00ED678B">
            <w:pPr>
              <w:pStyle w:val="TableBody"/>
              <w:contextualSpacing/>
            </w:pPr>
            <w:r w:rsidRPr="009273BE">
              <w:rPr>
                <w:lang w:eastAsia="en-AU"/>
              </w:rPr>
              <w:t>(episode start date – date of birth)</w:t>
            </w:r>
          </w:p>
        </w:tc>
      </w:tr>
      <w:tr w:rsidR="006B78BC" w:rsidRPr="00FF3FDD" w14:paraId="4888B29A" w14:textId="77777777" w:rsidTr="002C241D">
        <w:trPr>
          <w:cantSplit/>
          <w:trHeight w:val="20"/>
        </w:trPr>
        <w:tc>
          <w:tcPr>
            <w:tcW w:w="2268" w:type="dxa"/>
            <w:vAlign w:val="center"/>
          </w:tcPr>
          <w:p w14:paraId="69FBE397" w14:textId="1EC3A06A" w:rsidR="006B78BC" w:rsidRPr="009273BE" w:rsidRDefault="006B78BC" w:rsidP="00ED678B">
            <w:pPr>
              <w:pStyle w:val="TableBody"/>
              <w:contextualSpacing/>
              <w:rPr>
                <w:lang w:eastAsia="en-AU"/>
              </w:rPr>
            </w:pPr>
            <w:r w:rsidRPr="009273BE">
              <w:rPr>
                <w:lang w:eastAsia="en-AU"/>
              </w:rPr>
              <w:t xml:space="preserve">Age group </w:t>
            </w:r>
          </w:p>
        </w:tc>
        <w:tc>
          <w:tcPr>
            <w:tcW w:w="6663" w:type="dxa"/>
            <w:vAlign w:val="center"/>
          </w:tcPr>
          <w:p w14:paraId="7F5708D8" w14:textId="51EDBF46" w:rsidR="006B78BC" w:rsidRPr="009273BE" w:rsidRDefault="006B78BC" w:rsidP="00ED678B">
            <w:pPr>
              <w:pStyle w:val="TableBody"/>
              <w:contextualSpacing/>
              <w:rPr>
                <w:lang w:eastAsia="en-AU"/>
              </w:rPr>
            </w:pPr>
            <w:r w:rsidRPr="009273BE">
              <w:rPr>
                <w:lang w:eastAsia="en-AU"/>
              </w:rPr>
              <w:t>Five year age group, derived from re-coded age</w:t>
            </w:r>
          </w:p>
        </w:tc>
        <w:tc>
          <w:tcPr>
            <w:tcW w:w="2693" w:type="dxa"/>
            <w:vAlign w:val="center"/>
          </w:tcPr>
          <w:p w14:paraId="48FB4360" w14:textId="6DF75A60" w:rsidR="006B78BC" w:rsidRPr="009273BE" w:rsidRDefault="006B78BC" w:rsidP="00ED678B">
            <w:pPr>
              <w:pStyle w:val="TableBody"/>
              <w:contextualSpacing/>
              <w:rPr>
                <w:lang w:eastAsia="en-AU"/>
              </w:rPr>
            </w:pPr>
            <w:r w:rsidRPr="009273BE">
              <w:rPr>
                <w:lang w:eastAsia="en-AU"/>
              </w:rPr>
              <w:t>age_grouping_recode</w:t>
            </w:r>
          </w:p>
        </w:tc>
        <w:tc>
          <w:tcPr>
            <w:tcW w:w="3229" w:type="dxa"/>
            <w:vAlign w:val="center"/>
          </w:tcPr>
          <w:p w14:paraId="6A548BEB" w14:textId="3B56C0C0" w:rsidR="006B78BC" w:rsidRPr="009273BE" w:rsidRDefault="006B78BC" w:rsidP="00ED678B">
            <w:pPr>
              <w:pStyle w:val="TableBody"/>
              <w:contextualSpacing/>
            </w:pPr>
            <w:r w:rsidRPr="009273BE">
              <w:rPr>
                <w:lang w:eastAsia="en-AU"/>
              </w:rPr>
              <w:t xml:space="preserve">See </w:t>
            </w:r>
            <w:r w:rsidRPr="009273BE">
              <w:rPr>
                <w:color w:val="0A7CB9" w:themeColor="accent4"/>
                <w:u w:val="single"/>
                <w:lang w:eastAsia="en-AU"/>
              </w:rPr>
              <w:fldChar w:fldCharType="begin"/>
            </w:r>
            <w:r w:rsidRPr="009273BE">
              <w:rPr>
                <w:color w:val="0A7CB9" w:themeColor="accent4"/>
                <w:u w:val="single"/>
                <w:lang w:eastAsia="en-AU"/>
              </w:rPr>
              <w:instrText xml:space="preserve"> REF _Ref23414003 \h  \* MERGEFORMAT </w:instrText>
            </w:r>
            <w:r w:rsidRPr="009273BE">
              <w:rPr>
                <w:color w:val="0A7CB9" w:themeColor="accent4"/>
                <w:u w:val="single"/>
                <w:lang w:eastAsia="en-AU"/>
              </w:rPr>
            </w:r>
            <w:r w:rsidRPr="009273BE">
              <w:rPr>
                <w:color w:val="0A7CB9" w:themeColor="accent4"/>
                <w:u w:val="single"/>
                <w:lang w:eastAsia="en-AU"/>
              </w:rPr>
              <w:fldChar w:fldCharType="separate"/>
            </w:r>
            <w:r w:rsidR="004F1C70" w:rsidRPr="009273BE">
              <w:rPr>
                <w:color w:val="0A7CB9" w:themeColor="accent4"/>
                <w:u w:val="single"/>
                <w:lang w:eastAsia="en-AU"/>
              </w:rPr>
              <w:t>Codes: Age Group</w:t>
            </w:r>
            <w:r w:rsidRPr="009273BE">
              <w:rPr>
                <w:color w:val="0A7CB9" w:themeColor="accent4"/>
                <w:u w:val="single"/>
                <w:lang w:eastAsia="en-AU"/>
              </w:rPr>
              <w:fldChar w:fldCharType="end"/>
            </w:r>
          </w:p>
        </w:tc>
      </w:tr>
      <w:tr w:rsidR="006B78BC" w:rsidRPr="00FF3FDD" w14:paraId="22BCB02A" w14:textId="77777777" w:rsidTr="002C241D">
        <w:trPr>
          <w:cantSplit/>
          <w:trHeight w:val="20"/>
        </w:trPr>
        <w:tc>
          <w:tcPr>
            <w:tcW w:w="2268" w:type="dxa"/>
            <w:vAlign w:val="center"/>
          </w:tcPr>
          <w:p w14:paraId="57C1F4EC" w14:textId="28CFC62F" w:rsidR="006B78BC" w:rsidRPr="009273BE" w:rsidRDefault="006B78BC" w:rsidP="00ED678B">
            <w:pPr>
              <w:pStyle w:val="TableBody"/>
              <w:contextualSpacing/>
              <w:rPr>
                <w:lang w:eastAsia="en-AU"/>
              </w:rPr>
            </w:pPr>
            <w:r w:rsidRPr="009273BE">
              <w:rPr>
                <w:lang w:eastAsia="en-AU"/>
              </w:rPr>
              <w:t xml:space="preserve">Birth date </w:t>
            </w:r>
          </w:p>
        </w:tc>
        <w:tc>
          <w:tcPr>
            <w:tcW w:w="6663" w:type="dxa"/>
            <w:vAlign w:val="center"/>
          </w:tcPr>
          <w:p w14:paraId="46DDEE4E" w14:textId="4DD4A634" w:rsidR="006B78BC" w:rsidRPr="009273BE" w:rsidRDefault="006B78BC" w:rsidP="00ED678B">
            <w:pPr>
              <w:pStyle w:val="TableBody"/>
              <w:contextualSpacing/>
              <w:rPr>
                <w:lang w:eastAsia="en-AU"/>
              </w:rPr>
            </w:pPr>
            <w:r w:rsidRPr="009273BE">
              <w:rPr>
                <w:lang w:eastAsia="en-AU"/>
              </w:rPr>
              <w:t>Full date of birth will only be supplied if sufficient justification is supplied that age</w:t>
            </w:r>
            <w:r w:rsidR="004740E6">
              <w:rPr>
                <w:lang w:eastAsia="en-AU"/>
              </w:rPr>
              <w:t xml:space="preserve"> in years</w:t>
            </w:r>
            <w:r w:rsidRPr="009273BE">
              <w:rPr>
                <w:lang w:eastAsia="en-AU"/>
              </w:rPr>
              <w:t xml:space="preserve"> is insufficient. Year and month may be provided</w:t>
            </w:r>
          </w:p>
        </w:tc>
        <w:tc>
          <w:tcPr>
            <w:tcW w:w="2693" w:type="dxa"/>
            <w:vAlign w:val="center"/>
          </w:tcPr>
          <w:p w14:paraId="4B0C07BE" w14:textId="4552F6CE" w:rsidR="006B78BC" w:rsidRPr="009273BE" w:rsidRDefault="006B78BC" w:rsidP="00ED678B">
            <w:pPr>
              <w:pStyle w:val="TableBody"/>
              <w:contextualSpacing/>
              <w:rPr>
                <w:lang w:eastAsia="en-AU"/>
              </w:rPr>
            </w:pPr>
            <w:r w:rsidRPr="009273BE">
              <w:rPr>
                <w:lang w:eastAsia="en-AU"/>
              </w:rPr>
              <w:t>birth_date</w:t>
            </w:r>
          </w:p>
        </w:tc>
        <w:tc>
          <w:tcPr>
            <w:tcW w:w="3229" w:type="dxa"/>
            <w:vAlign w:val="center"/>
          </w:tcPr>
          <w:p w14:paraId="2791E2F6" w14:textId="77777777" w:rsidR="006B78BC" w:rsidRPr="009273BE" w:rsidRDefault="006B78BC" w:rsidP="00ED678B">
            <w:pPr>
              <w:pStyle w:val="TableBody"/>
              <w:contextualSpacing/>
            </w:pPr>
          </w:p>
        </w:tc>
      </w:tr>
      <w:tr w:rsidR="006B78BC" w:rsidRPr="00FF3FDD" w14:paraId="2CEBB5E6" w14:textId="77777777" w:rsidTr="002C241D">
        <w:trPr>
          <w:cantSplit/>
          <w:trHeight w:val="20"/>
        </w:trPr>
        <w:tc>
          <w:tcPr>
            <w:tcW w:w="2268" w:type="dxa"/>
            <w:vAlign w:val="center"/>
          </w:tcPr>
          <w:p w14:paraId="1EA94D55" w14:textId="45E3B214" w:rsidR="006B78BC" w:rsidRPr="009273BE" w:rsidRDefault="006B78BC" w:rsidP="00ED678B">
            <w:pPr>
              <w:pStyle w:val="TableBody"/>
              <w:contextualSpacing/>
              <w:rPr>
                <w:lang w:eastAsia="en-AU"/>
              </w:rPr>
            </w:pPr>
            <w:r w:rsidRPr="009273BE">
              <w:rPr>
                <w:lang w:eastAsia="en-AU"/>
              </w:rPr>
              <w:t>Country of birth (SACC)</w:t>
            </w:r>
          </w:p>
        </w:tc>
        <w:tc>
          <w:tcPr>
            <w:tcW w:w="6663" w:type="dxa"/>
            <w:vAlign w:val="center"/>
          </w:tcPr>
          <w:p w14:paraId="6008824E" w14:textId="3B069730" w:rsidR="006B78BC" w:rsidRPr="009273BE" w:rsidRDefault="006B78BC" w:rsidP="00ED678B">
            <w:pPr>
              <w:pStyle w:val="TableBody"/>
              <w:contextualSpacing/>
              <w:rPr>
                <w:lang w:eastAsia="en-AU"/>
              </w:rPr>
            </w:pPr>
            <w:r w:rsidRPr="009273BE">
              <w:rPr>
                <w:lang w:eastAsia="en-AU"/>
              </w:rPr>
              <w:t>Coding for this variable in private data may not be according to the SACC 2016</w:t>
            </w:r>
          </w:p>
        </w:tc>
        <w:tc>
          <w:tcPr>
            <w:tcW w:w="2693" w:type="dxa"/>
            <w:vAlign w:val="center"/>
          </w:tcPr>
          <w:p w14:paraId="417BCEAA" w14:textId="1AD32643" w:rsidR="006B78BC" w:rsidRPr="009273BE" w:rsidRDefault="006B78BC" w:rsidP="00ED678B">
            <w:pPr>
              <w:pStyle w:val="TableBody"/>
              <w:contextualSpacing/>
              <w:rPr>
                <w:lang w:eastAsia="en-AU"/>
              </w:rPr>
            </w:pPr>
            <w:r w:rsidRPr="009273BE">
              <w:rPr>
                <w:lang w:eastAsia="en-AU"/>
              </w:rPr>
              <w:t>country_of_birth_SACC</w:t>
            </w:r>
          </w:p>
        </w:tc>
        <w:tc>
          <w:tcPr>
            <w:tcW w:w="3229" w:type="dxa"/>
            <w:vAlign w:val="center"/>
          </w:tcPr>
          <w:p w14:paraId="45B431EA" w14:textId="1E75B433" w:rsidR="006B78BC" w:rsidRPr="009273BE" w:rsidRDefault="00F84B64" w:rsidP="00ED678B">
            <w:pPr>
              <w:pStyle w:val="TableBody"/>
              <w:contextualSpacing/>
              <w:rPr>
                <w:color w:val="0A7CB9" w:themeColor="accent4"/>
                <w:u w:val="single"/>
                <w:lang w:eastAsia="en-AU"/>
              </w:rPr>
            </w:pPr>
            <w:hyperlink r:id="rId23" w:history="1">
              <w:r w:rsidR="006B78BC" w:rsidRPr="009273BE">
                <w:rPr>
                  <w:color w:val="0A7CB9" w:themeColor="accent4"/>
                </w:rPr>
                <w:t>SACC 2016</w:t>
              </w:r>
            </w:hyperlink>
            <w:r w:rsidR="006B78BC" w:rsidRPr="009273BE">
              <w:rPr>
                <w:color w:val="0A7CB9" w:themeColor="accent4"/>
                <w:u w:val="single"/>
                <w:lang w:eastAsia="en-AU"/>
              </w:rPr>
              <w:t xml:space="preserve"> </w:t>
            </w:r>
          </w:p>
        </w:tc>
      </w:tr>
      <w:tr w:rsidR="006B78BC" w:rsidRPr="00FF3FDD" w14:paraId="08202D47" w14:textId="77777777" w:rsidTr="002C241D">
        <w:trPr>
          <w:cantSplit/>
          <w:trHeight w:val="20"/>
        </w:trPr>
        <w:tc>
          <w:tcPr>
            <w:tcW w:w="2268" w:type="dxa"/>
            <w:vAlign w:val="center"/>
          </w:tcPr>
          <w:p w14:paraId="42B3B955" w14:textId="06E2E7B4" w:rsidR="006B78BC" w:rsidRPr="009273BE" w:rsidRDefault="006B78BC" w:rsidP="00ED678B">
            <w:pPr>
              <w:pStyle w:val="TableBody"/>
              <w:contextualSpacing/>
              <w:rPr>
                <w:lang w:eastAsia="en-AU"/>
              </w:rPr>
            </w:pPr>
            <w:r w:rsidRPr="009273BE">
              <w:rPr>
                <w:lang w:eastAsia="en-AU"/>
              </w:rPr>
              <w:t xml:space="preserve">Country of usual residence </w:t>
            </w:r>
          </w:p>
        </w:tc>
        <w:tc>
          <w:tcPr>
            <w:tcW w:w="6663" w:type="dxa"/>
            <w:vAlign w:val="center"/>
          </w:tcPr>
          <w:p w14:paraId="03D9C86D" w14:textId="26E45382" w:rsidR="006B78BC" w:rsidRPr="009273BE" w:rsidRDefault="006B78BC" w:rsidP="00ED678B">
            <w:pPr>
              <w:pStyle w:val="TableBody"/>
              <w:contextualSpacing/>
              <w:rPr>
                <w:lang w:eastAsia="en-AU"/>
              </w:rPr>
            </w:pPr>
            <w:r w:rsidRPr="009273BE">
              <w:rPr>
                <w:lang w:eastAsia="en-AU"/>
              </w:rPr>
              <w:t>Coding for this variable in private data may not be according to the SACC 2</w:t>
            </w:r>
            <w:r w:rsidRPr="009273BE">
              <w:rPr>
                <w:vertAlign w:val="superscript"/>
                <w:lang w:eastAsia="en-AU"/>
              </w:rPr>
              <w:t>nd</w:t>
            </w:r>
            <w:r w:rsidRPr="009273BE">
              <w:rPr>
                <w:lang w:eastAsia="en-AU"/>
              </w:rPr>
              <w:t xml:space="preserve"> Edition </w:t>
            </w:r>
          </w:p>
        </w:tc>
        <w:tc>
          <w:tcPr>
            <w:tcW w:w="2693" w:type="dxa"/>
            <w:vAlign w:val="center"/>
          </w:tcPr>
          <w:p w14:paraId="54EAA934" w14:textId="316FA19F" w:rsidR="006B78BC" w:rsidRPr="009273BE" w:rsidRDefault="006B78BC" w:rsidP="00ED678B">
            <w:pPr>
              <w:pStyle w:val="TableBody"/>
              <w:contextualSpacing/>
              <w:rPr>
                <w:lang w:eastAsia="en-AU"/>
              </w:rPr>
            </w:pPr>
            <w:r w:rsidRPr="009273BE">
              <w:rPr>
                <w:lang w:eastAsia="en-AU"/>
              </w:rPr>
              <w:t>country_of_usual_residence</w:t>
            </w:r>
          </w:p>
        </w:tc>
        <w:tc>
          <w:tcPr>
            <w:tcW w:w="3229" w:type="dxa"/>
            <w:vAlign w:val="center"/>
          </w:tcPr>
          <w:p w14:paraId="496A2527" w14:textId="248ED063" w:rsidR="006B78BC" w:rsidRPr="009273BE" w:rsidRDefault="00F84B64" w:rsidP="00ED678B">
            <w:pPr>
              <w:pStyle w:val="TableBody"/>
              <w:contextualSpacing/>
              <w:rPr>
                <w:color w:val="0A7CB9" w:themeColor="accent4"/>
                <w:u w:val="single"/>
                <w:lang w:eastAsia="en-AU"/>
              </w:rPr>
            </w:pPr>
            <w:hyperlink r:id="rId24" w:history="1">
              <w:r w:rsidR="006B78BC" w:rsidRPr="009273BE">
                <w:rPr>
                  <w:color w:val="0A7CB9" w:themeColor="accent4"/>
                </w:rPr>
                <w:t>SACC 2</w:t>
              </w:r>
              <w:r w:rsidR="006B78BC" w:rsidRPr="009273BE">
                <w:rPr>
                  <w:color w:val="0A7CB9" w:themeColor="accent4"/>
                  <w:vertAlign w:val="superscript"/>
                </w:rPr>
                <w:t>nd</w:t>
              </w:r>
              <w:r w:rsidR="006B78BC" w:rsidRPr="009273BE">
                <w:rPr>
                  <w:color w:val="0A7CB9" w:themeColor="accent4"/>
                </w:rPr>
                <w:t xml:space="preserve"> edition</w:t>
              </w:r>
            </w:hyperlink>
          </w:p>
        </w:tc>
      </w:tr>
      <w:tr w:rsidR="006B78BC" w:rsidRPr="00FF3FDD" w14:paraId="1FCF09C9" w14:textId="77777777" w:rsidTr="002C241D">
        <w:trPr>
          <w:cantSplit/>
          <w:trHeight w:val="20"/>
        </w:trPr>
        <w:tc>
          <w:tcPr>
            <w:tcW w:w="2268" w:type="dxa"/>
            <w:vAlign w:val="center"/>
          </w:tcPr>
          <w:p w14:paraId="08E7A40B" w14:textId="2330A18B" w:rsidR="006B78BC" w:rsidRPr="009273BE" w:rsidRDefault="006B78BC" w:rsidP="00ED678B">
            <w:pPr>
              <w:pStyle w:val="TableBody"/>
              <w:contextualSpacing/>
              <w:rPr>
                <w:lang w:eastAsia="en-AU"/>
              </w:rPr>
            </w:pPr>
            <w:r w:rsidRPr="009273BE">
              <w:rPr>
                <w:lang w:eastAsia="en-AU"/>
              </w:rPr>
              <w:t xml:space="preserve">Marital status </w:t>
            </w:r>
          </w:p>
        </w:tc>
        <w:tc>
          <w:tcPr>
            <w:tcW w:w="6663" w:type="dxa"/>
            <w:vAlign w:val="center"/>
          </w:tcPr>
          <w:p w14:paraId="398CE89A" w14:textId="1BB226D8" w:rsidR="006B78BC" w:rsidRPr="009273BE" w:rsidRDefault="006B78BC" w:rsidP="00ED678B">
            <w:pPr>
              <w:pStyle w:val="TableBody"/>
              <w:contextualSpacing/>
              <w:rPr>
                <w:lang w:eastAsia="en-AU"/>
              </w:rPr>
            </w:pPr>
            <w:r w:rsidRPr="009273BE">
              <w:rPr>
                <w:lang w:eastAsia="en-AU"/>
              </w:rPr>
              <w:t>The marital status of the patient on admission to the episode of care</w:t>
            </w:r>
          </w:p>
        </w:tc>
        <w:tc>
          <w:tcPr>
            <w:tcW w:w="2693" w:type="dxa"/>
            <w:vAlign w:val="center"/>
          </w:tcPr>
          <w:p w14:paraId="6DC43508" w14:textId="22981CF7" w:rsidR="006B78BC" w:rsidRPr="009273BE" w:rsidRDefault="006B78BC" w:rsidP="00ED678B">
            <w:pPr>
              <w:pStyle w:val="TableBody"/>
              <w:contextualSpacing/>
              <w:rPr>
                <w:lang w:eastAsia="en-AU"/>
              </w:rPr>
            </w:pPr>
            <w:r w:rsidRPr="009273BE">
              <w:rPr>
                <w:lang w:eastAsia="en-AU"/>
              </w:rPr>
              <w:t>marital_status</w:t>
            </w:r>
          </w:p>
        </w:tc>
        <w:tc>
          <w:tcPr>
            <w:tcW w:w="3229" w:type="dxa"/>
            <w:vAlign w:val="center"/>
          </w:tcPr>
          <w:p w14:paraId="1B3372FD" w14:textId="3DA298E8" w:rsidR="006B78BC" w:rsidRPr="009273BE" w:rsidRDefault="001F6094" w:rsidP="00ED678B">
            <w:pPr>
              <w:pStyle w:val="TableBody"/>
              <w:contextualSpacing/>
            </w:pPr>
            <w:r w:rsidRPr="009273BE">
              <w:t xml:space="preserve">See </w:t>
            </w:r>
            <w:r w:rsidRPr="009273BE">
              <w:rPr>
                <w:color w:val="0A7CB9" w:themeColor="accent4"/>
                <w:u w:val="single"/>
                <w:lang w:eastAsia="en-AU"/>
              </w:rPr>
              <w:fldChar w:fldCharType="begin"/>
            </w:r>
            <w:r w:rsidRPr="009273BE">
              <w:rPr>
                <w:color w:val="0A7CB9" w:themeColor="accent4"/>
                <w:u w:val="single"/>
                <w:lang w:eastAsia="en-AU"/>
              </w:rPr>
              <w:instrText xml:space="preserve"> REF _Ref26356716 \h  \* MERGEFORMAT </w:instrText>
            </w:r>
            <w:r w:rsidRPr="009273BE">
              <w:rPr>
                <w:color w:val="0A7CB9" w:themeColor="accent4"/>
                <w:u w:val="single"/>
                <w:lang w:eastAsia="en-AU"/>
              </w:rPr>
            </w:r>
            <w:r w:rsidRPr="009273BE">
              <w:rPr>
                <w:color w:val="0A7CB9" w:themeColor="accent4"/>
                <w:u w:val="single"/>
                <w:lang w:eastAsia="en-AU"/>
              </w:rPr>
              <w:fldChar w:fldCharType="separate"/>
            </w:r>
            <w:r w:rsidR="004F1C70" w:rsidRPr="009273BE">
              <w:rPr>
                <w:color w:val="0A7CB9" w:themeColor="accent4"/>
                <w:u w:val="single"/>
                <w:lang w:eastAsia="en-AU"/>
              </w:rPr>
              <w:t>Codes: Marital Status</w:t>
            </w:r>
            <w:r w:rsidRPr="009273BE">
              <w:rPr>
                <w:color w:val="0A7CB9" w:themeColor="accent4"/>
                <w:u w:val="single"/>
                <w:lang w:eastAsia="en-AU"/>
              </w:rPr>
              <w:fldChar w:fldCharType="end"/>
            </w:r>
          </w:p>
        </w:tc>
      </w:tr>
      <w:tr w:rsidR="006B78BC" w:rsidRPr="00FF3FDD" w14:paraId="0492473C" w14:textId="77777777" w:rsidTr="002C241D">
        <w:trPr>
          <w:cantSplit/>
          <w:trHeight w:val="20"/>
        </w:trPr>
        <w:tc>
          <w:tcPr>
            <w:tcW w:w="2268" w:type="dxa"/>
            <w:vAlign w:val="center"/>
          </w:tcPr>
          <w:p w14:paraId="0E84DCAB" w14:textId="1C88DBAD" w:rsidR="006B78BC" w:rsidRPr="009273BE" w:rsidRDefault="006B78BC" w:rsidP="00ED678B">
            <w:pPr>
              <w:pStyle w:val="TableBody"/>
              <w:contextualSpacing/>
              <w:rPr>
                <w:lang w:eastAsia="en-AU"/>
              </w:rPr>
            </w:pPr>
            <w:r w:rsidRPr="009273BE">
              <w:rPr>
                <w:lang w:eastAsia="en-AU"/>
              </w:rPr>
              <w:t xml:space="preserve">Indigenous status </w:t>
            </w:r>
          </w:p>
        </w:tc>
        <w:tc>
          <w:tcPr>
            <w:tcW w:w="6663" w:type="dxa"/>
            <w:vAlign w:val="center"/>
          </w:tcPr>
          <w:p w14:paraId="1A1235DC" w14:textId="49603FF5" w:rsidR="006B78BC" w:rsidRPr="009273BE" w:rsidRDefault="006B78BC" w:rsidP="00ED678B">
            <w:pPr>
              <w:pStyle w:val="TableBody"/>
              <w:contextualSpacing/>
              <w:rPr>
                <w:lang w:eastAsia="en-AU"/>
              </w:rPr>
            </w:pPr>
            <w:r w:rsidRPr="009273BE">
              <w:rPr>
                <w:lang w:eastAsia="en-AU"/>
              </w:rPr>
              <w:t>Whether the person is Aboriginal or Torres Strait Islander, based on the person’s own self-report. See notes above regarding access to this variable.</w:t>
            </w:r>
          </w:p>
        </w:tc>
        <w:tc>
          <w:tcPr>
            <w:tcW w:w="2693" w:type="dxa"/>
            <w:vAlign w:val="center"/>
          </w:tcPr>
          <w:p w14:paraId="47A8F311" w14:textId="409BFF28" w:rsidR="006B78BC" w:rsidRPr="009273BE" w:rsidRDefault="006B78BC" w:rsidP="00ED678B">
            <w:pPr>
              <w:pStyle w:val="TableBody"/>
              <w:contextualSpacing/>
              <w:rPr>
                <w:lang w:eastAsia="en-AU"/>
              </w:rPr>
            </w:pPr>
            <w:r w:rsidRPr="009273BE">
              <w:rPr>
                <w:lang w:eastAsia="en-AU"/>
              </w:rPr>
              <w:t>indigenous_status</w:t>
            </w:r>
          </w:p>
        </w:tc>
        <w:tc>
          <w:tcPr>
            <w:tcW w:w="3229" w:type="dxa"/>
            <w:vAlign w:val="center"/>
          </w:tcPr>
          <w:p w14:paraId="3781AB38" w14:textId="1A6AE40B" w:rsidR="006B78BC" w:rsidRPr="009273BE" w:rsidRDefault="006A5525" w:rsidP="00ED678B">
            <w:pPr>
              <w:pStyle w:val="TableBody"/>
              <w:contextualSpacing/>
            </w:pPr>
            <w:r w:rsidRPr="009273BE">
              <w:t xml:space="preserve">See </w:t>
            </w:r>
            <w:r w:rsidRPr="009273BE">
              <w:rPr>
                <w:color w:val="0A7CB9" w:themeColor="accent4"/>
                <w:u w:val="single"/>
                <w:lang w:eastAsia="en-AU"/>
              </w:rPr>
              <w:fldChar w:fldCharType="begin"/>
            </w:r>
            <w:r w:rsidRPr="009273BE">
              <w:rPr>
                <w:color w:val="0A7CB9" w:themeColor="accent4"/>
                <w:u w:val="single"/>
                <w:lang w:eastAsia="en-AU"/>
              </w:rPr>
              <w:instrText xml:space="preserve"> REF _Ref26356156 \h  \* MERGEFORMAT </w:instrText>
            </w:r>
            <w:r w:rsidRPr="009273BE">
              <w:rPr>
                <w:color w:val="0A7CB9" w:themeColor="accent4"/>
                <w:u w:val="single"/>
                <w:lang w:eastAsia="en-AU"/>
              </w:rPr>
            </w:r>
            <w:r w:rsidRPr="009273BE">
              <w:rPr>
                <w:color w:val="0A7CB9" w:themeColor="accent4"/>
                <w:u w:val="single"/>
                <w:lang w:eastAsia="en-AU"/>
              </w:rPr>
              <w:fldChar w:fldCharType="separate"/>
            </w:r>
            <w:r w:rsidR="004F1C70" w:rsidRPr="009273BE">
              <w:rPr>
                <w:color w:val="0A7CB9" w:themeColor="accent4"/>
                <w:u w:val="single"/>
                <w:lang w:eastAsia="en-AU"/>
              </w:rPr>
              <w:t>Codes: Indigenous Status</w:t>
            </w:r>
            <w:r w:rsidRPr="009273BE">
              <w:rPr>
                <w:color w:val="0A7CB9" w:themeColor="accent4"/>
                <w:u w:val="single"/>
                <w:lang w:eastAsia="en-AU"/>
              </w:rPr>
              <w:fldChar w:fldCharType="end"/>
            </w:r>
          </w:p>
        </w:tc>
      </w:tr>
      <w:tr w:rsidR="006B78BC" w:rsidRPr="00FF3FDD" w14:paraId="08800E3F" w14:textId="77777777" w:rsidTr="002C241D">
        <w:trPr>
          <w:cantSplit/>
          <w:trHeight w:val="20"/>
        </w:trPr>
        <w:tc>
          <w:tcPr>
            <w:tcW w:w="2268" w:type="dxa"/>
            <w:vAlign w:val="center"/>
          </w:tcPr>
          <w:p w14:paraId="7D3229ED" w14:textId="0C82781E" w:rsidR="006B78BC" w:rsidRPr="009273BE" w:rsidRDefault="006B78BC" w:rsidP="00ED678B">
            <w:pPr>
              <w:pStyle w:val="TableBody"/>
              <w:contextualSpacing/>
              <w:rPr>
                <w:lang w:eastAsia="en-AU"/>
              </w:rPr>
            </w:pPr>
            <w:r w:rsidRPr="009273BE">
              <w:rPr>
                <w:lang w:eastAsia="en-AU"/>
              </w:rPr>
              <w:t xml:space="preserve">State of residence </w:t>
            </w:r>
          </w:p>
        </w:tc>
        <w:tc>
          <w:tcPr>
            <w:tcW w:w="6663" w:type="dxa"/>
            <w:vAlign w:val="center"/>
          </w:tcPr>
          <w:p w14:paraId="087F700C" w14:textId="0446CFC6" w:rsidR="006B78BC" w:rsidRPr="009273BE" w:rsidRDefault="006B78BC" w:rsidP="00ED678B">
            <w:pPr>
              <w:pStyle w:val="TableBody"/>
              <w:contextualSpacing/>
              <w:rPr>
                <w:lang w:eastAsia="en-AU"/>
              </w:rPr>
            </w:pPr>
            <w:r w:rsidRPr="009273BE">
              <w:rPr>
                <w:lang w:eastAsia="en-AU"/>
              </w:rPr>
              <w:t>Indicates the Australian state of residence for the patient.</w:t>
            </w:r>
          </w:p>
        </w:tc>
        <w:tc>
          <w:tcPr>
            <w:tcW w:w="2693" w:type="dxa"/>
            <w:vAlign w:val="center"/>
          </w:tcPr>
          <w:p w14:paraId="1BFA3515" w14:textId="3B9869B0" w:rsidR="006B78BC" w:rsidRPr="009273BE" w:rsidRDefault="006B78BC" w:rsidP="00ED678B">
            <w:pPr>
              <w:pStyle w:val="TableBody"/>
              <w:contextualSpacing/>
              <w:rPr>
                <w:lang w:eastAsia="en-AU"/>
              </w:rPr>
            </w:pPr>
            <w:r w:rsidRPr="009273BE">
              <w:rPr>
                <w:lang w:eastAsia="en-AU"/>
              </w:rPr>
              <w:t>state_of_recidence_recode</w:t>
            </w:r>
          </w:p>
        </w:tc>
        <w:tc>
          <w:tcPr>
            <w:tcW w:w="3229" w:type="dxa"/>
            <w:vAlign w:val="center"/>
          </w:tcPr>
          <w:p w14:paraId="68D32D5C" w14:textId="5884E076" w:rsidR="006B78BC" w:rsidRPr="009273BE" w:rsidRDefault="001F6094" w:rsidP="00ED678B">
            <w:pPr>
              <w:pStyle w:val="TableBody"/>
              <w:contextualSpacing/>
            </w:pPr>
            <w:r w:rsidRPr="009273BE">
              <w:rPr>
                <w:lang w:eastAsia="en-AU"/>
              </w:rPr>
              <w:t xml:space="preserve">See </w:t>
            </w:r>
            <w:r w:rsidRPr="009273BE">
              <w:rPr>
                <w:color w:val="0A7CB9" w:themeColor="accent4"/>
                <w:u w:val="single"/>
                <w:lang w:eastAsia="en-AU"/>
              </w:rPr>
              <w:fldChar w:fldCharType="begin"/>
            </w:r>
            <w:r w:rsidRPr="009273BE">
              <w:rPr>
                <w:color w:val="0A7CB9" w:themeColor="accent4"/>
                <w:u w:val="single"/>
                <w:lang w:eastAsia="en-AU"/>
              </w:rPr>
              <w:instrText xml:space="preserve"> REF _Ref26356647 \h  \* MERGEFORMAT </w:instrText>
            </w:r>
            <w:r w:rsidRPr="009273BE">
              <w:rPr>
                <w:color w:val="0A7CB9" w:themeColor="accent4"/>
                <w:u w:val="single"/>
                <w:lang w:eastAsia="en-AU"/>
              </w:rPr>
            </w:r>
            <w:r w:rsidRPr="009273BE">
              <w:rPr>
                <w:color w:val="0A7CB9" w:themeColor="accent4"/>
                <w:u w:val="single"/>
                <w:lang w:eastAsia="en-AU"/>
              </w:rPr>
              <w:fldChar w:fldCharType="separate"/>
            </w:r>
            <w:r w:rsidR="004F1C70" w:rsidRPr="009273BE">
              <w:rPr>
                <w:color w:val="0A7CB9" w:themeColor="accent4"/>
                <w:u w:val="single"/>
                <w:lang w:eastAsia="en-AU"/>
              </w:rPr>
              <w:t>Codes: State of Residence</w:t>
            </w:r>
            <w:r w:rsidRPr="009273BE">
              <w:rPr>
                <w:color w:val="0A7CB9" w:themeColor="accent4"/>
                <w:u w:val="single"/>
                <w:lang w:eastAsia="en-AU"/>
              </w:rPr>
              <w:fldChar w:fldCharType="end"/>
            </w:r>
          </w:p>
        </w:tc>
      </w:tr>
      <w:tr w:rsidR="006B78BC" w:rsidRPr="00FF3FDD" w14:paraId="6494FB7D" w14:textId="77777777" w:rsidTr="002C241D">
        <w:trPr>
          <w:cantSplit/>
          <w:trHeight w:val="20"/>
        </w:trPr>
        <w:tc>
          <w:tcPr>
            <w:tcW w:w="2268" w:type="dxa"/>
            <w:vAlign w:val="center"/>
          </w:tcPr>
          <w:p w14:paraId="11826C95" w14:textId="2B9D8D3D" w:rsidR="006B78BC" w:rsidRPr="009273BE" w:rsidRDefault="006B78BC" w:rsidP="00ED678B">
            <w:pPr>
              <w:pStyle w:val="TableBody"/>
              <w:contextualSpacing/>
              <w:rPr>
                <w:lang w:eastAsia="en-AU"/>
              </w:rPr>
            </w:pPr>
            <w:r w:rsidRPr="009273BE">
              <w:rPr>
                <w:lang w:eastAsia="en-AU"/>
              </w:rPr>
              <w:t>LHD of residence</w:t>
            </w:r>
          </w:p>
        </w:tc>
        <w:tc>
          <w:tcPr>
            <w:tcW w:w="6663" w:type="dxa"/>
            <w:vAlign w:val="center"/>
          </w:tcPr>
          <w:p w14:paraId="538C3FDB" w14:textId="56401A60" w:rsidR="006B78BC" w:rsidRPr="009273BE" w:rsidRDefault="006B78BC" w:rsidP="00ED678B">
            <w:pPr>
              <w:pStyle w:val="TableBody"/>
              <w:contextualSpacing/>
              <w:rPr>
                <w:lang w:eastAsia="en-AU"/>
              </w:rPr>
            </w:pPr>
            <w:r w:rsidRPr="009273BE">
              <w:rPr>
                <w:lang w:eastAsia="en-AU"/>
              </w:rPr>
              <w:t>Local Health District of residence (2010 boundaries)</w:t>
            </w:r>
          </w:p>
        </w:tc>
        <w:tc>
          <w:tcPr>
            <w:tcW w:w="2693" w:type="dxa"/>
            <w:vAlign w:val="center"/>
          </w:tcPr>
          <w:p w14:paraId="467AA972" w14:textId="611B5BB4" w:rsidR="006B78BC" w:rsidRPr="009273BE" w:rsidRDefault="006B78BC" w:rsidP="00ED678B">
            <w:pPr>
              <w:pStyle w:val="TableBody"/>
              <w:contextualSpacing/>
              <w:rPr>
                <w:lang w:eastAsia="en-AU"/>
              </w:rPr>
            </w:pPr>
            <w:r w:rsidRPr="009273BE">
              <w:rPr>
                <w:lang w:eastAsia="en-AU"/>
              </w:rPr>
              <w:t>LHD_2010_code</w:t>
            </w:r>
          </w:p>
        </w:tc>
        <w:tc>
          <w:tcPr>
            <w:tcW w:w="3229" w:type="dxa"/>
            <w:vAlign w:val="center"/>
          </w:tcPr>
          <w:p w14:paraId="6AC3620A" w14:textId="182C89DD" w:rsidR="006B78BC" w:rsidRPr="009273BE" w:rsidRDefault="006B78BC" w:rsidP="00ED678B">
            <w:pPr>
              <w:pStyle w:val="TableBody"/>
              <w:contextualSpacing/>
            </w:pPr>
            <w:r w:rsidRPr="009273BE">
              <w:rPr>
                <w:lang w:eastAsia="en-AU"/>
              </w:rPr>
              <w:t xml:space="preserve">See </w:t>
            </w:r>
            <w:r w:rsidRPr="009273BE">
              <w:rPr>
                <w:color w:val="0A7CB9" w:themeColor="accent4"/>
                <w:u w:val="single"/>
                <w:lang w:eastAsia="en-AU"/>
              </w:rPr>
              <w:fldChar w:fldCharType="begin"/>
            </w:r>
            <w:r w:rsidRPr="009273BE">
              <w:rPr>
                <w:color w:val="0A7CB9" w:themeColor="accent4"/>
                <w:u w:val="single"/>
                <w:lang w:eastAsia="en-AU"/>
              </w:rPr>
              <w:instrText xml:space="preserve"> REF _Ref23408608 \h  \* MERGEFORMAT </w:instrText>
            </w:r>
            <w:r w:rsidRPr="009273BE">
              <w:rPr>
                <w:color w:val="0A7CB9" w:themeColor="accent4"/>
                <w:u w:val="single"/>
                <w:lang w:eastAsia="en-AU"/>
              </w:rPr>
            </w:r>
            <w:r w:rsidRPr="009273BE">
              <w:rPr>
                <w:color w:val="0A7CB9" w:themeColor="accent4"/>
                <w:u w:val="single"/>
                <w:lang w:eastAsia="en-AU"/>
              </w:rPr>
              <w:fldChar w:fldCharType="separate"/>
            </w:r>
            <w:r w:rsidR="004F1C70" w:rsidRPr="009273BE">
              <w:rPr>
                <w:color w:val="0A7CB9" w:themeColor="accent4"/>
                <w:u w:val="single"/>
                <w:lang w:eastAsia="en-AU"/>
              </w:rPr>
              <w:t>Codes: Local Heath District (LHD)</w:t>
            </w:r>
            <w:r w:rsidRPr="009273BE">
              <w:rPr>
                <w:color w:val="0A7CB9" w:themeColor="accent4"/>
                <w:u w:val="single"/>
                <w:lang w:eastAsia="en-AU"/>
              </w:rPr>
              <w:fldChar w:fldCharType="end"/>
            </w:r>
          </w:p>
        </w:tc>
      </w:tr>
      <w:tr w:rsidR="006B78BC" w:rsidRPr="00FF3FDD" w14:paraId="3D86D5D4" w14:textId="77777777" w:rsidTr="002C241D">
        <w:trPr>
          <w:cantSplit/>
          <w:trHeight w:val="20"/>
        </w:trPr>
        <w:tc>
          <w:tcPr>
            <w:tcW w:w="2268" w:type="dxa"/>
            <w:vAlign w:val="center"/>
          </w:tcPr>
          <w:p w14:paraId="560A2F03" w14:textId="7440BE12" w:rsidR="006B78BC" w:rsidRPr="009273BE" w:rsidRDefault="006B78BC" w:rsidP="004740E6">
            <w:pPr>
              <w:pStyle w:val="TableBody"/>
              <w:pageBreakBefore/>
              <w:contextualSpacing/>
              <w:rPr>
                <w:lang w:eastAsia="en-AU"/>
              </w:rPr>
            </w:pPr>
            <w:r w:rsidRPr="009273BE">
              <w:rPr>
                <w:lang w:eastAsia="en-AU"/>
              </w:rPr>
              <w:lastRenderedPageBreak/>
              <w:t>Primary Health Network 2015</w:t>
            </w:r>
          </w:p>
        </w:tc>
        <w:tc>
          <w:tcPr>
            <w:tcW w:w="6663" w:type="dxa"/>
            <w:vAlign w:val="center"/>
          </w:tcPr>
          <w:p w14:paraId="5FBA6FAA" w14:textId="72C8B9A3" w:rsidR="006B78BC" w:rsidRPr="009273BE" w:rsidRDefault="006B78BC" w:rsidP="004740E6">
            <w:pPr>
              <w:pStyle w:val="TableBody"/>
              <w:pageBreakBefore/>
              <w:contextualSpacing/>
              <w:rPr>
                <w:lang w:eastAsia="en-AU"/>
              </w:rPr>
            </w:pPr>
            <w:r w:rsidRPr="009273BE">
              <w:rPr>
                <w:lang w:eastAsia="en-AU"/>
              </w:rPr>
              <w:t>Primary Health Network 2015</w:t>
            </w:r>
          </w:p>
        </w:tc>
        <w:tc>
          <w:tcPr>
            <w:tcW w:w="2693" w:type="dxa"/>
            <w:vAlign w:val="center"/>
          </w:tcPr>
          <w:p w14:paraId="0E5AA3FA" w14:textId="7199EF44" w:rsidR="006B78BC" w:rsidRPr="009273BE" w:rsidRDefault="006B78BC" w:rsidP="004740E6">
            <w:pPr>
              <w:pStyle w:val="TableBody"/>
              <w:pageBreakBefore/>
              <w:contextualSpacing/>
              <w:rPr>
                <w:lang w:eastAsia="en-AU"/>
              </w:rPr>
            </w:pPr>
            <w:r w:rsidRPr="009273BE">
              <w:rPr>
                <w:lang w:eastAsia="en-AU"/>
              </w:rPr>
              <w:t>PHN_2015_Code</w:t>
            </w:r>
          </w:p>
        </w:tc>
        <w:tc>
          <w:tcPr>
            <w:tcW w:w="3229" w:type="dxa"/>
            <w:vAlign w:val="center"/>
          </w:tcPr>
          <w:p w14:paraId="465171C8" w14:textId="11BFE6C6" w:rsidR="006B78BC" w:rsidRPr="009273BE" w:rsidRDefault="00F84B64" w:rsidP="004740E6">
            <w:pPr>
              <w:pStyle w:val="TableBody"/>
              <w:pageBreakBefore/>
              <w:contextualSpacing/>
            </w:pPr>
            <w:hyperlink r:id="rId25" w:history="1">
              <w:r w:rsidR="006B78BC" w:rsidRPr="009273BE">
                <w:rPr>
                  <w:color w:val="0A7CB9" w:themeColor="accent4"/>
                  <w:u w:val="single"/>
                  <w:lang w:eastAsia="en-AU"/>
                </w:rPr>
                <w:t>PHN Boundaries</w:t>
              </w:r>
            </w:hyperlink>
          </w:p>
        </w:tc>
      </w:tr>
      <w:tr w:rsidR="00B540C2" w:rsidRPr="00FF3FDD" w14:paraId="3C9FD45C" w14:textId="77777777" w:rsidTr="002C241D">
        <w:trPr>
          <w:cantSplit/>
          <w:trHeight w:val="20"/>
        </w:trPr>
        <w:tc>
          <w:tcPr>
            <w:tcW w:w="2268" w:type="dxa"/>
            <w:vMerge w:val="restart"/>
            <w:vAlign w:val="center"/>
          </w:tcPr>
          <w:p w14:paraId="0B246AA7" w14:textId="16949654" w:rsidR="00B540C2" w:rsidRPr="009273BE" w:rsidRDefault="004740E6" w:rsidP="00ED678B">
            <w:pPr>
              <w:pStyle w:val="TableBody"/>
              <w:contextualSpacing/>
              <w:rPr>
                <w:lang w:eastAsia="en-AU"/>
              </w:rPr>
            </w:pPr>
            <w:r w:rsidRPr="009273BE">
              <w:rPr>
                <w:lang w:eastAsia="en-AU"/>
              </w:rPr>
              <w:t xml:space="preserve">Australian Statistical Geography Classification </w:t>
            </w:r>
            <w:r>
              <w:rPr>
                <w:lang w:eastAsia="en-AU"/>
              </w:rPr>
              <w:t>(</w:t>
            </w:r>
            <w:r w:rsidR="00B540C2" w:rsidRPr="009273BE">
              <w:rPr>
                <w:lang w:eastAsia="en-AU"/>
              </w:rPr>
              <w:t>ASGC</w:t>
            </w:r>
            <w:r>
              <w:rPr>
                <w:lang w:eastAsia="en-AU"/>
              </w:rPr>
              <w:t>)</w:t>
            </w:r>
            <w:r w:rsidR="00B540C2" w:rsidRPr="009273BE">
              <w:rPr>
                <w:lang w:eastAsia="en-AU"/>
              </w:rPr>
              <w:t xml:space="preserve"> 2001 Boundaries</w:t>
            </w:r>
          </w:p>
        </w:tc>
        <w:tc>
          <w:tcPr>
            <w:tcW w:w="6663" w:type="dxa"/>
            <w:vAlign w:val="center"/>
          </w:tcPr>
          <w:p w14:paraId="0F1C37BA" w14:textId="497F9C2F" w:rsidR="00B540C2" w:rsidRPr="009273BE" w:rsidRDefault="00B540C2" w:rsidP="00ED678B">
            <w:pPr>
              <w:pStyle w:val="TableBody"/>
              <w:contextualSpacing/>
              <w:rPr>
                <w:lang w:eastAsia="en-AU"/>
              </w:rPr>
            </w:pPr>
            <w:r w:rsidRPr="009273BE">
              <w:rPr>
                <w:lang w:eastAsia="en-AU"/>
              </w:rPr>
              <w:t>Statistical Local Area 2001</w:t>
            </w:r>
          </w:p>
        </w:tc>
        <w:tc>
          <w:tcPr>
            <w:tcW w:w="2693" w:type="dxa"/>
            <w:vAlign w:val="center"/>
          </w:tcPr>
          <w:p w14:paraId="489290BE" w14:textId="6A8DCAEA" w:rsidR="00B540C2" w:rsidRPr="009273BE" w:rsidRDefault="00B540C2" w:rsidP="00ED678B">
            <w:pPr>
              <w:pStyle w:val="TableBody"/>
              <w:contextualSpacing/>
              <w:rPr>
                <w:lang w:eastAsia="en-AU"/>
              </w:rPr>
            </w:pPr>
            <w:r w:rsidRPr="009273BE">
              <w:rPr>
                <w:lang w:eastAsia="en-AU"/>
              </w:rPr>
              <w:t>SLA_2001_code</w:t>
            </w:r>
          </w:p>
        </w:tc>
        <w:tc>
          <w:tcPr>
            <w:tcW w:w="3229" w:type="dxa"/>
            <w:vMerge w:val="restart"/>
            <w:vAlign w:val="center"/>
          </w:tcPr>
          <w:p w14:paraId="39C7AF60" w14:textId="27C0DBBF" w:rsidR="00B540C2" w:rsidRPr="009273BE" w:rsidRDefault="00F84B64" w:rsidP="00ED678B">
            <w:pPr>
              <w:pStyle w:val="TableBody"/>
              <w:contextualSpacing/>
              <w:rPr>
                <w:color w:val="0A7CB9" w:themeColor="accent4"/>
                <w:u w:val="single"/>
                <w:lang w:eastAsia="en-AU"/>
              </w:rPr>
            </w:pPr>
            <w:hyperlink r:id="rId26" w:history="1">
              <w:r w:rsidR="00B540C2" w:rsidRPr="009273BE">
                <w:rPr>
                  <w:color w:val="0A7CB9" w:themeColor="accent4"/>
                  <w:u w:val="single"/>
                  <w:lang w:eastAsia="en-AU"/>
                </w:rPr>
                <w:t>Australian Statistical Geography Classification 2001</w:t>
              </w:r>
            </w:hyperlink>
          </w:p>
        </w:tc>
      </w:tr>
      <w:tr w:rsidR="00B540C2" w:rsidRPr="00FF3FDD" w14:paraId="75B193E5" w14:textId="77777777" w:rsidTr="002C241D">
        <w:trPr>
          <w:cantSplit/>
          <w:trHeight w:val="20"/>
        </w:trPr>
        <w:tc>
          <w:tcPr>
            <w:tcW w:w="2268" w:type="dxa"/>
            <w:vMerge/>
            <w:vAlign w:val="center"/>
          </w:tcPr>
          <w:p w14:paraId="07FFD9B3" w14:textId="77777777" w:rsidR="00B540C2" w:rsidRPr="009273BE" w:rsidRDefault="00B540C2" w:rsidP="00ED678B">
            <w:pPr>
              <w:pStyle w:val="TableBody"/>
              <w:contextualSpacing/>
              <w:rPr>
                <w:lang w:eastAsia="en-AU"/>
              </w:rPr>
            </w:pPr>
          </w:p>
        </w:tc>
        <w:tc>
          <w:tcPr>
            <w:tcW w:w="6663" w:type="dxa"/>
            <w:vAlign w:val="center"/>
          </w:tcPr>
          <w:p w14:paraId="7D4F6A90" w14:textId="776FDBE7" w:rsidR="00B540C2" w:rsidRPr="009273BE" w:rsidRDefault="00B540C2" w:rsidP="00ED678B">
            <w:pPr>
              <w:pStyle w:val="TableBody"/>
              <w:contextualSpacing/>
              <w:rPr>
                <w:lang w:eastAsia="en-AU"/>
              </w:rPr>
            </w:pPr>
            <w:r w:rsidRPr="009273BE">
              <w:rPr>
                <w:lang w:eastAsia="en-AU"/>
              </w:rPr>
              <w:t>Local Government Area 2001</w:t>
            </w:r>
          </w:p>
        </w:tc>
        <w:tc>
          <w:tcPr>
            <w:tcW w:w="2693" w:type="dxa"/>
            <w:vAlign w:val="center"/>
          </w:tcPr>
          <w:p w14:paraId="6AB8070A" w14:textId="0098597B" w:rsidR="00B540C2" w:rsidRPr="009273BE" w:rsidRDefault="00B540C2" w:rsidP="00ED678B">
            <w:pPr>
              <w:pStyle w:val="TableBody"/>
              <w:contextualSpacing/>
              <w:rPr>
                <w:lang w:eastAsia="en-AU"/>
              </w:rPr>
            </w:pPr>
            <w:r w:rsidRPr="009273BE">
              <w:rPr>
                <w:lang w:eastAsia="en-AU"/>
              </w:rPr>
              <w:t>LGA_2001_code</w:t>
            </w:r>
          </w:p>
        </w:tc>
        <w:tc>
          <w:tcPr>
            <w:tcW w:w="3229" w:type="dxa"/>
            <w:vMerge/>
            <w:vAlign w:val="center"/>
          </w:tcPr>
          <w:p w14:paraId="30F30272" w14:textId="77777777" w:rsidR="00B540C2" w:rsidRPr="009273BE" w:rsidRDefault="00B540C2" w:rsidP="00ED678B">
            <w:pPr>
              <w:pStyle w:val="TableBody"/>
              <w:contextualSpacing/>
              <w:rPr>
                <w:color w:val="0A7CB9" w:themeColor="accent4"/>
                <w:u w:val="single"/>
                <w:lang w:eastAsia="en-AU"/>
              </w:rPr>
            </w:pPr>
          </w:p>
        </w:tc>
      </w:tr>
      <w:tr w:rsidR="00B540C2" w:rsidRPr="00B540C2" w14:paraId="31449AD9" w14:textId="77777777" w:rsidTr="002C241D">
        <w:trPr>
          <w:cantSplit/>
          <w:trHeight w:val="20"/>
        </w:trPr>
        <w:tc>
          <w:tcPr>
            <w:tcW w:w="2268" w:type="dxa"/>
            <w:vMerge w:val="restart"/>
            <w:vAlign w:val="center"/>
          </w:tcPr>
          <w:p w14:paraId="3FC3360C" w14:textId="0B757CF7" w:rsidR="00B540C2" w:rsidRPr="009273BE" w:rsidRDefault="004740E6" w:rsidP="00ED678B">
            <w:pPr>
              <w:pStyle w:val="TableBody"/>
              <w:contextualSpacing/>
              <w:rPr>
                <w:lang w:eastAsia="en-AU"/>
              </w:rPr>
            </w:pPr>
            <w:r w:rsidRPr="009273BE">
              <w:rPr>
                <w:lang w:eastAsia="en-AU"/>
              </w:rPr>
              <w:t xml:space="preserve">Australian Statistical Geography Classification </w:t>
            </w:r>
            <w:r>
              <w:rPr>
                <w:lang w:eastAsia="en-AU"/>
              </w:rPr>
              <w:t>(</w:t>
            </w:r>
            <w:r w:rsidR="00B540C2" w:rsidRPr="009273BE">
              <w:rPr>
                <w:lang w:eastAsia="en-AU"/>
              </w:rPr>
              <w:t>ASGC</w:t>
            </w:r>
            <w:r>
              <w:rPr>
                <w:lang w:eastAsia="en-AU"/>
              </w:rPr>
              <w:t>)</w:t>
            </w:r>
            <w:r w:rsidR="00B540C2" w:rsidRPr="009273BE">
              <w:rPr>
                <w:lang w:eastAsia="en-AU"/>
              </w:rPr>
              <w:t xml:space="preserve"> 2006 Boundaries</w:t>
            </w:r>
          </w:p>
        </w:tc>
        <w:tc>
          <w:tcPr>
            <w:tcW w:w="6663" w:type="dxa"/>
            <w:vAlign w:val="center"/>
          </w:tcPr>
          <w:p w14:paraId="3EFD4AF1" w14:textId="57B16BE3" w:rsidR="00B540C2" w:rsidRPr="009273BE" w:rsidRDefault="00B540C2" w:rsidP="00ED678B">
            <w:pPr>
              <w:pStyle w:val="TableBody"/>
              <w:contextualSpacing/>
              <w:rPr>
                <w:lang w:eastAsia="en-AU"/>
              </w:rPr>
            </w:pPr>
            <w:r w:rsidRPr="009273BE">
              <w:rPr>
                <w:lang w:eastAsia="en-AU"/>
              </w:rPr>
              <w:t>2006 Statistical Local Area 2006</w:t>
            </w:r>
          </w:p>
        </w:tc>
        <w:tc>
          <w:tcPr>
            <w:tcW w:w="2693" w:type="dxa"/>
            <w:vAlign w:val="center"/>
          </w:tcPr>
          <w:p w14:paraId="1630DE90" w14:textId="1174914F" w:rsidR="00B540C2" w:rsidRPr="009273BE" w:rsidRDefault="00B540C2" w:rsidP="00ED678B">
            <w:pPr>
              <w:pStyle w:val="TableBody"/>
              <w:contextualSpacing/>
              <w:rPr>
                <w:lang w:eastAsia="en-AU"/>
              </w:rPr>
            </w:pPr>
            <w:r w:rsidRPr="009273BE">
              <w:rPr>
                <w:lang w:eastAsia="en-AU"/>
              </w:rPr>
              <w:t>SLA_2006_code</w:t>
            </w:r>
          </w:p>
        </w:tc>
        <w:tc>
          <w:tcPr>
            <w:tcW w:w="3229" w:type="dxa"/>
            <w:vMerge w:val="restart"/>
            <w:vAlign w:val="center"/>
          </w:tcPr>
          <w:p w14:paraId="6BD6FA13" w14:textId="32924467" w:rsidR="00B540C2" w:rsidRPr="009273BE" w:rsidRDefault="00F84B64" w:rsidP="00ED678B">
            <w:pPr>
              <w:pStyle w:val="TableBody"/>
              <w:contextualSpacing/>
              <w:rPr>
                <w:color w:val="0A7CB9" w:themeColor="accent4"/>
                <w:u w:val="single"/>
                <w:lang w:eastAsia="en-AU"/>
              </w:rPr>
            </w:pPr>
            <w:hyperlink r:id="rId27" w:history="1">
              <w:r w:rsidR="00B540C2" w:rsidRPr="009273BE">
                <w:rPr>
                  <w:color w:val="0A7CB9" w:themeColor="accent4"/>
                  <w:u w:val="single"/>
                  <w:lang w:eastAsia="en-AU"/>
                </w:rPr>
                <w:t>Australian Statistical Geography Classification 2006</w:t>
              </w:r>
            </w:hyperlink>
          </w:p>
        </w:tc>
      </w:tr>
      <w:tr w:rsidR="00B540C2" w:rsidRPr="00FF3FDD" w14:paraId="4776A433" w14:textId="77777777" w:rsidTr="002C241D">
        <w:trPr>
          <w:cantSplit/>
          <w:trHeight w:val="20"/>
        </w:trPr>
        <w:tc>
          <w:tcPr>
            <w:tcW w:w="2268" w:type="dxa"/>
            <w:vMerge/>
            <w:vAlign w:val="center"/>
          </w:tcPr>
          <w:p w14:paraId="3D8608EA" w14:textId="77777777" w:rsidR="00B540C2" w:rsidRPr="009273BE" w:rsidRDefault="00B540C2" w:rsidP="00ED678B">
            <w:pPr>
              <w:pStyle w:val="TableBody"/>
              <w:contextualSpacing/>
              <w:rPr>
                <w:lang w:eastAsia="en-AU"/>
              </w:rPr>
            </w:pPr>
          </w:p>
        </w:tc>
        <w:tc>
          <w:tcPr>
            <w:tcW w:w="6663" w:type="dxa"/>
            <w:vAlign w:val="center"/>
          </w:tcPr>
          <w:p w14:paraId="5A10BC11" w14:textId="15BEF2E1" w:rsidR="00B540C2" w:rsidRPr="009273BE" w:rsidRDefault="00B540C2" w:rsidP="00ED678B">
            <w:pPr>
              <w:pStyle w:val="TableBody"/>
              <w:contextualSpacing/>
              <w:rPr>
                <w:lang w:eastAsia="en-AU"/>
              </w:rPr>
            </w:pPr>
            <w:r w:rsidRPr="009273BE">
              <w:rPr>
                <w:lang w:eastAsia="en-AU"/>
              </w:rPr>
              <w:t>Local Government Area 2006</w:t>
            </w:r>
          </w:p>
        </w:tc>
        <w:tc>
          <w:tcPr>
            <w:tcW w:w="2693" w:type="dxa"/>
            <w:vAlign w:val="center"/>
          </w:tcPr>
          <w:p w14:paraId="4F0BC7D1" w14:textId="6C119370" w:rsidR="00B540C2" w:rsidRPr="009273BE" w:rsidRDefault="00B540C2" w:rsidP="00ED678B">
            <w:pPr>
              <w:pStyle w:val="TableBody"/>
              <w:contextualSpacing/>
              <w:rPr>
                <w:lang w:eastAsia="en-AU"/>
              </w:rPr>
            </w:pPr>
            <w:r w:rsidRPr="009273BE">
              <w:rPr>
                <w:lang w:eastAsia="en-AU"/>
              </w:rPr>
              <w:t>LGA_2006_code</w:t>
            </w:r>
          </w:p>
        </w:tc>
        <w:tc>
          <w:tcPr>
            <w:tcW w:w="3229" w:type="dxa"/>
            <w:vMerge/>
            <w:vAlign w:val="center"/>
          </w:tcPr>
          <w:p w14:paraId="11FD8F7F" w14:textId="77777777" w:rsidR="00B540C2" w:rsidRPr="009273BE" w:rsidRDefault="00B540C2" w:rsidP="00ED678B">
            <w:pPr>
              <w:pStyle w:val="TableBody"/>
              <w:contextualSpacing/>
              <w:rPr>
                <w:color w:val="0A7CB9" w:themeColor="accent4"/>
                <w:u w:val="single"/>
                <w:lang w:eastAsia="en-AU"/>
              </w:rPr>
            </w:pPr>
          </w:p>
        </w:tc>
      </w:tr>
      <w:tr w:rsidR="00433441" w:rsidRPr="00FF3FDD" w14:paraId="250C1B09" w14:textId="77777777" w:rsidTr="002C241D">
        <w:trPr>
          <w:cantSplit/>
          <w:trHeight w:val="20"/>
        </w:trPr>
        <w:tc>
          <w:tcPr>
            <w:tcW w:w="2268" w:type="dxa"/>
            <w:vAlign w:val="center"/>
          </w:tcPr>
          <w:p w14:paraId="58FED3D4" w14:textId="6D27BECB" w:rsidR="00433441" w:rsidRPr="009273BE" w:rsidRDefault="004740E6" w:rsidP="00ED678B">
            <w:pPr>
              <w:pStyle w:val="TableBody"/>
              <w:contextualSpacing/>
              <w:rPr>
                <w:lang w:eastAsia="en-AU"/>
              </w:rPr>
            </w:pPr>
            <w:r w:rsidRPr="009273BE">
              <w:rPr>
                <w:lang w:eastAsia="en-AU"/>
              </w:rPr>
              <w:t xml:space="preserve">Australian Statistical Geography Classification </w:t>
            </w:r>
            <w:r>
              <w:rPr>
                <w:lang w:eastAsia="en-AU"/>
              </w:rPr>
              <w:t>(</w:t>
            </w:r>
            <w:r w:rsidR="00433441" w:rsidRPr="009273BE">
              <w:rPr>
                <w:lang w:eastAsia="en-AU"/>
              </w:rPr>
              <w:t>ASGC</w:t>
            </w:r>
            <w:r>
              <w:rPr>
                <w:lang w:eastAsia="en-AU"/>
              </w:rPr>
              <w:t>)</w:t>
            </w:r>
            <w:r w:rsidR="00433441" w:rsidRPr="009273BE">
              <w:rPr>
                <w:lang w:eastAsia="en-AU"/>
              </w:rPr>
              <w:t xml:space="preserve"> 2011 Boundaries</w:t>
            </w:r>
          </w:p>
        </w:tc>
        <w:tc>
          <w:tcPr>
            <w:tcW w:w="6663" w:type="dxa"/>
            <w:vAlign w:val="center"/>
          </w:tcPr>
          <w:p w14:paraId="43114F85" w14:textId="59784EB2" w:rsidR="00433441" w:rsidRPr="009273BE" w:rsidRDefault="00433441" w:rsidP="00ED678B">
            <w:pPr>
              <w:pStyle w:val="TableBody"/>
              <w:contextualSpacing/>
              <w:rPr>
                <w:lang w:eastAsia="en-AU"/>
              </w:rPr>
            </w:pPr>
            <w:r w:rsidRPr="009273BE">
              <w:rPr>
                <w:lang w:eastAsia="en-AU"/>
              </w:rPr>
              <w:t>Statistical Local Area 20</w:t>
            </w:r>
            <w:r w:rsidR="00D37B65" w:rsidRPr="009273BE">
              <w:rPr>
                <w:lang w:eastAsia="en-AU"/>
              </w:rPr>
              <w:t>11</w:t>
            </w:r>
          </w:p>
        </w:tc>
        <w:tc>
          <w:tcPr>
            <w:tcW w:w="2693" w:type="dxa"/>
            <w:vAlign w:val="center"/>
          </w:tcPr>
          <w:p w14:paraId="0A24838D" w14:textId="4950CCFD" w:rsidR="00433441" w:rsidRPr="009273BE" w:rsidRDefault="00433441" w:rsidP="00ED678B">
            <w:pPr>
              <w:pStyle w:val="TableBody"/>
              <w:contextualSpacing/>
            </w:pPr>
            <w:r w:rsidRPr="009273BE">
              <w:rPr>
                <w:lang w:eastAsia="en-AU"/>
              </w:rPr>
              <w:t>SLA_2011_code</w:t>
            </w:r>
          </w:p>
        </w:tc>
        <w:tc>
          <w:tcPr>
            <w:tcW w:w="3229" w:type="dxa"/>
            <w:vAlign w:val="center"/>
          </w:tcPr>
          <w:p w14:paraId="35D770B8" w14:textId="4F794659" w:rsidR="00433441" w:rsidRPr="009273BE" w:rsidRDefault="00F84B64" w:rsidP="00ED678B">
            <w:pPr>
              <w:pStyle w:val="TableBody"/>
              <w:contextualSpacing/>
              <w:rPr>
                <w:color w:val="0A7CB9" w:themeColor="accent4"/>
                <w:u w:val="single"/>
                <w:lang w:eastAsia="en-AU"/>
              </w:rPr>
            </w:pPr>
            <w:hyperlink r:id="rId28" w:history="1">
              <w:r w:rsidR="0041041A" w:rsidRPr="009273BE">
                <w:rPr>
                  <w:color w:val="0A7CB9" w:themeColor="accent4"/>
                  <w:lang w:eastAsia="en-AU"/>
                </w:rPr>
                <w:t>Australian Statistical Geography Classification 2011</w:t>
              </w:r>
            </w:hyperlink>
          </w:p>
        </w:tc>
      </w:tr>
      <w:tr w:rsidR="00B540C2" w:rsidRPr="00B540C2" w14:paraId="01321976" w14:textId="77777777" w:rsidTr="002C241D">
        <w:trPr>
          <w:cantSplit/>
          <w:trHeight w:val="20"/>
        </w:trPr>
        <w:tc>
          <w:tcPr>
            <w:tcW w:w="2268" w:type="dxa"/>
            <w:vMerge w:val="restart"/>
            <w:vAlign w:val="center"/>
          </w:tcPr>
          <w:p w14:paraId="6AA6945B" w14:textId="1548871E" w:rsidR="00B540C2" w:rsidRPr="009273BE" w:rsidRDefault="004740E6" w:rsidP="00ED678B">
            <w:pPr>
              <w:pStyle w:val="TableBody"/>
              <w:contextualSpacing/>
              <w:rPr>
                <w:lang w:eastAsia="en-AU"/>
              </w:rPr>
            </w:pPr>
            <w:r w:rsidRPr="009273BE">
              <w:rPr>
                <w:lang w:eastAsia="en-AU"/>
              </w:rPr>
              <w:t xml:space="preserve">Australian Statistical Geography Standard </w:t>
            </w:r>
            <w:r>
              <w:rPr>
                <w:lang w:eastAsia="en-AU"/>
              </w:rPr>
              <w:t>(</w:t>
            </w:r>
            <w:r w:rsidR="00B540C2" w:rsidRPr="009273BE">
              <w:rPr>
                <w:lang w:eastAsia="en-AU"/>
              </w:rPr>
              <w:t>ASGS</w:t>
            </w:r>
            <w:r>
              <w:rPr>
                <w:lang w:eastAsia="en-AU"/>
              </w:rPr>
              <w:t>)</w:t>
            </w:r>
            <w:r w:rsidR="00B540C2" w:rsidRPr="009273BE">
              <w:rPr>
                <w:lang w:eastAsia="en-AU"/>
              </w:rPr>
              <w:t xml:space="preserve"> 2011 Boundaries</w:t>
            </w:r>
          </w:p>
        </w:tc>
        <w:tc>
          <w:tcPr>
            <w:tcW w:w="6663" w:type="dxa"/>
            <w:vAlign w:val="center"/>
          </w:tcPr>
          <w:p w14:paraId="13965030" w14:textId="2243C968" w:rsidR="00B540C2" w:rsidRPr="009273BE" w:rsidRDefault="00B540C2" w:rsidP="00ED678B">
            <w:pPr>
              <w:pStyle w:val="TableBody"/>
              <w:contextualSpacing/>
              <w:rPr>
                <w:lang w:eastAsia="en-AU"/>
              </w:rPr>
            </w:pPr>
            <w:r w:rsidRPr="009273BE">
              <w:rPr>
                <w:lang w:eastAsia="en-AU"/>
              </w:rPr>
              <w:t>Statistical Area Level 2</w:t>
            </w:r>
          </w:p>
        </w:tc>
        <w:tc>
          <w:tcPr>
            <w:tcW w:w="2693" w:type="dxa"/>
            <w:vAlign w:val="center"/>
          </w:tcPr>
          <w:p w14:paraId="088EEED9" w14:textId="4A9AF1A8" w:rsidR="00B540C2" w:rsidRPr="009273BE" w:rsidRDefault="00B540C2" w:rsidP="00ED678B">
            <w:pPr>
              <w:pStyle w:val="TableBody"/>
              <w:contextualSpacing/>
              <w:rPr>
                <w:lang w:eastAsia="en-AU"/>
              </w:rPr>
            </w:pPr>
            <w:r w:rsidRPr="009273BE">
              <w:rPr>
                <w:lang w:eastAsia="en-AU"/>
              </w:rPr>
              <w:t>SA2_2011_code</w:t>
            </w:r>
          </w:p>
        </w:tc>
        <w:tc>
          <w:tcPr>
            <w:tcW w:w="3229" w:type="dxa"/>
            <w:vMerge w:val="restart"/>
            <w:vAlign w:val="center"/>
          </w:tcPr>
          <w:p w14:paraId="6E6DB127" w14:textId="128D42D1" w:rsidR="00B540C2" w:rsidRPr="009273BE" w:rsidRDefault="00F84B64" w:rsidP="00ED678B">
            <w:pPr>
              <w:pStyle w:val="TableBody"/>
              <w:contextualSpacing/>
              <w:rPr>
                <w:color w:val="0A7CB9" w:themeColor="accent4"/>
                <w:u w:val="single"/>
                <w:lang w:eastAsia="en-AU"/>
              </w:rPr>
            </w:pPr>
            <w:hyperlink r:id="rId29" w:history="1">
              <w:r w:rsidR="00B540C2" w:rsidRPr="009273BE">
                <w:rPr>
                  <w:color w:val="0A7CB9" w:themeColor="accent4"/>
                  <w:u w:val="single"/>
                  <w:lang w:eastAsia="en-AU"/>
                </w:rPr>
                <w:t>Australian Statistical Geography Standard 2011</w:t>
              </w:r>
            </w:hyperlink>
          </w:p>
        </w:tc>
      </w:tr>
      <w:tr w:rsidR="00B540C2" w:rsidRPr="00B540C2" w14:paraId="76764E70" w14:textId="77777777" w:rsidTr="002C241D">
        <w:trPr>
          <w:cantSplit/>
          <w:trHeight w:val="20"/>
        </w:trPr>
        <w:tc>
          <w:tcPr>
            <w:tcW w:w="2268" w:type="dxa"/>
            <w:vMerge/>
            <w:vAlign w:val="center"/>
          </w:tcPr>
          <w:p w14:paraId="626539C0" w14:textId="77777777" w:rsidR="00B540C2" w:rsidRPr="009273BE" w:rsidRDefault="00B540C2" w:rsidP="00ED678B">
            <w:pPr>
              <w:pStyle w:val="TableBody"/>
              <w:contextualSpacing/>
              <w:rPr>
                <w:lang w:eastAsia="en-AU"/>
              </w:rPr>
            </w:pPr>
          </w:p>
        </w:tc>
        <w:tc>
          <w:tcPr>
            <w:tcW w:w="6663" w:type="dxa"/>
            <w:vAlign w:val="center"/>
          </w:tcPr>
          <w:p w14:paraId="606561DA" w14:textId="5A144C27" w:rsidR="00B540C2" w:rsidRPr="009273BE" w:rsidRDefault="00B540C2" w:rsidP="00ED678B">
            <w:pPr>
              <w:pStyle w:val="TableBody"/>
              <w:contextualSpacing/>
              <w:rPr>
                <w:lang w:eastAsia="en-AU"/>
              </w:rPr>
            </w:pPr>
            <w:r w:rsidRPr="009273BE">
              <w:rPr>
                <w:lang w:eastAsia="en-AU"/>
              </w:rPr>
              <w:t>Statistical Area Level 3</w:t>
            </w:r>
          </w:p>
        </w:tc>
        <w:tc>
          <w:tcPr>
            <w:tcW w:w="2693" w:type="dxa"/>
            <w:vAlign w:val="center"/>
          </w:tcPr>
          <w:p w14:paraId="2C67BFA3" w14:textId="35359F56" w:rsidR="00B540C2" w:rsidRPr="009273BE" w:rsidRDefault="00B540C2" w:rsidP="00ED678B">
            <w:pPr>
              <w:pStyle w:val="TableBody"/>
              <w:contextualSpacing/>
              <w:rPr>
                <w:lang w:eastAsia="en-AU"/>
              </w:rPr>
            </w:pPr>
            <w:r w:rsidRPr="009273BE">
              <w:rPr>
                <w:lang w:eastAsia="en-AU"/>
              </w:rPr>
              <w:t>SA3_2011_code</w:t>
            </w:r>
          </w:p>
        </w:tc>
        <w:tc>
          <w:tcPr>
            <w:tcW w:w="3229" w:type="dxa"/>
            <w:vMerge/>
            <w:vAlign w:val="center"/>
          </w:tcPr>
          <w:p w14:paraId="232FA915" w14:textId="77777777" w:rsidR="00B540C2" w:rsidRPr="009273BE" w:rsidRDefault="00B540C2" w:rsidP="00ED678B">
            <w:pPr>
              <w:pStyle w:val="TableBody"/>
              <w:contextualSpacing/>
            </w:pPr>
          </w:p>
        </w:tc>
      </w:tr>
      <w:tr w:rsidR="00B540C2" w:rsidRPr="00B540C2" w14:paraId="72841168" w14:textId="77777777" w:rsidTr="002C241D">
        <w:trPr>
          <w:cantSplit/>
          <w:trHeight w:val="20"/>
        </w:trPr>
        <w:tc>
          <w:tcPr>
            <w:tcW w:w="2268" w:type="dxa"/>
            <w:vMerge/>
            <w:vAlign w:val="center"/>
          </w:tcPr>
          <w:p w14:paraId="094E3DC6" w14:textId="77777777" w:rsidR="00B540C2" w:rsidRPr="009273BE" w:rsidRDefault="00B540C2" w:rsidP="00ED678B">
            <w:pPr>
              <w:pStyle w:val="TableBody"/>
              <w:contextualSpacing/>
              <w:rPr>
                <w:lang w:eastAsia="en-AU"/>
              </w:rPr>
            </w:pPr>
          </w:p>
        </w:tc>
        <w:tc>
          <w:tcPr>
            <w:tcW w:w="6663" w:type="dxa"/>
            <w:vAlign w:val="center"/>
          </w:tcPr>
          <w:p w14:paraId="19A492AC" w14:textId="229C1D14" w:rsidR="00B540C2" w:rsidRPr="009273BE" w:rsidRDefault="00B540C2" w:rsidP="00ED678B">
            <w:pPr>
              <w:pStyle w:val="TableBody"/>
              <w:contextualSpacing/>
              <w:rPr>
                <w:lang w:eastAsia="en-AU"/>
              </w:rPr>
            </w:pPr>
            <w:r w:rsidRPr="009273BE">
              <w:rPr>
                <w:lang w:eastAsia="en-AU"/>
              </w:rPr>
              <w:t>Statistical Area Level 4</w:t>
            </w:r>
          </w:p>
        </w:tc>
        <w:tc>
          <w:tcPr>
            <w:tcW w:w="2693" w:type="dxa"/>
            <w:vAlign w:val="center"/>
          </w:tcPr>
          <w:p w14:paraId="599B9DBC" w14:textId="652E6FE5" w:rsidR="00B540C2" w:rsidRPr="009273BE" w:rsidRDefault="00B540C2" w:rsidP="00ED678B">
            <w:pPr>
              <w:pStyle w:val="TableBody"/>
              <w:contextualSpacing/>
              <w:rPr>
                <w:lang w:eastAsia="en-AU"/>
              </w:rPr>
            </w:pPr>
            <w:r w:rsidRPr="009273BE">
              <w:rPr>
                <w:lang w:eastAsia="en-AU"/>
              </w:rPr>
              <w:t>SA4_2011_code</w:t>
            </w:r>
          </w:p>
        </w:tc>
        <w:tc>
          <w:tcPr>
            <w:tcW w:w="3229" w:type="dxa"/>
            <w:vMerge/>
            <w:vAlign w:val="center"/>
          </w:tcPr>
          <w:p w14:paraId="41FF198D" w14:textId="77777777" w:rsidR="00B540C2" w:rsidRPr="009273BE" w:rsidRDefault="00B540C2" w:rsidP="00ED678B">
            <w:pPr>
              <w:pStyle w:val="TableBody"/>
              <w:contextualSpacing/>
            </w:pPr>
          </w:p>
        </w:tc>
      </w:tr>
      <w:tr w:rsidR="00B540C2" w:rsidRPr="00FF3FDD" w14:paraId="5AE8E46A" w14:textId="77777777" w:rsidTr="002C241D">
        <w:trPr>
          <w:cantSplit/>
          <w:trHeight w:val="20"/>
        </w:trPr>
        <w:tc>
          <w:tcPr>
            <w:tcW w:w="2268" w:type="dxa"/>
            <w:vMerge/>
            <w:vAlign w:val="center"/>
          </w:tcPr>
          <w:p w14:paraId="6F7B4835" w14:textId="77777777" w:rsidR="00B540C2" w:rsidRPr="009273BE" w:rsidRDefault="00B540C2" w:rsidP="00ED678B">
            <w:pPr>
              <w:pStyle w:val="TableBody"/>
              <w:contextualSpacing/>
              <w:rPr>
                <w:lang w:eastAsia="en-AU"/>
              </w:rPr>
            </w:pPr>
          </w:p>
        </w:tc>
        <w:tc>
          <w:tcPr>
            <w:tcW w:w="6663" w:type="dxa"/>
            <w:vAlign w:val="center"/>
          </w:tcPr>
          <w:p w14:paraId="678DFC75" w14:textId="029ED69E" w:rsidR="00B540C2" w:rsidRPr="009273BE" w:rsidRDefault="00B540C2" w:rsidP="00ED678B">
            <w:pPr>
              <w:pStyle w:val="TableBody"/>
              <w:contextualSpacing/>
              <w:rPr>
                <w:lang w:eastAsia="en-AU"/>
              </w:rPr>
            </w:pPr>
            <w:r w:rsidRPr="009273BE">
              <w:rPr>
                <w:lang w:eastAsia="en-AU"/>
              </w:rPr>
              <w:t>Local Government Area 2011</w:t>
            </w:r>
          </w:p>
        </w:tc>
        <w:tc>
          <w:tcPr>
            <w:tcW w:w="2693" w:type="dxa"/>
            <w:vAlign w:val="center"/>
          </w:tcPr>
          <w:p w14:paraId="4D1B0139" w14:textId="4187933C" w:rsidR="00B540C2" w:rsidRPr="009273BE" w:rsidRDefault="00B540C2" w:rsidP="00ED678B">
            <w:pPr>
              <w:pStyle w:val="TableBody"/>
              <w:contextualSpacing/>
              <w:rPr>
                <w:lang w:eastAsia="en-AU"/>
              </w:rPr>
            </w:pPr>
            <w:r w:rsidRPr="009273BE">
              <w:rPr>
                <w:lang w:eastAsia="en-AU"/>
              </w:rPr>
              <w:t>LGA_2011_code</w:t>
            </w:r>
          </w:p>
        </w:tc>
        <w:tc>
          <w:tcPr>
            <w:tcW w:w="3229" w:type="dxa"/>
            <w:vMerge/>
            <w:vAlign w:val="center"/>
          </w:tcPr>
          <w:p w14:paraId="200AD70E" w14:textId="77777777" w:rsidR="00B540C2" w:rsidRPr="009273BE" w:rsidRDefault="00B540C2" w:rsidP="00ED678B">
            <w:pPr>
              <w:pStyle w:val="TableBody"/>
              <w:contextualSpacing/>
            </w:pPr>
          </w:p>
        </w:tc>
      </w:tr>
      <w:tr w:rsidR="00ED678B" w:rsidRPr="00FF3FDD" w14:paraId="74AD25C5" w14:textId="77777777" w:rsidTr="002C241D">
        <w:trPr>
          <w:cantSplit/>
          <w:trHeight w:val="20"/>
        </w:trPr>
        <w:tc>
          <w:tcPr>
            <w:tcW w:w="2268" w:type="dxa"/>
            <w:vMerge w:val="restart"/>
            <w:vAlign w:val="center"/>
          </w:tcPr>
          <w:p w14:paraId="73224D49" w14:textId="23D498D2" w:rsidR="00ED678B" w:rsidRPr="009273BE" w:rsidRDefault="004740E6" w:rsidP="00ED678B">
            <w:pPr>
              <w:pStyle w:val="TableBody"/>
              <w:contextualSpacing/>
              <w:rPr>
                <w:lang w:eastAsia="en-AU"/>
              </w:rPr>
            </w:pPr>
            <w:r w:rsidRPr="009273BE">
              <w:rPr>
                <w:lang w:eastAsia="en-AU"/>
              </w:rPr>
              <w:t xml:space="preserve">Australian Statistical Geography Standard </w:t>
            </w:r>
            <w:r>
              <w:rPr>
                <w:lang w:eastAsia="en-AU"/>
              </w:rPr>
              <w:t>(</w:t>
            </w:r>
            <w:r w:rsidR="00ED678B" w:rsidRPr="009273BE">
              <w:rPr>
                <w:lang w:eastAsia="en-AU"/>
              </w:rPr>
              <w:t>ASGS</w:t>
            </w:r>
            <w:r>
              <w:rPr>
                <w:lang w:eastAsia="en-AU"/>
              </w:rPr>
              <w:t>)</w:t>
            </w:r>
            <w:r w:rsidR="00ED678B" w:rsidRPr="009273BE">
              <w:rPr>
                <w:lang w:eastAsia="en-AU"/>
              </w:rPr>
              <w:t xml:space="preserve"> 2016 Boundaries</w:t>
            </w:r>
          </w:p>
        </w:tc>
        <w:tc>
          <w:tcPr>
            <w:tcW w:w="6663" w:type="dxa"/>
            <w:vAlign w:val="center"/>
          </w:tcPr>
          <w:p w14:paraId="05FBE0BC" w14:textId="1D926F27" w:rsidR="00ED678B" w:rsidRPr="009273BE" w:rsidRDefault="00ED678B" w:rsidP="00ED678B">
            <w:pPr>
              <w:pStyle w:val="TableBody"/>
              <w:contextualSpacing/>
              <w:rPr>
                <w:lang w:eastAsia="en-AU"/>
              </w:rPr>
            </w:pPr>
            <w:r w:rsidRPr="009273BE">
              <w:rPr>
                <w:lang w:eastAsia="en-AU"/>
              </w:rPr>
              <w:t>Statistical Area Level 2</w:t>
            </w:r>
          </w:p>
        </w:tc>
        <w:tc>
          <w:tcPr>
            <w:tcW w:w="2693" w:type="dxa"/>
            <w:vAlign w:val="center"/>
          </w:tcPr>
          <w:p w14:paraId="2AE93F79" w14:textId="5A5D65EC" w:rsidR="00ED678B" w:rsidRPr="009273BE" w:rsidRDefault="00ED678B" w:rsidP="00ED678B">
            <w:pPr>
              <w:pStyle w:val="TableBody"/>
              <w:contextualSpacing/>
              <w:rPr>
                <w:lang w:eastAsia="en-AU"/>
              </w:rPr>
            </w:pPr>
            <w:r w:rsidRPr="009273BE">
              <w:t>SA2_2016_code</w:t>
            </w:r>
          </w:p>
        </w:tc>
        <w:tc>
          <w:tcPr>
            <w:tcW w:w="3229" w:type="dxa"/>
            <w:vMerge w:val="restart"/>
            <w:vAlign w:val="center"/>
          </w:tcPr>
          <w:p w14:paraId="5134E11E" w14:textId="61D3FC6C" w:rsidR="00ED678B" w:rsidRPr="009273BE" w:rsidRDefault="00F84B64" w:rsidP="00ED678B">
            <w:pPr>
              <w:pStyle w:val="TableBody"/>
              <w:contextualSpacing/>
            </w:pPr>
            <w:hyperlink r:id="rId30" w:history="1">
              <w:r w:rsidR="00ED678B" w:rsidRPr="009273BE">
                <w:rPr>
                  <w:color w:val="0A7CB9" w:themeColor="accent4"/>
                  <w:u w:val="single"/>
                  <w:lang w:eastAsia="en-AU"/>
                </w:rPr>
                <w:t>Australian Statistical Geography Standard 2016</w:t>
              </w:r>
            </w:hyperlink>
          </w:p>
        </w:tc>
      </w:tr>
      <w:tr w:rsidR="00ED678B" w:rsidRPr="00FF3FDD" w14:paraId="372BD771" w14:textId="77777777" w:rsidTr="002C241D">
        <w:trPr>
          <w:trHeight w:val="20"/>
        </w:trPr>
        <w:tc>
          <w:tcPr>
            <w:tcW w:w="2268" w:type="dxa"/>
            <w:vMerge/>
            <w:vAlign w:val="center"/>
          </w:tcPr>
          <w:p w14:paraId="4681CEF5" w14:textId="77777777" w:rsidR="00ED678B" w:rsidRPr="009273BE" w:rsidRDefault="00ED678B" w:rsidP="00ED678B">
            <w:pPr>
              <w:pStyle w:val="TableBody"/>
              <w:contextualSpacing/>
              <w:rPr>
                <w:lang w:eastAsia="en-AU"/>
              </w:rPr>
            </w:pPr>
          </w:p>
        </w:tc>
        <w:tc>
          <w:tcPr>
            <w:tcW w:w="6663" w:type="dxa"/>
            <w:vAlign w:val="center"/>
          </w:tcPr>
          <w:p w14:paraId="7CED58C1" w14:textId="2DF77E71" w:rsidR="00ED678B" w:rsidRPr="009273BE" w:rsidRDefault="00ED678B" w:rsidP="00ED678B">
            <w:pPr>
              <w:pStyle w:val="TableBody"/>
              <w:contextualSpacing/>
              <w:rPr>
                <w:lang w:eastAsia="en-AU"/>
              </w:rPr>
            </w:pPr>
            <w:r w:rsidRPr="009273BE">
              <w:rPr>
                <w:lang w:eastAsia="en-AU"/>
              </w:rPr>
              <w:t>Statistical Area Level 3</w:t>
            </w:r>
          </w:p>
        </w:tc>
        <w:tc>
          <w:tcPr>
            <w:tcW w:w="2693" w:type="dxa"/>
            <w:vAlign w:val="center"/>
          </w:tcPr>
          <w:p w14:paraId="3872D674" w14:textId="4C1BE93F" w:rsidR="00ED678B" w:rsidRPr="009273BE" w:rsidRDefault="00ED678B" w:rsidP="00ED678B">
            <w:pPr>
              <w:pStyle w:val="TableBody"/>
              <w:contextualSpacing/>
              <w:rPr>
                <w:lang w:eastAsia="en-AU"/>
              </w:rPr>
            </w:pPr>
            <w:r w:rsidRPr="009273BE">
              <w:t>SA3_2016_code</w:t>
            </w:r>
          </w:p>
        </w:tc>
        <w:tc>
          <w:tcPr>
            <w:tcW w:w="3229" w:type="dxa"/>
            <w:vMerge/>
          </w:tcPr>
          <w:p w14:paraId="289A012D" w14:textId="77777777" w:rsidR="00ED678B" w:rsidRPr="009273BE" w:rsidRDefault="00ED678B" w:rsidP="00ED678B">
            <w:pPr>
              <w:pStyle w:val="TableBody"/>
              <w:contextualSpacing/>
            </w:pPr>
          </w:p>
        </w:tc>
      </w:tr>
      <w:tr w:rsidR="00ED678B" w:rsidRPr="00FF3FDD" w14:paraId="08676E86" w14:textId="77777777" w:rsidTr="002C241D">
        <w:trPr>
          <w:trHeight w:val="64"/>
        </w:trPr>
        <w:tc>
          <w:tcPr>
            <w:tcW w:w="2268" w:type="dxa"/>
            <w:vMerge/>
            <w:vAlign w:val="center"/>
          </w:tcPr>
          <w:p w14:paraId="492A5088" w14:textId="77777777" w:rsidR="00ED678B" w:rsidRPr="009273BE" w:rsidRDefault="00ED678B" w:rsidP="00ED678B">
            <w:pPr>
              <w:pStyle w:val="TableBody"/>
              <w:contextualSpacing/>
              <w:rPr>
                <w:lang w:eastAsia="en-AU"/>
              </w:rPr>
            </w:pPr>
          </w:p>
        </w:tc>
        <w:tc>
          <w:tcPr>
            <w:tcW w:w="6663" w:type="dxa"/>
            <w:vAlign w:val="center"/>
          </w:tcPr>
          <w:p w14:paraId="7760465F" w14:textId="0ABA79D7" w:rsidR="00ED678B" w:rsidRPr="009273BE" w:rsidRDefault="00ED678B" w:rsidP="00ED678B">
            <w:pPr>
              <w:pStyle w:val="TableBody"/>
              <w:contextualSpacing/>
              <w:rPr>
                <w:lang w:eastAsia="en-AU"/>
              </w:rPr>
            </w:pPr>
            <w:r w:rsidRPr="009273BE">
              <w:rPr>
                <w:lang w:eastAsia="en-AU"/>
              </w:rPr>
              <w:t>Statistical Area Level 4</w:t>
            </w:r>
          </w:p>
        </w:tc>
        <w:tc>
          <w:tcPr>
            <w:tcW w:w="2693" w:type="dxa"/>
            <w:vAlign w:val="center"/>
          </w:tcPr>
          <w:p w14:paraId="4378A9F7" w14:textId="65CFFFE9" w:rsidR="00ED678B" w:rsidRPr="009273BE" w:rsidRDefault="00ED678B" w:rsidP="00ED678B">
            <w:pPr>
              <w:pStyle w:val="TableBody"/>
              <w:contextualSpacing/>
              <w:rPr>
                <w:lang w:eastAsia="en-AU"/>
              </w:rPr>
            </w:pPr>
            <w:r w:rsidRPr="009273BE">
              <w:t>SA4_2016_code</w:t>
            </w:r>
          </w:p>
        </w:tc>
        <w:tc>
          <w:tcPr>
            <w:tcW w:w="3229" w:type="dxa"/>
            <w:vMerge/>
          </w:tcPr>
          <w:p w14:paraId="071D4186" w14:textId="77777777" w:rsidR="00ED678B" w:rsidRPr="009273BE" w:rsidRDefault="00ED678B" w:rsidP="00ED678B">
            <w:pPr>
              <w:pStyle w:val="TableBody"/>
              <w:contextualSpacing/>
            </w:pPr>
          </w:p>
        </w:tc>
      </w:tr>
      <w:tr w:rsidR="00ED678B" w:rsidRPr="00FF3FDD" w14:paraId="20578CEA" w14:textId="77777777" w:rsidTr="002C241D">
        <w:trPr>
          <w:trHeight w:val="64"/>
        </w:trPr>
        <w:tc>
          <w:tcPr>
            <w:tcW w:w="2268" w:type="dxa"/>
            <w:vMerge/>
            <w:vAlign w:val="center"/>
          </w:tcPr>
          <w:p w14:paraId="59EF1EA3" w14:textId="77777777" w:rsidR="00ED678B" w:rsidRPr="009273BE" w:rsidRDefault="00ED678B" w:rsidP="00ED678B">
            <w:pPr>
              <w:pStyle w:val="TableBody"/>
              <w:contextualSpacing/>
              <w:rPr>
                <w:lang w:eastAsia="en-AU"/>
              </w:rPr>
            </w:pPr>
          </w:p>
        </w:tc>
        <w:tc>
          <w:tcPr>
            <w:tcW w:w="6663" w:type="dxa"/>
            <w:vAlign w:val="center"/>
          </w:tcPr>
          <w:p w14:paraId="457738E4" w14:textId="2EE0D6D8" w:rsidR="00ED678B" w:rsidRPr="009273BE" w:rsidRDefault="00ED678B" w:rsidP="00ED678B">
            <w:pPr>
              <w:pStyle w:val="TableBody"/>
              <w:contextualSpacing/>
              <w:rPr>
                <w:lang w:eastAsia="en-AU"/>
              </w:rPr>
            </w:pPr>
            <w:r w:rsidRPr="009273BE">
              <w:rPr>
                <w:lang w:eastAsia="en-AU"/>
              </w:rPr>
              <w:t>Local Government Area 2016</w:t>
            </w:r>
          </w:p>
        </w:tc>
        <w:tc>
          <w:tcPr>
            <w:tcW w:w="2693" w:type="dxa"/>
            <w:vAlign w:val="center"/>
          </w:tcPr>
          <w:p w14:paraId="09CE6F54" w14:textId="7799684E" w:rsidR="00ED678B" w:rsidRPr="009273BE" w:rsidRDefault="00ED678B" w:rsidP="00ED678B">
            <w:pPr>
              <w:pStyle w:val="TableBody"/>
              <w:contextualSpacing/>
              <w:rPr>
                <w:lang w:eastAsia="en-AU"/>
              </w:rPr>
            </w:pPr>
            <w:r w:rsidRPr="009273BE">
              <w:t>LGA_2016_code</w:t>
            </w:r>
          </w:p>
        </w:tc>
        <w:tc>
          <w:tcPr>
            <w:tcW w:w="3229" w:type="dxa"/>
            <w:vMerge/>
          </w:tcPr>
          <w:p w14:paraId="4F919D97" w14:textId="77777777" w:rsidR="00ED678B" w:rsidRPr="009273BE" w:rsidRDefault="00ED678B" w:rsidP="00ED678B">
            <w:pPr>
              <w:pStyle w:val="TableBody"/>
              <w:contextualSpacing/>
            </w:pPr>
          </w:p>
        </w:tc>
      </w:tr>
    </w:tbl>
    <w:p w14:paraId="08C5F690" w14:textId="3732CD97" w:rsidR="0036554A" w:rsidRDefault="0036554A" w:rsidP="000E1830">
      <w:pPr>
        <w:numPr>
          <w:ilvl w:val="0"/>
          <w:numId w:val="0"/>
        </w:numPr>
        <w:rPr>
          <w:rFonts w:cstheme="minorHAnsi"/>
        </w:rPr>
        <w:sectPr w:rsidR="0036554A" w:rsidSect="0036554A">
          <w:pgSz w:w="16838" w:h="11906" w:orient="landscape" w:code="9"/>
          <w:pgMar w:top="907" w:right="851" w:bottom="907" w:left="1134" w:header="227" w:footer="284" w:gutter="0"/>
          <w:cols w:space="284"/>
          <w:docGrid w:linePitch="360"/>
        </w:sectPr>
      </w:pPr>
    </w:p>
    <w:p w14:paraId="7D5AA2D4" w14:textId="77F35CC8" w:rsidR="00F344B9" w:rsidRDefault="00CC19A5" w:rsidP="0044042C">
      <w:pPr>
        <w:pStyle w:val="Heading1"/>
      </w:pPr>
      <w:r>
        <w:lastRenderedPageBreak/>
        <w:t>Appendix</w:t>
      </w:r>
      <w:r w:rsidR="00F344B9">
        <w:t xml:space="preserve"> – Code lists</w:t>
      </w:r>
    </w:p>
    <w:p w14:paraId="052ABC5F" w14:textId="22836006" w:rsidR="000E1830" w:rsidRDefault="00F344B9" w:rsidP="00F344B9">
      <w:pPr>
        <w:pStyle w:val="Heading2"/>
      </w:pPr>
      <w:bookmarkStart w:id="3" w:name="_Ref23407626"/>
      <w:r>
        <w:t>Codes:</w:t>
      </w:r>
      <w:r w:rsidR="0044042C">
        <w:t xml:space="preserve"> </w:t>
      </w:r>
      <w:r w:rsidR="00955B13">
        <w:t xml:space="preserve">Facility </w:t>
      </w:r>
      <w:r w:rsidR="001F6094">
        <w:t>T</w:t>
      </w:r>
      <w:r w:rsidR="00955B13">
        <w:t>ype</w:t>
      </w:r>
      <w:bookmarkEnd w:id="3"/>
    </w:p>
    <w:tbl>
      <w:tblPr>
        <w:tblStyle w:val="NSWHealthReportTable"/>
        <w:tblW w:w="0" w:type="auto"/>
        <w:tblLayout w:type="fixed"/>
        <w:tblCellMar>
          <w:left w:w="28" w:type="dxa"/>
          <w:right w:w="28" w:type="dxa"/>
        </w:tblCellMar>
        <w:tblLook w:val="04A0" w:firstRow="1" w:lastRow="0" w:firstColumn="1" w:lastColumn="0" w:noHBand="0" w:noVBand="1"/>
      </w:tblPr>
      <w:tblGrid>
        <w:gridCol w:w="709"/>
        <w:gridCol w:w="5670"/>
      </w:tblGrid>
      <w:tr w:rsidR="00955B13" w:rsidRPr="00955B13" w14:paraId="439D948C" w14:textId="77777777" w:rsidTr="00ED678B">
        <w:trPr>
          <w:cnfStyle w:val="100000000000" w:firstRow="1" w:lastRow="0" w:firstColumn="0" w:lastColumn="0" w:oddVBand="0" w:evenVBand="0" w:oddHBand="0" w:evenHBand="0" w:firstRowFirstColumn="0" w:firstRowLastColumn="0" w:lastRowFirstColumn="0" w:lastRowLastColumn="0"/>
          <w:trHeight w:val="22"/>
          <w:tblHeader/>
        </w:trPr>
        <w:tc>
          <w:tcPr>
            <w:tcW w:w="709" w:type="dxa"/>
            <w:noWrap/>
            <w:hideMark/>
          </w:tcPr>
          <w:p w14:paraId="6CB9DE35" w14:textId="77777777" w:rsidR="00955B13" w:rsidRPr="0036554A" w:rsidRDefault="00955B13" w:rsidP="002C241D">
            <w:pPr>
              <w:pStyle w:val="TableHeader"/>
              <w:contextualSpacing/>
            </w:pPr>
            <w:r w:rsidRPr="0036554A">
              <w:t>Code</w:t>
            </w:r>
          </w:p>
        </w:tc>
        <w:tc>
          <w:tcPr>
            <w:tcW w:w="5670" w:type="dxa"/>
            <w:noWrap/>
            <w:hideMark/>
          </w:tcPr>
          <w:p w14:paraId="318E8553" w14:textId="77777777" w:rsidR="00955B13" w:rsidRPr="0036554A" w:rsidRDefault="00955B13" w:rsidP="002C241D">
            <w:pPr>
              <w:pStyle w:val="TableHeader"/>
              <w:contextualSpacing/>
            </w:pPr>
            <w:r w:rsidRPr="0036554A">
              <w:t>Description</w:t>
            </w:r>
          </w:p>
        </w:tc>
      </w:tr>
      <w:tr w:rsidR="00955B13" w:rsidRPr="00955B13" w14:paraId="550EC11F" w14:textId="77777777" w:rsidTr="00ED678B">
        <w:trPr>
          <w:trHeight w:val="22"/>
        </w:trPr>
        <w:tc>
          <w:tcPr>
            <w:tcW w:w="709" w:type="dxa"/>
            <w:noWrap/>
            <w:hideMark/>
          </w:tcPr>
          <w:p w14:paraId="0F589F12" w14:textId="77777777" w:rsidR="00955B13" w:rsidRPr="0036554A" w:rsidRDefault="00955B13" w:rsidP="002C241D">
            <w:pPr>
              <w:pStyle w:val="TableBody"/>
              <w:contextualSpacing/>
            </w:pPr>
            <w:r w:rsidRPr="0036554A">
              <w:t>1</w:t>
            </w:r>
          </w:p>
        </w:tc>
        <w:tc>
          <w:tcPr>
            <w:tcW w:w="5670" w:type="dxa"/>
            <w:noWrap/>
            <w:hideMark/>
          </w:tcPr>
          <w:p w14:paraId="55DB31B5" w14:textId="73343777" w:rsidR="00955B13" w:rsidRPr="0036554A" w:rsidRDefault="00955B13" w:rsidP="002C241D">
            <w:pPr>
              <w:pStyle w:val="TableBody"/>
              <w:contextualSpacing/>
            </w:pPr>
            <w:r w:rsidRPr="0036554A">
              <w:t>Public Hospital, Oncology/Cancer Outpatient Department</w:t>
            </w:r>
          </w:p>
        </w:tc>
      </w:tr>
      <w:tr w:rsidR="00955B13" w:rsidRPr="00955B13" w14:paraId="6922FDC4" w14:textId="77777777" w:rsidTr="00ED678B">
        <w:trPr>
          <w:trHeight w:val="22"/>
        </w:trPr>
        <w:tc>
          <w:tcPr>
            <w:tcW w:w="709" w:type="dxa"/>
            <w:noWrap/>
            <w:hideMark/>
          </w:tcPr>
          <w:p w14:paraId="3213B055" w14:textId="77777777" w:rsidR="00955B13" w:rsidRPr="0036554A" w:rsidRDefault="00955B13" w:rsidP="002C241D">
            <w:pPr>
              <w:pStyle w:val="TableBody"/>
              <w:contextualSpacing/>
            </w:pPr>
            <w:r w:rsidRPr="0036554A">
              <w:t>2</w:t>
            </w:r>
          </w:p>
        </w:tc>
        <w:tc>
          <w:tcPr>
            <w:tcW w:w="5670" w:type="dxa"/>
            <w:noWrap/>
            <w:hideMark/>
          </w:tcPr>
          <w:p w14:paraId="38608033" w14:textId="17E97B84" w:rsidR="00955B13" w:rsidRPr="0036554A" w:rsidRDefault="00955B13" w:rsidP="002C241D">
            <w:pPr>
              <w:pStyle w:val="TableBody"/>
              <w:contextualSpacing/>
            </w:pPr>
            <w:r w:rsidRPr="0036554A">
              <w:t>Screening Service (DoHRS Financial)</w:t>
            </w:r>
          </w:p>
        </w:tc>
      </w:tr>
      <w:tr w:rsidR="00955B13" w:rsidRPr="00955B13" w14:paraId="2FAD21E4" w14:textId="77777777" w:rsidTr="00ED678B">
        <w:trPr>
          <w:trHeight w:val="22"/>
        </w:trPr>
        <w:tc>
          <w:tcPr>
            <w:tcW w:w="709" w:type="dxa"/>
            <w:noWrap/>
            <w:hideMark/>
          </w:tcPr>
          <w:p w14:paraId="7E6E2EDA" w14:textId="77777777" w:rsidR="00955B13" w:rsidRPr="0036554A" w:rsidRDefault="00955B13" w:rsidP="002C241D">
            <w:pPr>
              <w:pStyle w:val="TableBody"/>
              <w:contextualSpacing/>
            </w:pPr>
            <w:r w:rsidRPr="0036554A">
              <w:t>3</w:t>
            </w:r>
          </w:p>
        </w:tc>
        <w:tc>
          <w:tcPr>
            <w:tcW w:w="5670" w:type="dxa"/>
            <w:noWrap/>
            <w:hideMark/>
          </w:tcPr>
          <w:p w14:paraId="64085B8D" w14:textId="32418DCB" w:rsidR="00955B13" w:rsidRPr="0036554A" w:rsidRDefault="00955B13" w:rsidP="002C241D">
            <w:pPr>
              <w:pStyle w:val="TableBody"/>
              <w:contextualSpacing/>
            </w:pPr>
            <w:r w:rsidRPr="0036554A">
              <w:t>Community Health Centre, Dental Service</w:t>
            </w:r>
          </w:p>
        </w:tc>
      </w:tr>
      <w:tr w:rsidR="00955B13" w:rsidRPr="00955B13" w14:paraId="18668E65" w14:textId="77777777" w:rsidTr="00ED678B">
        <w:trPr>
          <w:trHeight w:val="22"/>
        </w:trPr>
        <w:tc>
          <w:tcPr>
            <w:tcW w:w="709" w:type="dxa"/>
            <w:noWrap/>
            <w:hideMark/>
          </w:tcPr>
          <w:p w14:paraId="1FF9F05C" w14:textId="77777777" w:rsidR="00955B13" w:rsidRPr="0036554A" w:rsidRDefault="00955B13" w:rsidP="002C241D">
            <w:pPr>
              <w:pStyle w:val="TableBody"/>
              <w:contextualSpacing/>
            </w:pPr>
            <w:r w:rsidRPr="0036554A">
              <w:t>4</w:t>
            </w:r>
          </w:p>
        </w:tc>
        <w:tc>
          <w:tcPr>
            <w:tcW w:w="5670" w:type="dxa"/>
            <w:noWrap/>
            <w:hideMark/>
          </w:tcPr>
          <w:p w14:paraId="5286CCAB" w14:textId="5161DBFE" w:rsidR="00955B13" w:rsidRPr="0036554A" w:rsidRDefault="00955B13" w:rsidP="002C241D">
            <w:pPr>
              <w:pStyle w:val="TableBody"/>
              <w:contextualSpacing/>
            </w:pPr>
            <w:r w:rsidRPr="0036554A">
              <w:t>Public Hospital, Drug &amp; Alcohol Unit</w:t>
            </w:r>
          </w:p>
        </w:tc>
      </w:tr>
      <w:tr w:rsidR="00955B13" w:rsidRPr="00955B13" w14:paraId="49FCB4ED" w14:textId="77777777" w:rsidTr="00ED678B">
        <w:trPr>
          <w:trHeight w:val="22"/>
        </w:trPr>
        <w:tc>
          <w:tcPr>
            <w:tcW w:w="709" w:type="dxa"/>
            <w:noWrap/>
            <w:hideMark/>
          </w:tcPr>
          <w:p w14:paraId="31717D1A" w14:textId="77777777" w:rsidR="00955B13" w:rsidRPr="0036554A" w:rsidRDefault="00955B13" w:rsidP="002C241D">
            <w:pPr>
              <w:pStyle w:val="TableBody"/>
              <w:contextualSpacing/>
            </w:pPr>
            <w:r w:rsidRPr="0036554A">
              <w:t>5</w:t>
            </w:r>
          </w:p>
        </w:tc>
        <w:tc>
          <w:tcPr>
            <w:tcW w:w="5670" w:type="dxa"/>
            <w:noWrap/>
            <w:hideMark/>
          </w:tcPr>
          <w:p w14:paraId="69D92210" w14:textId="4D9111BA" w:rsidR="00955B13" w:rsidRPr="0036554A" w:rsidRDefault="00955B13" w:rsidP="002C241D">
            <w:pPr>
              <w:pStyle w:val="TableBody"/>
              <w:contextualSpacing/>
            </w:pPr>
            <w:r w:rsidRPr="0036554A">
              <w:t>Public Hospital, Non-Psych Ward or Unit</w:t>
            </w:r>
          </w:p>
        </w:tc>
      </w:tr>
      <w:tr w:rsidR="00955B13" w:rsidRPr="00955B13" w14:paraId="494DBDBE" w14:textId="77777777" w:rsidTr="00ED678B">
        <w:trPr>
          <w:trHeight w:val="22"/>
        </w:trPr>
        <w:tc>
          <w:tcPr>
            <w:tcW w:w="709" w:type="dxa"/>
            <w:noWrap/>
            <w:hideMark/>
          </w:tcPr>
          <w:p w14:paraId="7EB5BE43" w14:textId="77777777" w:rsidR="00955B13" w:rsidRPr="0036554A" w:rsidRDefault="00955B13" w:rsidP="002C241D">
            <w:pPr>
              <w:pStyle w:val="TableBody"/>
              <w:contextualSpacing/>
            </w:pPr>
            <w:r w:rsidRPr="0036554A">
              <w:t>9</w:t>
            </w:r>
          </w:p>
        </w:tc>
        <w:tc>
          <w:tcPr>
            <w:tcW w:w="5670" w:type="dxa"/>
            <w:noWrap/>
            <w:hideMark/>
          </w:tcPr>
          <w:p w14:paraId="1D510C33" w14:textId="1561373E" w:rsidR="00955B13" w:rsidRPr="0036554A" w:rsidRDefault="00955B13" w:rsidP="002C241D">
            <w:pPr>
              <w:pStyle w:val="TableBody"/>
              <w:contextualSpacing/>
            </w:pPr>
            <w:r w:rsidRPr="0036554A">
              <w:t>Not Applicable</w:t>
            </w:r>
          </w:p>
        </w:tc>
      </w:tr>
      <w:tr w:rsidR="00955B13" w:rsidRPr="00955B13" w14:paraId="0EE641FC" w14:textId="77777777" w:rsidTr="00ED678B">
        <w:trPr>
          <w:trHeight w:val="22"/>
        </w:trPr>
        <w:tc>
          <w:tcPr>
            <w:tcW w:w="709" w:type="dxa"/>
            <w:noWrap/>
            <w:hideMark/>
          </w:tcPr>
          <w:p w14:paraId="46750B39" w14:textId="720E4B11" w:rsidR="00955B13" w:rsidRPr="0036554A" w:rsidRDefault="0044042C" w:rsidP="002C241D">
            <w:pPr>
              <w:pStyle w:val="TableBody"/>
              <w:contextualSpacing/>
            </w:pPr>
            <w:r>
              <w:t>A</w:t>
            </w:r>
          </w:p>
        </w:tc>
        <w:tc>
          <w:tcPr>
            <w:tcW w:w="5670" w:type="dxa"/>
            <w:noWrap/>
            <w:hideMark/>
          </w:tcPr>
          <w:p w14:paraId="133C6473" w14:textId="5CF09A6D" w:rsidR="00955B13" w:rsidRPr="0036554A" w:rsidRDefault="00955B13" w:rsidP="002C241D">
            <w:pPr>
              <w:pStyle w:val="TableBody"/>
              <w:contextualSpacing/>
            </w:pPr>
            <w:r w:rsidRPr="0036554A">
              <w:t>NSW Area Health Services</w:t>
            </w:r>
          </w:p>
        </w:tc>
      </w:tr>
      <w:tr w:rsidR="00955B13" w:rsidRPr="00955B13" w14:paraId="47B9006C" w14:textId="77777777" w:rsidTr="00ED678B">
        <w:trPr>
          <w:trHeight w:val="22"/>
        </w:trPr>
        <w:tc>
          <w:tcPr>
            <w:tcW w:w="709" w:type="dxa"/>
            <w:noWrap/>
            <w:hideMark/>
          </w:tcPr>
          <w:p w14:paraId="327E087C" w14:textId="22466EE0" w:rsidR="00955B13" w:rsidRPr="0036554A" w:rsidRDefault="0044042C" w:rsidP="002C241D">
            <w:pPr>
              <w:pStyle w:val="TableBody"/>
              <w:contextualSpacing/>
            </w:pPr>
            <w:r>
              <w:t>AHD</w:t>
            </w:r>
          </w:p>
        </w:tc>
        <w:tc>
          <w:tcPr>
            <w:tcW w:w="5670" w:type="dxa"/>
            <w:noWrap/>
            <w:hideMark/>
          </w:tcPr>
          <w:p w14:paraId="28184FC5" w14:textId="039742F6" w:rsidR="00955B13" w:rsidRPr="0036554A" w:rsidRDefault="00955B13" w:rsidP="002C241D">
            <w:pPr>
              <w:pStyle w:val="TableBody"/>
              <w:contextualSpacing/>
            </w:pPr>
            <w:r w:rsidRPr="0036554A">
              <w:t>NSW Area Health Service Sub-Divisions</w:t>
            </w:r>
          </w:p>
        </w:tc>
      </w:tr>
      <w:tr w:rsidR="00955B13" w:rsidRPr="00955B13" w14:paraId="4758A6F8" w14:textId="77777777" w:rsidTr="00ED678B">
        <w:trPr>
          <w:trHeight w:val="22"/>
        </w:trPr>
        <w:tc>
          <w:tcPr>
            <w:tcW w:w="709" w:type="dxa"/>
            <w:noWrap/>
            <w:hideMark/>
          </w:tcPr>
          <w:p w14:paraId="1F52107E" w14:textId="28104EFA" w:rsidR="00955B13" w:rsidRPr="0036554A" w:rsidRDefault="0044042C" w:rsidP="002C241D">
            <w:pPr>
              <w:pStyle w:val="TableBody"/>
              <w:contextualSpacing/>
            </w:pPr>
            <w:r>
              <w:t>B</w:t>
            </w:r>
          </w:p>
        </w:tc>
        <w:tc>
          <w:tcPr>
            <w:tcW w:w="5670" w:type="dxa"/>
            <w:noWrap/>
            <w:hideMark/>
          </w:tcPr>
          <w:p w14:paraId="2A4F82C6" w14:textId="3182D7A3" w:rsidR="00955B13" w:rsidRPr="0036554A" w:rsidRDefault="00955B13" w:rsidP="002C241D">
            <w:pPr>
              <w:pStyle w:val="TableBody"/>
              <w:contextualSpacing/>
            </w:pPr>
            <w:r w:rsidRPr="0036554A">
              <w:t>Linen Services (DOHRS Financial)</w:t>
            </w:r>
          </w:p>
        </w:tc>
      </w:tr>
      <w:tr w:rsidR="00955B13" w:rsidRPr="00955B13" w14:paraId="186E2F56" w14:textId="77777777" w:rsidTr="00ED678B">
        <w:trPr>
          <w:trHeight w:val="22"/>
        </w:trPr>
        <w:tc>
          <w:tcPr>
            <w:tcW w:w="709" w:type="dxa"/>
            <w:noWrap/>
            <w:hideMark/>
          </w:tcPr>
          <w:p w14:paraId="2F0A450C" w14:textId="2A7D8E94" w:rsidR="00955B13" w:rsidRPr="0036554A" w:rsidRDefault="0044042C" w:rsidP="002C241D">
            <w:pPr>
              <w:pStyle w:val="TableBody"/>
              <w:contextualSpacing/>
            </w:pPr>
            <w:r>
              <w:t>BIR</w:t>
            </w:r>
          </w:p>
        </w:tc>
        <w:tc>
          <w:tcPr>
            <w:tcW w:w="5670" w:type="dxa"/>
            <w:noWrap/>
            <w:hideMark/>
          </w:tcPr>
          <w:p w14:paraId="3807A5BE" w14:textId="072F0296" w:rsidR="00955B13" w:rsidRPr="0036554A" w:rsidRDefault="00955B13" w:rsidP="002C241D">
            <w:pPr>
              <w:pStyle w:val="TableBody"/>
              <w:contextualSpacing/>
            </w:pPr>
            <w:r w:rsidRPr="0036554A">
              <w:t>Public Hospital, Brain Injury Rehabilitation Unit</w:t>
            </w:r>
          </w:p>
        </w:tc>
      </w:tr>
      <w:tr w:rsidR="00955B13" w:rsidRPr="00955B13" w14:paraId="38D25F5C" w14:textId="77777777" w:rsidTr="00ED678B">
        <w:trPr>
          <w:trHeight w:val="22"/>
        </w:trPr>
        <w:tc>
          <w:tcPr>
            <w:tcW w:w="709" w:type="dxa"/>
            <w:noWrap/>
            <w:hideMark/>
          </w:tcPr>
          <w:p w14:paraId="561AAA64" w14:textId="6CD05F8D" w:rsidR="00955B13" w:rsidRPr="0036554A" w:rsidRDefault="0044042C" w:rsidP="002C241D">
            <w:pPr>
              <w:pStyle w:val="TableBody"/>
              <w:contextualSpacing/>
            </w:pPr>
            <w:r>
              <w:t>C</w:t>
            </w:r>
          </w:p>
        </w:tc>
        <w:tc>
          <w:tcPr>
            <w:tcW w:w="5670" w:type="dxa"/>
            <w:noWrap/>
            <w:hideMark/>
          </w:tcPr>
          <w:p w14:paraId="5807A85A" w14:textId="69FF6E15" w:rsidR="00955B13" w:rsidRPr="0036554A" w:rsidRDefault="00955B13" w:rsidP="002C241D">
            <w:pPr>
              <w:pStyle w:val="TableBody"/>
              <w:contextualSpacing/>
            </w:pPr>
            <w:r w:rsidRPr="0036554A">
              <w:t>Public Hospital, Privately Managed under Contract</w:t>
            </w:r>
          </w:p>
        </w:tc>
      </w:tr>
      <w:tr w:rsidR="00955B13" w:rsidRPr="00955B13" w14:paraId="47568E82" w14:textId="77777777" w:rsidTr="00ED678B">
        <w:trPr>
          <w:trHeight w:val="22"/>
        </w:trPr>
        <w:tc>
          <w:tcPr>
            <w:tcW w:w="709" w:type="dxa"/>
            <w:noWrap/>
            <w:hideMark/>
          </w:tcPr>
          <w:p w14:paraId="79A11E04" w14:textId="00BA2BDF" w:rsidR="00955B13" w:rsidRPr="0036554A" w:rsidRDefault="00955B13" w:rsidP="002C241D">
            <w:pPr>
              <w:pStyle w:val="TableBody"/>
              <w:contextualSpacing/>
            </w:pPr>
            <w:r w:rsidRPr="0036554A">
              <w:t>CAD</w:t>
            </w:r>
          </w:p>
        </w:tc>
        <w:tc>
          <w:tcPr>
            <w:tcW w:w="5670" w:type="dxa"/>
            <w:noWrap/>
            <w:hideMark/>
          </w:tcPr>
          <w:p w14:paraId="3509783D" w14:textId="5F26AE73" w:rsidR="00955B13" w:rsidRPr="0036554A" w:rsidRDefault="00955B13" w:rsidP="002C241D">
            <w:pPr>
              <w:pStyle w:val="TableBody"/>
              <w:contextualSpacing/>
            </w:pPr>
            <w:r w:rsidRPr="0036554A">
              <w:t>Community Residential, Confused and Disturbed Elderly unit</w:t>
            </w:r>
          </w:p>
        </w:tc>
      </w:tr>
      <w:tr w:rsidR="00955B13" w:rsidRPr="00955B13" w14:paraId="383ED553" w14:textId="77777777" w:rsidTr="00ED678B">
        <w:trPr>
          <w:trHeight w:val="22"/>
        </w:trPr>
        <w:tc>
          <w:tcPr>
            <w:tcW w:w="709" w:type="dxa"/>
            <w:noWrap/>
            <w:hideMark/>
          </w:tcPr>
          <w:p w14:paraId="5EA5DC9A" w14:textId="1ED2314D" w:rsidR="00955B13" w:rsidRPr="0036554A" w:rsidRDefault="00955B13" w:rsidP="002C241D">
            <w:pPr>
              <w:pStyle w:val="TableBody"/>
              <w:contextualSpacing/>
            </w:pPr>
            <w:r w:rsidRPr="0036554A">
              <w:t>CAP</w:t>
            </w:r>
          </w:p>
        </w:tc>
        <w:tc>
          <w:tcPr>
            <w:tcW w:w="5670" w:type="dxa"/>
            <w:noWrap/>
            <w:hideMark/>
          </w:tcPr>
          <w:p w14:paraId="1C0CF5CF" w14:textId="6F6DB787" w:rsidR="00955B13" w:rsidRPr="0036554A" w:rsidRDefault="00955B13" w:rsidP="002C241D">
            <w:pPr>
              <w:pStyle w:val="TableBody"/>
              <w:contextualSpacing/>
            </w:pPr>
            <w:r w:rsidRPr="0036554A">
              <w:t>Community Acute &amp; Post Acute Care (CAPAC)</w:t>
            </w:r>
          </w:p>
        </w:tc>
      </w:tr>
      <w:tr w:rsidR="00955B13" w:rsidRPr="00955B13" w14:paraId="570C9ECC" w14:textId="77777777" w:rsidTr="00ED678B">
        <w:trPr>
          <w:trHeight w:val="22"/>
        </w:trPr>
        <w:tc>
          <w:tcPr>
            <w:tcW w:w="709" w:type="dxa"/>
            <w:noWrap/>
            <w:hideMark/>
          </w:tcPr>
          <w:p w14:paraId="5D8AA3CC" w14:textId="011F0A13" w:rsidR="00955B13" w:rsidRPr="0036554A" w:rsidRDefault="0044042C" w:rsidP="002C241D">
            <w:pPr>
              <w:pStyle w:val="TableBody"/>
              <w:contextualSpacing/>
            </w:pPr>
            <w:r>
              <w:t>CDA</w:t>
            </w:r>
          </w:p>
        </w:tc>
        <w:tc>
          <w:tcPr>
            <w:tcW w:w="5670" w:type="dxa"/>
            <w:noWrap/>
            <w:hideMark/>
          </w:tcPr>
          <w:p w14:paraId="2ABAB05D" w14:textId="4B78AC10" w:rsidR="00955B13" w:rsidRPr="0036554A" w:rsidRDefault="00955B13" w:rsidP="002C241D">
            <w:pPr>
              <w:pStyle w:val="TableBody"/>
              <w:contextualSpacing/>
            </w:pPr>
            <w:r w:rsidRPr="0036554A">
              <w:t>Community Health Centre, Drug &amp; Alcohol Service</w:t>
            </w:r>
          </w:p>
        </w:tc>
      </w:tr>
      <w:tr w:rsidR="00955B13" w:rsidRPr="00955B13" w14:paraId="5C99B322" w14:textId="77777777" w:rsidTr="00ED678B">
        <w:trPr>
          <w:trHeight w:val="22"/>
        </w:trPr>
        <w:tc>
          <w:tcPr>
            <w:tcW w:w="709" w:type="dxa"/>
            <w:noWrap/>
            <w:hideMark/>
          </w:tcPr>
          <w:p w14:paraId="1A34EF19" w14:textId="3224783C" w:rsidR="00955B13" w:rsidRPr="0036554A" w:rsidRDefault="00955B13" w:rsidP="002C241D">
            <w:pPr>
              <w:pStyle w:val="TableBody"/>
              <w:contextualSpacing/>
            </w:pPr>
            <w:r w:rsidRPr="0036554A">
              <w:t>CMH</w:t>
            </w:r>
          </w:p>
        </w:tc>
        <w:tc>
          <w:tcPr>
            <w:tcW w:w="5670" w:type="dxa"/>
            <w:noWrap/>
            <w:hideMark/>
          </w:tcPr>
          <w:p w14:paraId="7BC556A3" w14:textId="69163FDF" w:rsidR="00955B13" w:rsidRPr="0036554A" w:rsidRDefault="00955B13" w:rsidP="002C241D">
            <w:pPr>
              <w:pStyle w:val="TableBody"/>
              <w:contextualSpacing/>
            </w:pPr>
            <w:r w:rsidRPr="0036554A">
              <w:t>Mental Health, Community Residential Facility</w:t>
            </w:r>
          </w:p>
        </w:tc>
      </w:tr>
      <w:tr w:rsidR="00955B13" w:rsidRPr="00955B13" w14:paraId="308B455C" w14:textId="77777777" w:rsidTr="00ED678B">
        <w:trPr>
          <w:trHeight w:val="22"/>
        </w:trPr>
        <w:tc>
          <w:tcPr>
            <w:tcW w:w="709" w:type="dxa"/>
            <w:noWrap/>
            <w:hideMark/>
          </w:tcPr>
          <w:p w14:paraId="0F7A0C60" w14:textId="3C555ED9" w:rsidR="00955B13" w:rsidRPr="0036554A" w:rsidRDefault="00955B13" w:rsidP="002C241D">
            <w:pPr>
              <w:pStyle w:val="TableBody"/>
              <w:contextualSpacing/>
            </w:pPr>
            <w:r w:rsidRPr="0036554A">
              <w:t>CMN</w:t>
            </w:r>
          </w:p>
        </w:tc>
        <w:tc>
          <w:tcPr>
            <w:tcW w:w="5670" w:type="dxa"/>
            <w:noWrap/>
            <w:hideMark/>
          </w:tcPr>
          <w:p w14:paraId="58397D5D" w14:textId="12307C1E" w:rsidR="00955B13" w:rsidRPr="0036554A" w:rsidRDefault="00955B13" w:rsidP="002C241D">
            <w:pPr>
              <w:pStyle w:val="TableBody"/>
              <w:contextualSpacing/>
            </w:pPr>
            <w:r w:rsidRPr="0036554A">
              <w:t>Mental Health, CAMHSNET Service</w:t>
            </w:r>
          </w:p>
        </w:tc>
      </w:tr>
      <w:tr w:rsidR="00955B13" w:rsidRPr="00955B13" w14:paraId="7AD88B6A" w14:textId="77777777" w:rsidTr="00ED678B">
        <w:trPr>
          <w:trHeight w:val="22"/>
        </w:trPr>
        <w:tc>
          <w:tcPr>
            <w:tcW w:w="709" w:type="dxa"/>
            <w:noWrap/>
            <w:hideMark/>
          </w:tcPr>
          <w:p w14:paraId="69F09577" w14:textId="2DA55FB5" w:rsidR="00955B13" w:rsidRPr="0036554A" w:rsidRDefault="00955B13" w:rsidP="002C241D">
            <w:pPr>
              <w:pStyle w:val="TableBody"/>
              <w:contextualSpacing/>
            </w:pPr>
            <w:r w:rsidRPr="0036554A">
              <w:t>COM</w:t>
            </w:r>
          </w:p>
        </w:tc>
        <w:tc>
          <w:tcPr>
            <w:tcW w:w="5670" w:type="dxa"/>
            <w:noWrap/>
            <w:hideMark/>
          </w:tcPr>
          <w:p w14:paraId="4DA2D52A" w14:textId="51D9236A" w:rsidR="00955B13" w:rsidRPr="0036554A" w:rsidRDefault="00955B13" w:rsidP="002C241D">
            <w:pPr>
              <w:pStyle w:val="TableBody"/>
              <w:contextualSpacing/>
            </w:pPr>
            <w:r w:rsidRPr="0036554A">
              <w:t>Community Health Centre, Public Facility</w:t>
            </w:r>
          </w:p>
        </w:tc>
      </w:tr>
      <w:tr w:rsidR="00955B13" w:rsidRPr="00955B13" w14:paraId="01F3805C" w14:textId="77777777" w:rsidTr="00ED678B">
        <w:trPr>
          <w:trHeight w:val="22"/>
        </w:trPr>
        <w:tc>
          <w:tcPr>
            <w:tcW w:w="709" w:type="dxa"/>
            <w:noWrap/>
            <w:hideMark/>
          </w:tcPr>
          <w:p w14:paraId="60695592" w14:textId="0A77B69D" w:rsidR="00955B13" w:rsidRPr="0036554A" w:rsidRDefault="00955B13" w:rsidP="002C241D">
            <w:pPr>
              <w:pStyle w:val="TableBody"/>
              <w:contextualSpacing/>
            </w:pPr>
            <w:r w:rsidRPr="0036554A">
              <w:t>COU</w:t>
            </w:r>
          </w:p>
        </w:tc>
        <w:tc>
          <w:tcPr>
            <w:tcW w:w="5670" w:type="dxa"/>
            <w:noWrap/>
            <w:hideMark/>
          </w:tcPr>
          <w:p w14:paraId="4404A9D1" w14:textId="159D37F7" w:rsidR="00955B13" w:rsidRPr="0036554A" w:rsidRDefault="00955B13" w:rsidP="002C241D">
            <w:pPr>
              <w:pStyle w:val="TableBody"/>
              <w:contextualSpacing/>
            </w:pPr>
            <w:r w:rsidRPr="0036554A">
              <w:t>Justice Health, Courts</w:t>
            </w:r>
          </w:p>
        </w:tc>
      </w:tr>
      <w:tr w:rsidR="00955B13" w:rsidRPr="00955B13" w14:paraId="584BAA19" w14:textId="77777777" w:rsidTr="00ED678B">
        <w:trPr>
          <w:trHeight w:val="22"/>
        </w:trPr>
        <w:tc>
          <w:tcPr>
            <w:tcW w:w="709" w:type="dxa"/>
            <w:noWrap/>
            <w:hideMark/>
          </w:tcPr>
          <w:p w14:paraId="758FFD32" w14:textId="729648E7" w:rsidR="00955B13" w:rsidRPr="0036554A" w:rsidRDefault="0044042C" w:rsidP="002C241D">
            <w:pPr>
              <w:pStyle w:val="TableBody"/>
              <w:contextualSpacing/>
            </w:pPr>
            <w:r>
              <w:t>CRC</w:t>
            </w:r>
          </w:p>
        </w:tc>
        <w:tc>
          <w:tcPr>
            <w:tcW w:w="5670" w:type="dxa"/>
            <w:noWrap/>
            <w:hideMark/>
          </w:tcPr>
          <w:p w14:paraId="2FF154B6" w14:textId="0CBB8C21" w:rsidR="00955B13" w:rsidRPr="0036554A" w:rsidRDefault="00955B13" w:rsidP="002C241D">
            <w:pPr>
              <w:pStyle w:val="TableBody"/>
              <w:contextualSpacing/>
            </w:pPr>
            <w:r w:rsidRPr="0036554A">
              <w:t>Community Residential Care Facility, NEC</w:t>
            </w:r>
          </w:p>
        </w:tc>
      </w:tr>
      <w:tr w:rsidR="00955B13" w:rsidRPr="00955B13" w14:paraId="551F8803" w14:textId="77777777" w:rsidTr="00ED678B">
        <w:trPr>
          <w:trHeight w:val="22"/>
        </w:trPr>
        <w:tc>
          <w:tcPr>
            <w:tcW w:w="709" w:type="dxa"/>
            <w:noWrap/>
            <w:hideMark/>
          </w:tcPr>
          <w:p w14:paraId="69C97512" w14:textId="6F5F84A7" w:rsidR="00955B13" w:rsidRPr="0036554A" w:rsidRDefault="00955B13" w:rsidP="002C241D">
            <w:pPr>
              <w:pStyle w:val="TableBody"/>
              <w:contextualSpacing/>
            </w:pPr>
            <w:r w:rsidRPr="0036554A">
              <w:t>CTC</w:t>
            </w:r>
          </w:p>
        </w:tc>
        <w:tc>
          <w:tcPr>
            <w:tcW w:w="5670" w:type="dxa"/>
            <w:noWrap/>
            <w:hideMark/>
          </w:tcPr>
          <w:p w14:paraId="709D1445" w14:textId="11FB7FBE" w:rsidR="00955B13" w:rsidRPr="0036554A" w:rsidRDefault="00955B13" w:rsidP="002C241D">
            <w:pPr>
              <w:pStyle w:val="TableBody"/>
              <w:contextualSpacing/>
            </w:pPr>
            <w:r w:rsidRPr="0036554A">
              <w:t>Community Residential Transitional Care Service</w:t>
            </w:r>
          </w:p>
        </w:tc>
      </w:tr>
      <w:tr w:rsidR="00955B13" w:rsidRPr="00955B13" w14:paraId="73E87B9E" w14:textId="77777777" w:rsidTr="00ED678B">
        <w:trPr>
          <w:trHeight w:val="22"/>
        </w:trPr>
        <w:tc>
          <w:tcPr>
            <w:tcW w:w="709" w:type="dxa"/>
            <w:noWrap/>
            <w:hideMark/>
          </w:tcPr>
          <w:p w14:paraId="35B1B920" w14:textId="0A6C149D" w:rsidR="00955B13" w:rsidRPr="0036554A" w:rsidRDefault="0044042C" w:rsidP="002C241D">
            <w:pPr>
              <w:pStyle w:val="TableBody"/>
              <w:contextualSpacing/>
            </w:pPr>
            <w:r>
              <w:t>D</w:t>
            </w:r>
          </w:p>
        </w:tc>
        <w:tc>
          <w:tcPr>
            <w:tcW w:w="5670" w:type="dxa"/>
            <w:noWrap/>
            <w:hideMark/>
          </w:tcPr>
          <w:p w14:paraId="7E17D8E3" w14:textId="786066E0" w:rsidR="00955B13" w:rsidRPr="0036554A" w:rsidRDefault="00955B13" w:rsidP="002C241D">
            <w:pPr>
              <w:pStyle w:val="TableBody"/>
              <w:contextualSpacing/>
            </w:pPr>
            <w:r w:rsidRPr="0036554A">
              <w:t>Private Day Procedure Centre</w:t>
            </w:r>
          </w:p>
        </w:tc>
      </w:tr>
      <w:tr w:rsidR="00955B13" w:rsidRPr="00955B13" w14:paraId="402B29DD" w14:textId="77777777" w:rsidTr="00ED678B">
        <w:trPr>
          <w:trHeight w:val="22"/>
        </w:trPr>
        <w:tc>
          <w:tcPr>
            <w:tcW w:w="709" w:type="dxa"/>
            <w:noWrap/>
            <w:hideMark/>
          </w:tcPr>
          <w:p w14:paraId="38DB3FAE" w14:textId="0E026E53" w:rsidR="00955B13" w:rsidRPr="0036554A" w:rsidRDefault="00955B13" w:rsidP="002C241D">
            <w:pPr>
              <w:pStyle w:val="TableBody"/>
              <w:contextualSpacing/>
            </w:pPr>
            <w:r w:rsidRPr="0036554A">
              <w:t>DEN</w:t>
            </w:r>
          </w:p>
        </w:tc>
        <w:tc>
          <w:tcPr>
            <w:tcW w:w="5670" w:type="dxa"/>
            <w:noWrap/>
            <w:hideMark/>
          </w:tcPr>
          <w:p w14:paraId="4E26C39C" w14:textId="25578AD3" w:rsidR="00955B13" w:rsidRPr="0036554A" w:rsidRDefault="00955B13" w:rsidP="002C241D">
            <w:pPr>
              <w:pStyle w:val="TableBody"/>
              <w:contextualSpacing/>
            </w:pPr>
            <w:r w:rsidRPr="0036554A">
              <w:t>Public Hospital, Outpatient Dental Facility</w:t>
            </w:r>
          </w:p>
        </w:tc>
      </w:tr>
      <w:tr w:rsidR="00955B13" w:rsidRPr="00955B13" w14:paraId="7F8DBD0E" w14:textId="77777777" w:rsidTr="00ED678B">
        <w:trPr>
          <w:trHeight w:val="22"/>
        </w:trPr>
        <w:tc>
          <w:tcPr>
            <w:tcW w:w="709" w:type="dxa"/>
            <w:noWrap/>
            <w:hideMark/>
          </w:tcPr>
          <w:p w14:paraId="52F1D63B" w14:textId="1721FD63" w:rsidR="00955B13" w:rsidRPr="0036554A" w:rsidRDefault="0044042C" w:rsidP="002C241D">
            <w:pPr>
              <w:pStyle w:val="TableBody"/>
              <w:contextualSpacing/>
            </w:pPr>
            <w:r>
              <w:t>DOH</w:t>
            </w:r>
          </w:p>
        </w:tc>
        <w:tc>
          <w:tcPr>
            <w:tcW w:w="5670" w:type="dxa"/>
            <w:noWrap/>
            <w:hideMark/>
          </w:tcPr>
          <w:p w14:paraId="22B47232" w14:textId="2A75866A" w:rsidR="00955B13" w:rsidRPr="0036554A" w:rsidRDefault="00955B13" w:rsidP="002C241D">
            <w:pPr>
              <w:pStyle w:val="TableBody"/>
              <w:contextualSpacing/>
            </w:pPr>
            <w:r w:rsidRPr="0036554A">
              <w:t>NSW Health Department</w:t>
            </w:r>
          </w:p>
        </w:tc>
      </w:tr>
      <w:tr w:rsidR="00955B13" w:rsidRPr="00955B13" w14:paraId="2CA92050" w14:textId="77777777" w:rsidTr="00ED678B">
        <w:trPr>
          <w:trHeight w:val="22"/>
        </w:trPr>
        <w:tc>
          <w:tcPr>
            <w:tcW w:w="709" w:type="dxa"/>
            <w:noWrap/>
            <w:hideMark/>
          </w:tcPr>
          <w:p w14:paraId="7B9ABA91" w14:textId="436947A1" w:rsidR="00955B13" w:rsidRPr="0036554A" w:rsidRDefault="0044042C" w:rsidP="002C241D">
            <w:pPr>
              <w:pStyle w:val="TableBody"/>
              <w:contextualSpacing/>
            </w:pPr>
            <w:r>
              <w:t>E</w:t>
            </w:r>
          </w:p>
        </w:tc>
        <w:tc>
          <w:tcPr>
            <w:tcW w:w="5670" w:type="dxa"/>
            <w:noWrap/>
            <w:hideMark/>
          </w:tcPr>
          <w:p w14:paraId="79F44FDF" w14:textId="79B2481A" w:rsidR="00955B13" w:rsidRPr="0036554A" w:rsidRDefault="00955B13" w:rsidP="002C241D">
            <w:pPr>
              <w:pStyle w:val="TableBody"/>
              <w:contextualSpacing/>
            </w:pPr>
            <w:r w:rsidRPr="0036554A">
              <w:t>Biomedical engineering services (DOHRS Financial)</w:t>
            </w:r>
          </w:p>
        </w:tc>
      </w:tr>
      <w:tr w:rsidR="00955B13" w:rsidRPr="00955B13" w14:paraId="1B09FA65" w14:textId="77777777" w:rsidTr="00ED678B">
        <w:trPr>
          <w:trHeight w:val="22"/>
        </w:trPr>
        <w:tc>
          <w:tcPr>
            <w:tcW w:w="709" w:type="dxa"/>
            <w:noWrap/>
            <w:hideMark/>
          </w:tcPr>
          <w:p w14:paraId="6F49721B" w14:textId="3B5B8AFC" w:rsidR="00955B13" w:rsidRPr="0036554A" w:rsidRDefault="00955B13" w:rsidP="002C241D">
            <w:pPr>
              <w:pStyle w:val="TableBody"/>
              <w:contextualSpacing/>
            </w:pPr>
            <w:r w:rsidRPr="0036554A">
              <w:t>ERR</w:t>
            </w:r>
          </w:p>
        </w:tc>
        <w:tc>
          <w:tcPr>
            <w:tcW w:w="5670" w:type="dxa"/>
            <w:noWrap/>
            <w:hideMark/>
          </w:tcPr>
          <w:p w14:paraId="6FAB55DD" w14:textId="4785051B" w:rsidR="00955B13" w:rsidRPr="0036554A" w:rsidRDefault="00955B13" w:rsidP="002C241D">
            <w:pPr>
              <w:pStyle w:val="TableBody"/>
              <w:contextualSpacing/>
            </w:pPr>
            <w:r w:rsidRPr="0036554A">
              <w:t>Record created in Error - Not to be used for Reporting</w:t>
            </w:r>
          </w:p>
        </w:tc>
      </w:tr>
      <w:tr w:rsidR="00955B13" w:rsidRPr="00955B13" w14:paraId="2B00FD25" w14:textId="77777777" w:rsidTr="00ED678B">
        <w:trPr>
          <w:trHeight w:val="22"/>
        </w:trPr>
        <w:tc>
          <w:tcPr>
            <w:tcW w:w="709" w:type="dxa"/>
            <w:noWrap/>
            <w:hideMark/>
          </w:tcPr>
          <w:p w14:paraId="68D7B8F3" w14:textId="25F2A61D" w:rsidR="00955B13" w:rsidRPr="0036554A" w:rsidRDefault="0044042C" w:rsidP="002C241D">
            <w:pPr>
              <w:pStyle w:val="TableBody"/>
              <w:contextualSpacing/>
            </w:pPr>
            <w:r>
              <w:t>F</w:t>
            </w:r>
          </w:p>
        </w:tc>
        <w:tc>
          <w:tcPr>
            <w:tcW w:w="5670" w:type="dxa"/>
            <w:noWrap/>
            <w:hideMark/>
          </w:tcPr>
          <w:p w14:paraId="36DF2E53" w14:textId="5521B9CB" w:rsidR="00955B13" w:rsidRPr="0036554A" w:rsidRDefault="00955B13" w:rsidP="002C241D">
            <w:pPr>
              <w:pStyle w:val="TableBody"/>
              <w:contextualSpacing/>
            </w:pPr>
            <w:r w:rsidRPr="0036554A">
              <w:t>Food services (DoHRS Financial)</w:t>
            </w:r>
          </w:p>
        </w:tc>
      </w:tr>
      <w:tr w:rsidR="00955B13" w:rsidRPr="00955B13" w14:paraId="5E36C3DB" w14:textId="77777777" w:rsidTr="00ED678B">
        <w:trPr>
          <w:trHeight w:val="22"/>
        </w:trPr>
        <w:tc>
          <w:tcPr>
            <w:tcW w:w="709" w:type="dxa"/>
            <w:noWrap/>
            <w:hideMark/>
          </w:tcPr>
          <w:p w14:paraId="5FFC49DC" w14:textId="5258FFD6" w:rsidR="00955B13" w:rsidRPr="0036554A" w:rsidRDefault="0044042C" w:rsidP="002C241D">
            <w:pPr>
              <w:pStyle w:val="TableBody"/>
              <w:contextualSpacing/>
            </w:pPr>
            <w:r>
              <w:t>FLO</w:t>
            </w:r>
          </w:p>
        </w:tc>
        <w:tc>
          <w:tcPr>
            <w:tcW w:w="5670" w:type="dxa"/>
            <w:noWrap/>
            <w:hideMark/>
          </w:tcPr>
          <w:p w14:paraId="6CAA5975" w14:textId="09E18A8C" w:rsidR="00955B13" w:rsidRPr="0036554A" w:rsidRDefault="00955B13" w:rsidP="002C241D">
            <w:pPr>
              <w:pStyle w:val="TableBody"/>
              <w:contextualSpacing/>
            </w:pPr>
            <w:r w:rsidRPr="0036554A">
              <w:t>Inter-State &amp; Intra-State Patient Flows</w:t>
            </w:r>
          </w:p>
        </w:tc>
      </w:tr>
      <w:tr w:rsidR="00955B13" w:rsidRPr="00955B13" w14:paraId="2D58B61D" w14:textId="77777777" w:rsidTr="00ED678B">
        <w:trPr>
          <w:trHeight w:val="22"/>
        </w:trPr>
        <w:tc>
          <w:tcPr>
            <w:tcW w:w="709" w:type="dxa"/>
            <w:noWrap/>
            <w:hideMark/>
          </w:tcPr>
          <w:p w14:paraId="76048731" w14:textId="0D2D3EB2" w:rsidR="00955B13" w:rsidRPr="0036554A" w:rsidRDefault="0044042C" w:rsidP="002C241D">
            <w:pPr>
              <w:pStyle w:val="TableBody"/>
              <w:contextualSpacing/>
            </w:pPr>
            <w:r>
              <w:t>G</w:t>
            </w:r>
          </w:p>
        </w:tc>
        <w:tc>
          <w:tcPr>
            <w:tcW w:w="5670" w:type="dxa"/>
            <w:noWrap/>
            <w:hideMark/>
          </w:tcPr>
          <w:p w14:paraId="26C34C74" w14:textId="2C8CE29E" w:rsidR="00955B13" w:rsidRPr="0036554A" w:rsidRDefault="00955B13" w:rsidP="002C241D">
            <w:pPr>
              <w:pStyle w:val="TableBody"/>
              <w:contextualSpacing/>
            </w:pPr>
            <w:r w:rsidRPr="0036554A">
              <w:t>Area Program Services (DOHRS Financial)</w:t>
            </w:r>
          </w:p>
        </w:tc>
      </w:tr>
      <w:tr w:rsidR="00955B13" w:rsidRPr="00955B13" w14:paraId="16C8EFDB" w14:textId="77777777" w:rsidTr="00ED678B">
        <w:trPr>
          <w:trHeight w:val="22"/>
        </w:trPr>
        <w:tc>
          <w:tcPr>
            <w:tcW w:w="709" w:type="dxa"/>
            <w:noWrap/>
            <w:hideMark/>
          </w:tcPr>
          <w:p w14:paraId="3F4F4450" w14:textId="56205DEC" w:rsidR="00955B13" w:rsidRPr="0036554A" w:rsidRDefault="00955B13" w:rsidP="002C241D">
            <w:pPr>
              <w:pStyle w:val="TableBody"/>
              <w:contextualSpacing/>
            </w:pPr>
            <w:r w:rsidRPr="0036554A">
              <w:t>GRP</w:t>
            </w:r>
          </w:p>
        </w:tc>
        <w:tc>
          <w:tcPr>
            <w:tcW w:w="5670" w:type="dxa"/>
            <w:noWrap/>
            <w:hideMark/>
          </w:tcPr>
          <w:p w14:paraId="5EFC795E" w14:textId="33DEA55C" w:rsidR="00955B13" w:rsidRPr="0036554A" w:rsidRDefault="00955B13" w:rsidP="002C241D">
            <w:pPr>
              <w:pStyle w:val="TableBody"/>
              <w:contextualSpacing/>
            </w:pPr>
            <w:r w:rsidRPr="0036554A">
              <w:t>Mental Health, Community Residential Group Home</w:t>
            </w:r>
          </w:p>
        </w:tc>
      </w:tr>
      <w:tr w:rsidR="00955B13" w:rsidRPr="00955B13" w14:paraId="31BFC9F2" w14:textId="77777777" w:rsidTr="00ED678B">
        <w:trPr>
          <w:trHeight w:val="22"/>
        </w:trPr>
        <w:tc>
          <w:tcPr>
            <w:tcW w:w="709" w:type="dxa"/>
            <w:noWrap/>
            <w:hideMark/>
          </w:tcPr>
          <w:p w14:paraId="35A65CD5" w14:textId="46701D49" w:rsidR="00955B13" w:rsidRPr="0036554A" w:rsidRDefault="0044042C" w:rsidP="002C241D">
            <w:pPr>
              <w:pStyle w:val="TableBody"/>
              <w:contextualSpacing/>
            </w:pPr>
            <w:r>
              <w:t>H</w:t>
            </w:r>
          </w:p>
        </w:tc>
        <w:tc>
          <w:tcPr>
            <w:tcW w:w="5670" w:type="dxa"/>
            <w:noWrap/>
            <w:hideMark/>
          </w:tcPr>
          <w:p w14:paraId="4A441AAA" w14:textId="7F7A8BB7" w:rsidR="00955B13" w:rsidRPr="0036554A" w:rsidRDefault="00955B13" w:rsidP="002C241D">
            <w:pPr>
              <w:pStyle w:val="TableBody"/>
              <w:contextualSpacing/>
            </w:pPr>
            <w:r w:rsidRPr="0036554A">
              <w:t>Public hospital, Recognised (Non-Psych), NSW</w:t>
            </w:r>
          </w:p>
        </w:tc>
      </w:tr>
      <w:tr w:rsidR="00955B13" w:rsidRPr="00955B13" w14:paraId="69B0CB59" w14:textId="77777777" w:rsidTr="00ED678B">
        <w:trPr>
          <w:trHeight w:val="22"/>
        </w:trPr>
        <w:tc>
          <w:tcPr>
            <w:tcW w:w="709" w:type="dxa"/>
            <w:noWrap/>
            <w:hideMark/>
          </w:tcPr>
          <w:p w14:paraId="25B308C1" w14:textId="7C43AD67" w:rsidR="00955B13" w:rsidRPr="0036554A" w:rsidRDefault="0044042C" w:rsidP="002C241D">
            <w:pPr>
              <w:pStyle w:val="TableBody"/>
              <w:contextualSpacing/>
            </w:pPr>
            <w:r>
              <w:t>HED</w:t>
            </w:r>
          </w:p>
        </w:tc>
        <w:tc>
          <w:tcPr>
            <w:tcW w:w="5670" w:type="dxa"/>
            <w:noWrap/>
            <w:hideMark/>
          </w:tcPr>
          <w:p w14:paraId="6063A4A9" w14:textId="1B4EEEC2" w:rsidR="00955B13" w:rsidRPr="0036554A" w:rsidRDefault="00955B13" w:rsidP="002C241D">
            <w:pPr>
              <w:pStyle w:val="TableBody"/>
              <w:contextualSpacing/>
            </w:pPr>
            <w:r w:rsidRPr="0036554A">
              <w:t>Public hospital, Emergency Department, NSW</w:t>
            </w:r>
          </w:p>
        </w:tc>
      </w:tr>
      <w:tr w:rsidR="00955B13" w:rsidRPr="00955B13" w14:paraId="4F4A2D25" w14:textId="77777777" w:rsidTr="00ED678B">
        <w:trPr>
          <w:trHeight w:val="22"/>
        </w:trPr>
        <w:tc>
          <w:tcPr>
            <w:tcW w:w="709" w:type="dxa"/>
            <w:noWrap/>
            <w:hideMark/>
          </w:tcPr>
          <w:p w14:paraId="3E75FB03" w14:textId="4728FC86" w:rsidR="00955B13" w:rsidRPr="0036554A" w:rsidRDefault="0044042C" w:rsidP="002C241D">
            <w:pPr>
              <w:pStyle w:val="TableBody"/>
              <w:contextualSpacing/>
            </w:pPr>
            <w:r>
              <w:t>HIT</w:t>
            </w:r>
          </w:p>
        </w:tc>
        <w:tc>
          <w:tcPr>
            <w:tcW w:w="5670" w:type="dxa"/>
            <w:noWrap/>
            <w:hideMark/>
          </w:tcPr>
          <w:p w14:paraId="4F2B6839" w14:textId="3E2A44F2" w:rsidR="00955B13" w:rsidRPr="0036554A" w:rsidRDefault="00955B13" w:rsidP="002C241D">
            <w:pPr>
              <w:pStyle w:val="TableBody"/>
              <w:contextualSpacing/>
            </w:pPr>
            <w:r w:rsidRPr="0036554A">
              <w:t>Public Hospital, Hospital in the Home Service</w:t>
            </w:r>
          </w:p>
        </w:tc>
      </w:tr>
      <w:tr w:rsidR="00955B13" w:rsidRPr="00955B13" w14:paraId="3733FC08" w14:textId="77777777" w:rsidTr="00ED678B">
        <w:trPr>
          <w:trHeight w:val="22"/>
        </w:trPr>
        <w:tc>
          <w:tcPr>
            <w:tcW w:w="709" w:type="dxa"/>
            <w:noWrap/>
            <w:hideMark/>
          </w:tcPr>
          <w:p w14:paraId="6BB2C77F" w14:textId="5A874E22" w:rsidR="00955B13" w:rsidRPr="0036554A" w:rsidRDefault="00955B13" w:rsidP="002C241D">
            <w:pPr>
              <w:pStyle w:val="TableBody"/>
              <w:contextualSpacing/>
            </w:pPr>
            <w:r w:rsidRPr="0036554A">
              <w:t>HOP</w:t>
            </w:r>
          </w:p>
        </w:tc>
        <w:tc>
          <w:tcPr>
            <w:tcW w:w="5670" w:type="dxa"/>
            <w:noWrap/>
            <w:hideMark/>
          </w:tcPr>
          <w:p w14:paraId="449C31EC" w14:textId="76A3C1CA" w:rsidR="00955B13" w:rsidRPr="0036554A" w:rsidRDefault="00955B13" w:rsidP="002C241D">
            <w:pPr>
              <w:pStyle w:val="TableBody"/>
              <w:contextualSpacing/>
            </w:pPr>
            <w:r w:rsidRPr="0036554A">
              <w:t>Public hospital Outpatient Clinic, NFD</w:t>
            </w:r>
          </w:p>
        </w:tc>
      </w:tr>
      <w:tr w:rsidR="00955B13" w:rsidRPr="00955B13" w14:paraId="3EF1735B" w14:textId="77777777" w:rsidTr="00ED678B">
        <w:trPr>
          <w:trHeight w:val="22"/>
        </w:trPr>
        <w:tc>
          <w:tcPr>
            <w:tcW w:w="709" w:type="dxa"/>
            <w:noWrap/>
            <w:hideMark/>
          </w:tcPr>
          <w:p w14:paraId="60589BD1" w14:textId="36E717C2" w:rsidR="00955B13" w:rsidRPr="0036554A" w:rsidRDefault="0044042C" w:rsidP="002C241D">
            <w:pPr>
              <w:pStyle w:val="TableBody"/>
              <w:contextualSpacing/>
            </w:pPr>
            <w:r>
              <w:t>HPC</w:t>
            </w:r>
          </w:p>
        </w:tc>
        <w:tc>
          <w:tcPr>
            <w:tcW w:w="5670" w:type="dxa"/>
            <w:noWrap/>
            <w:hideMark/>
          </w:tcPr>
          <w:p w14:paraId="425E83C2" w14:textId="034E6656" w:rsidR="00955B13" w:rsidRPr="0036554A" w:rsidRDefault="00955B13" w:rsidP="002C241D">
            <w:pPr>
              <w:pStyle w:val="TableBody"/>
              <w:contextualSpacing/>
            </w:pPr>
            <w:r w:rsidRPr="0036554A">
              <w:t>Community Residential Hospice</w:t>
            </w:r>
          </w:p>
        </w:tc>
      </w:tr>
      <w:tr w:rsidR="00955B13" w:rsidRPr="00955B13" w14:paraId="08C058FF" w14:textId="77777777" w:rsidTr="00ED678B">
        <w:trPr>
          <w:trHeight w:val="22"/>
        </w:trPr>
        <w:tc>
          <w:tcPr>
            <w:tcW w:w="709" w:type="dxa"/>
            <w:noWrap/>
            <w:hideMark/>
          </w:tcPr>
          <w:p w14:paraId="4FE347A5" w14:textId="6C160A91" w:rsidR="00955B13" w:rsidRPr="0036554A" w:rsidRDefault="0044042C" w:rsidP="002C241D">
            <w:pPr>
              <w:pStyle w:val="TableBody"/>
              <w:contextualSpacing/>
            </w:pPr>
            <w:r>
              <w:t>HWM</w:t>
            </w:r>
          </w:p>
        </w:tc>
        <w:tc>
          <w:tcPr>
            <w:tcW w:w="5670" w:type="dxa"/>
            <w:noWrap/>
            <w:hideMark/>
          </w:tcPr>
          <w:p w14:paraId="5D4059C2" w14:textId="71B89FC5" w:rsidR="00955B13" w:rsidRPr="0036554A" w:rsidRDefault="00955B13" w:rsidP="002C241D">
            <w:pPr>
              <w:pStyle w:val="TableBody"/>
              <w:contextualSpacing/>
            </w:pPr>
            <w:r w:rsidRPr="0036554A">
              <w:t>Public hospital, Psych Admitting Ward or Unit</w:t>
            </w:r>
          </w:p>
        </w:tc>
      </w:tr>
      <w:tr w:rsidR="00955B13" w:rsidRPr="00955B13" w14:paraId="68EBCA41" w14:textId="77777777" w:rsidTr="00ED678B">
        <w:trPr>
          <w:trHeight w:val="22"/>
        </w:trPr>
        <w:tc>
          <w:tcPr>
            <w:tcW w:w="709" w:type="dxa"/>
            <w:noWrap/>
            <w:hideMark/>
          </w:tcPr>
          <w:p w14:paraId="5622E93B" w14:textId="2C92C2DF" w:rsidR="00955B13" w:rsidRPr="0036554A" w:rsidRDefault="00955B13" w:rsidP="002C241D">
            <w:pPr>
              <w:pStyle w:val="TableBody"/>
              <w:contextualSpacing/>
            </w:pPr>
            <w:r w:rsidRPr="0036554A">
              <w:t>I</w:t>
            </w:r>
          </w:p>
        </w:tc>
        <w:tc>
          <w:tcPr>
            <w:tcW w:w="5670" w:type="dxa"/>
            <w:noWrap/>
            <w:hideMark/>
          </w:tcPr>
          <w:p w14:paraId="145A57ED" w14:textId="52D6410D" w:rsidR="00955B13" w:rsidRPr="0036554A" w:rsidRDefault="00955B13" w:rsidP="002C241D">
            <w:pPr>
              <w:pStyle w:val="TableBody"/>
              <w:contextualSpacing/>
            </w:pPr>
            <w:r w:rsidRPr="0036554A">
              <w:t>Information and Information technology services (DoHRS Financial)</w:t>
            </w:r>
          </w:p>
        </w:tc>
      </w:tr>
      <w:tr w:rsidR="00955B13" w:rsidRPr="00955B13" w14:paraId="245D69F7" w14:textId="77777777" w:rsidTr="00ED678B">
        <w:trPr>
          <w:trHeight w:val="22"/>
        </w:trPr>
        <w:tc>
          <w:tcPr>
            <w:tcW w:w="709" w:type="dxa"/>
            <w:noWrap/>
            <w:hideMark/>
          </w:tcPr>
          <w:p w14:paraId="38BB116E" w14:textId="13789B54" w:rsidR="00955B13" w:rsidRPr="0036554A" w:rsidRDefault="0044042C" w:rsidP="002C241D">
            <w:pPr>
              <w:pStyle w:val="TableBody"/>
              <w:contextualSpacing/>
            </w:pPr>
            <w:r>
              <w:t>J</w:t>
            </w:r>
          </w:p>
        </w:tc>
        <w:tc>
          <w:tcPr>
            <w:tcW w:w="5670" w:type="dxa"/>
            <w:noWrap/>
            <w:hideMark/>
          </w:tcPr>
          <w:p w14:paraId="7B987F6D" w14:textId="008A83A4" w:rsidR="00955B13" w:rsidRPr="0036554A" w:rsidRDefault="00955B13" w:rsidP="002C241D">
            <w:pPr>
              <w:pStyle w:val="TableBody"/>
              <w:contextualSpacing/>
            </w:pPr>
            <w:r w:rsidRPr="0036554A">
              <w:t>Medical Imaging Services</w:t>
            </w:r>
          </w:p>
        </w:tc>
      </w:tr>
      <w:tr w:rsidR="00955B13" w:rsidRPr="00955B13" w14:paraId="20982159" w14:textId="77777777" w:rsidTr="00ED678B">
        <w:trPr>
          <w:trHeight w:val="22"/>
        </w:trPr>
        <w:tc>
          <w:tcPr>
            <w:tcW w:w="709" w:type="dxa"/>
            <w:noWrap/>
            <w:hideMark/>
          </w:tcPr>
          <w:p w14:paraId="2EB6FBD4" w14:textId="6DFC5E12" w:rsidR="00955B13" w:rsidRPr="0036554A" w:rsidRDefault="00955B13" w:rsidP="002C241D">
            <w:pPr>
              <w:pStyle w:val="TableBody"/>
              <w:contextualSpacing/>
            </w:pPr>
            <w:r w:rsidRPr="0036554A">
              <w:t>JAD</w:t>
            </w:r>
          </w:p>
        </w:tc>
        <w:tc>
          <w:tcPr>
            <w:tcW w:w="5670" w:type="dxa"/>
            <w:noWrap/>
            <w:hideMark/>
          </w:tcPr>
          <w:p w14:paraId="3CE7B85A" w14:textId="5CE8DDFA" w:rsidR="00955B13" w:rsidRPr="0036554A" w:rsidRDefault="00955B13" w:rsidP="002C241D">
            <w:pPr>
              <w:pStyle w:val="TableBody"/>
              <w:contextualSpacing/>
            </w:pPr>
            <w:r w:rsidRPr="0036554A">
              <w:t>Justice Health, D&amp;A, Admitting Ward or Unit</w:t>
            </w:r>
          </w:p>
        </w:tc>
      </w:tr>
      <w:tr w:rsidR="00955B13" w:rsidRPr="00955B13" w14:paraId="5FF50896" w14:textId="77777777" w:rsidTr="00ED678B">
        <w:trPr>
          <w:trHeight w:val="22"/>
        </w:trPr>
        <w:tc>
          <w:tcPr>
            <w:tcW w:w="709" w:type="dxa"/>
            <w:noWrap/>
            <w:hideMark/>
          </w:tcPr>
          <w:p w14:paraId="07442635" w14:textId="1E4F9463" w:rsidR="00955B13" w:rsidRPr="0036554A" w:rsidRDefault="00955B13" w:rsidP="002C241D">
            <w:pPr>
              <w:pStyle w:val="TableBody"/>
              <w:contextualSpacing/>
            </w:pPr>
            <w:r w:rsidRPr="0036554A">
              <w:t>JAH</w:t>
            </w:r>
          </w:p>
        </w:tc>
        <w:tc>
          <w:tcPr>
            <w:tcW w:w="5670" w:type="dxa"/>
            <w:noWrap/>
            <w:hideMark/>
          </w:tcPr>
          <w:p w14:paraId="5C7A6EAF" w14:textId="6C98B0E3" w:rsidR="00955B13" w:rsidRPr="0036554A" w:rsidRDefault="00955B13" w:rsidP="002C241D">
            <w:pPr>
              <w:pStyle w:val="TableBody"/>
              <w:contextualSpacing/>
            </w:pPr>
            <w:r w:rsidRPr="0036554A">
              <w:t>Justice Health, Admitting Entity</w:t>
            </w:r>
          </w:p>
        </w:tc>
      </w:tr>
      <w:tr w:rsidR="00955B13" w:rsidRPr="00955B13" w14:paraId="3B67C871" w14:textId="77777777" w:rsidTr="00ED678B">
        <w:trPr>
          <w:trHeight w:val="22"/>
        </w:trPr>
        <w:tc>
          <w:tcPr>
            <w:tcW w:w="709" w:type="dxa"/>
            <w:noWrap/>
            <w:hideMark/>
          </w:tcPr>
          <w:p w14:paraId="56575A9A" w14:textId="364C0B05" w:rsidR="00955B13" w:rsidRPr="0036554A" w:rsidRDefault="00955B13" w:rsidP="002C241D">
            <w:pPr>
              <w:pStyle w:val="TableBody"/>
              <w:contextualSpacing/>
            </w:pPr>
            <w:r w:rsidRPr="0036554A">
              <w:t>JAM</w:t>
            </w:r>
          </w:p>
        </w:tc>
        <w:tc>
          <w:tcPr>
            <w:tcW w:w="5670" w:type="dxa"/>
            <w:noWrap/>
            <w:hideMark/>
          </w:tcPr>
          <w:p w14:paraId="703BA64D" w14:textId="38C6DD71" w:rsidR="00955B13" w:rsidRPr="0036554A" w:rsidRDefault="00955B13" w:rsidP="002C241D">
            <w:pPr>
              <w:pStyle w:val="TableBody"/>
              <w:contextualSpacing/>
            </w:pPr>
            <w:r w:rsidRPr="0036554A">
              <w:t>Justice Health, Ambulatory Care Facility, NFD</w:t>
            </w:r>
          </w:p>
        </w:tc>
      </w:tr>
      <w:tr w:rsidR="00955B13" w:rsidRPr="00955B13" w14:paraId="22DB3BCA" w14:textId="77777777" w:rsidTr="00ED678B">
        <w:trPr>
          <w:trHeight w:val="22"/>
        </w:trPr>
        <w:tc>
          <w:tcPr>
            <w:tcW w:w="709" w:type="dxa"/>
            <w:noWrap/>
            <w:hideMark/>
          </w:tcPr>
          <w:p w14:paraId="17816341" w14:textId="68E1B790" w:rsidR="00955B13" w:rsidRPr="0036554A" w:rsidRDefault="00955B13" w:rsidP="002C241D">
            <w:pPr>
              <w:pStyle w:val="TableBody"/>
              <w:contextualSpacing/>
            </w:pPr>
            <w:r w:rsidRPr="0036554A">
              <w:t>JCH</w:t>
            </w:r>
          </w:p>
        </w:tc>
        <w:tc>
          <w:tcPr>
            <w:tcW w:w="5670" w:type="dxa"/>
            <w:noWrap/>
            <w:hideMark/>
          </w:tcPr>
          <w:p w14:paraId="59C98409" w14:textId="4029FDF6" w:rsidR="00955B13" w:rsidRPr="0036554A" w:rsidRDefault="00955B13" w:rsidP="002C241D">
            <w:pPr>
              <w:pStyle w:val="TableBody"/>
              <w:contextualSpacing/>
            </w:pPr>
            <w:r w:rsidRPr="0036554A">
              <w:t>Justice Health, Community Health Centre</w:t>
            </w:r>
          </w:p>
        </w:tc>
      </w:tr>
      <w:tr w:rsidR="00955B13" w:rsidRPr="00955B13" w14:paraId="555D571C" w14:textId="77777777" w:rsidTr="00ED678B">
        <w:trPr>
          <w:trHeight w:val="22"/>
        </w:trPr>
        <w:tc>
          <w:tcPr>
            <w:tcW w:w="709" w:type="dxa"/>
            <w:noWrap/>
            <w:hideMark/>
          </w:tcPr>
          <w:p w14:paraId="4F918B26" w14:textId="74E3F959" w:rsidR="00955B13" w:rsidRPr="0036554A" w:rsidRDefault="00955B13" w:rsidP="002C241D">
            <w:pPr>
              <w:pStyle w:val="TableBody"/>
              <w:contextualSpacing/>
            </w:pPr>
            <w:r w:rsidRPr="0036554A">
              <w:t>JDA</w:t>
            </w:r>
          </w:p>
        </w:tc>
        <w:tc>
          <w:tcPr>
            <w:tcW w:w="5670" w:type="dxa"/>
            <w:noWrap/>
            <w:hideMark/>
          </w:tcPr>
          <w:p w14:paraId="1D9417AF" w14:textId="26008BE7" w:rsidR="00955B13" w:rsidRPr="0036554A" w:rsidRDefault="00955B13" w:rsidP="002C241D">
            <w:pPr>
              <w:pStyle w:val="TableBody"/>
              <w:contextualSpacing/>
            </w:pPr>
            <w:r w:rsidRPr="0036554A">
              <w:t>Justice Health, D&amp;A service</w:t>
            </w:r>
          </w:p>
        </w:tc>
      </w:tr>
      <w:tr w:rsidR="00955B13" w:rsidRPr="00955B13" w14:paraId="76EBC4C2" w14:textId="77777777" w:rsidTr="00ED678B">
        <w:trPr>
          <w:trHeight w:val="22"/>
        </w:trPr>
        <w:tc>
          <w:tcPr>
            <w:tcW w:w="709" w:type="dxa"/>
            <w:noWrap/>
            <w:hideMark/>
          </w:tcPr>
          <w:p w14:paraId="78E3B266" w14:textId="24448D0D" w:rsidR="00955B13" w:rsidRPr="0036554A" w:rsidRDefault="00955B13" w:rsidP="002C241D">
            <w:pPr>
              <w:pStyle w:val="TableBody"/>
              <w:contextualSpacing/>
            </w:pPr>
            <w:r w:rsidRPr="0036554A">
              <w:t>JDU</w:t>
            </w:r>
          </w:p>
        </w:tc>
        <w:tc>
          <w:tcPr>
            <w:tcW w:w="5670" w:type="dxa"/>
            <w:noWrap/>
            <w:hideMark/>
          </w:tcPr>
          <w:p w14:paraId="523FDC1A" w14:textId="7E03E5F8" w:rsidR="00955B13" w:rsidRPr="0036554A" w:rsidRDefault="00955B13" w:rsidP="002C241D">
            <w:pPr>
              <w:pStyle w:val="TableBody"/>
              <w:contextualSpacing/>
            </w:pPr>
            <w:r w:rsidRPr="0036554A">
              <w:t>Justice Health, Dental Unit</w:t>
            </w:r>
          </w:p>
        </w:tc>
      </w:tr>
      <w:tr w:rsidR="00955B13" w:rsidRPr="00955B13" w14:paraId="4123E0B5" w14:textId="77777777" w:rsidTr="00ED678B">
        <w:trPr>
          <w:trHeight w:val="22"/>
        </w:trPr>
        <w:tc>
          <w:tcPr>
            <w:tcW w:w="709" w:type="dxa"/>
            <w:noWrap/>
            <w:hideMark/>
          </w:tcPr>
          <w:p w14:paraId="4DE83538" w14:textId="01A14E46" w:rsidR="00955B13" w:rsidRPr="0036554A" w:rsidRDefault="00955B13" w:rsidP="002C241D">
            <w:pPr>
              <w:pStyle w:val="TableBody"/>
              <w:contextualSpacing/>
            </w:pPr>
            <w:r w:rsidRPr="0036554A">
              <w:t>JOP</w:t>
            </w:r>
          </w:p>
        </w:tc>
        <w:tc>
          <w:tcPr>
            <w:tcW w:w="5670" w:type="dxa"/>
            <w:noWrap/>
            <w:hideMark/>
          </w:tcPr>
          <w:p w14:paraId="604E912A" w14:textId="769A5F1D" w:rsidR="00955B13" w:rsidRPr="0036554A" w:rsidRDefault="00955B13" w:rsidP="002C241D">
            <w:pPr>
              <w:pStyle w:val="TableBody"/>
              <w:contextualSpacing/>
            </w:pPr>
            <w:r w:rsidRPr="0036554A">
              <w:t>Justice Health, Outpatient Department or Clinic</w:t>
            </w:r>
          </w:p>
        </w:tc>
      </w:tr>
      <w:tr w:rsidR="00955B13" w:rsidRPr="00955B13" w14:paraId="71BFF5A0" w14:textId="77777777" w:rsidTr="00ED678B">
        <w:trPr>
          <w:trHeight w:val="22"/>
        </w:trPr>
        <w:tc>
          <w:tcPr>
            <w:tcW w:w="709" w:type="dxa"/>
            <w:noWrap/>
            <w:hideMark/>
          </w:tcPr>
          <w:p w14:paraId="1870618A" w14:textId="0F8F2594" w:rsidR="00955B13" w:rsidRPr="0036554A" w:rsidRDefault="00955B13" w:rsidP="002C241D">
            <w:pPr>
              <w:pStyle w:val="TableBody"/>
              <w:contextualSpacing/>
            </w:pPr>
            <w:r w:rsidRPr="0036554A">
              <w:t>JST</w:t>
            </w:r>
          </w:p>
        </w:tc>
        <w:tc>
          <w:tcPr>
            <w:tcW w:w="5670" w:type="dxa"/>
            <w:noWrap/>
            <w:hideMark/>
          </w:tcPr>
          <w:p w14:paraId="2A5AA02F" w14:textId="1B3FDDD7" w:rsidR="00955B13" w:rsidRPr="0036554A" w:rsidRDefault="00955B13" w:rsidP="002C241D">
            <w:pPr>
              <w:pStyle w:val="TableBody"/>
              <w:contextualSpacing/>
            </w:pPr>
            <w:r w:rsidRPr="0036554A">
              <w:t>Justice Health, Outpatient Service Team</w:t>
            </w:r>
          </w:p>
        </w:tc>
      </w:tr>
      <w:tr w:rsidR="00955B13" w:rsidRPr="00955B13" w14:paraId="76D7FA9F" w14:textId="77777777" w:rsidTr="00ED678B">
        <w:trPr>
          <w:trHeight w:val="22"/>
        </w:trPr>
        <w:tc>
          <w:tcPr>
            <w:tcW w:w="709" w:type="dxa"/>
            <w:noWrap/>
            <w:hideMark/>
          </w:tcPr>
          <w:p w14:paraId="6C3EF10F" w14:textId="317C7B33" w:rsidR="00955B13" w:rsidRPr="0036554A" w:rsidRDefault="00955B13" w:rsidP="002C241D">
            <w:pPr>
              <w:pStyle w:val="TableBody"/>
              <w:contextualSpacing/>
            </w:pPr>
            <w:r w:rsidRPr="0036554A">
              <w:t>K</w:t>
            </w:r>
          </w:p>
        </w:tc>
        <w:tc>
          <w:tcPr>
            <w:tcW w:w="5670" w:type="dxa"/>
            <w:noWrap/>
            <w:hideMark/>
          </w:tcPr>
          <w:p w14:paraId="45B2C90E" w14:textId="7C2E2FC8" w:rsidR="00955B13" w:rsidRPr="0036554A" w:rsidRDefault="00955B13" w:rsidP="002C241D">
            <w:pPr>
              <w:pStyle w:val="TableBody"/>
              <w:contextualSpacing/>
            </w:pPr>
            <w:r w:rsidRPr="0036554A">
              <w:t>Financial business units (DoHRS Financial)</w:t>
            </w:r>
          </w:p>
        </w:tc>
      </w:tr>
      <w:tr w:rsidR="00955B13" w:rsidRPr="00955B13" w14:paraId="4D2E4245" w14:textId="77777777" w:rsidTr="00ED678B">
        <w:trPr>
          <w:trHeight w:val="22"/>
        </w:trPr>
        <w:tc>
          <w:tcPr>
            <w:tcW w:w="709" w:type="dxa"/>
            <w:noWrap/>
            <w:hideMark/>
          </w:tcPr>
          <w:p w14:paraId="56B68C1D" w14:textId="375757C9" w:rsidR="00955B13" w:rsidRPr="0036554A" w:rsidRDefault="0044042C" w:rsidP="002C241D">
            <w:pPr>
              <w:pStyle w:val="TableBody"/>
              <w:contextualSpacing/>
            </w:pPr>
            <w:r>
              <w:t>L</w:t>
            </w:r>
          </w:p>
        </w:tc>
        <w:tc>
          <w:tcPr>
            <w:tcW w:w="5670" w:type="dxa"/>
            <w:noWrap/>
            <w:hideMark/>
          </w:tcPr>
          <w:p w14:paraId="342A132C" w14:textId="12EC1215" w:rsidR="00955B13" w:rsidRPr="0036554A" w:rsidRDefault="00955B13" w:rsidP="002C241D">
            <w:pPr>
              <w:pStyle w:val="TableBody"/>
              <w:contextualSpacing/>
            </w:pPr>
            <w:r w:rsidRPr="0036554A">
              <w:t>Pathology business unit, Not Further defined</w:t>
            </w:r>
          </w:p>
        </w:tc>
      </w:tr>
      <w:tr w:rsidR="00955B13" w:rsidRPr="00955B13" w14:paraId="46A882B1" w14:textId="77777777" w:rsidTr="00ED678B">
        <w:trPr>
          <w:trHeight w:val="22"/>
        </w:trPr>
        <w:tc>
          <w:tcPr>
            <w:tcW w:w="709" w:type="dxa"/>
            <w:noWrap/>
            <w:hideMark/>
          </w:tcPr>
          <w:p w14:paraId="02B12F41" w14:textId="58EE0AD8" w:rsidR="00955B13" w:rsidRPr="0036554A" w:rsidRDefault="00955B13" w:rsidP="002C241D">
            <w:pPr>
              <w:pStyle w:val="TableBody"/>
              <w:contextualSpacing/>
            </w:pPr>
            <w:r w:rsidRPr="0036554A">
              <w:t>LBH</w:t>
            </w:r>
          </w:p>
        </w:tc>
        <w:tc>
          <w:tcPr>
            <w:tcW w:w="5670" w:type="dxa"/>
            <w:noWrap/>
            <w:hideMark/>
          </w:tcPr>
          <w:p w14:paraId="626E9073" w14:textId="057E5E03" w:rsidR="00955B13" w:rsidRPr="0036554A" w:rsidRDefault="00955B13" w:rsidP="002C241D">
            <w:pPr>
              <w:pStyle w:val="TableBody"/>
              <w:contextualSpacing/>
            </w:pPr>
            <w:r w:rsidRPr="0036554A">
              <w:t>Pathology Laboratory, In Public Hospital</w:t>
            </w:r>
          </w:p>
        </w:tc>
      </w:tr>
      <w:tr w:rsidR="00955B13" w:rsidRPr="00955B13" w14:paraId="2E2F32CB" w14:textId="77777777" w:rsidTr="00ED678B">
        <w:trPr>
          <w:trHeight w:val="22"/>
        </w:trPr>
        <w:tc>
          <w:tcPr>
            <w:tcW w:w="709" w:type="dxa"/>
            <w:noWrap/>
            <w:hideMark/>
          </w:tcPr>
          <w:p w14:paraId="49AA94E5" w14:textId="76814983" w:rsidR="00955B13" w:rsidRPr="0036554A" w:rsidRDefault="00955B13" w:rsidP="002C241D">
            <w:pPr>
              <w:pStyle w:val="TableBody"/>
              <w:contextualSpacing/>
            </w:pPr>
            <w:r w:rsidRPr="0036554A">
              <w:t>LBO</w:t>
            </w:r>
          </w:p>
        </w:tc>
        <w:tc>
          <w:tcPr>
            <w:tcW w:w="5670" w:type="dxa"/>
            <w:noWrap/>
            <w:hideMark/>
          </w:tcPr>
          <w:p w14:paraId="301EF1CE" w14:textId="5BE95D46" w:rsidR="00955B13" w:rsidRPr="0036554A" w:rsidRDefault="00955B13" w:rsidP="002C241D">
            <w:pPr>
              <w:pStyle w:val="TableBody"/>
              <w:contextualSpacing/>
            </w:pPr>
            <w:r w:rsidRPr="0036554A">
              <w:t>Pathology Laboratory, Non-Hospital, Public</w:t>
            </w:r>
          </w:p>
        </w:tc>
      </w:tr>
      <w:tr w:rsidR="00955B13" w:rsidRPr="00955B13" w14:paraId="7600CCE1" w14:textId="77777777" w:rsidTr="00ED678B">
        <w:trPr>
          <w:trHeight w:val="22"/>
        </w:trPr>
        <w:tc>
          <w:tcPr>
            <w:tcW w:w="709" w:type="dxa"/>
            <w:noWrap/>
            <w:hideMark/>
          </w:tcPr>
          <w:p w14:paraId="63BC701C" w14:textId="05A3C320" w:rsidR="00955B13" w:rsidRPr="0036554A" w:rsidRDefault="00955B13" w:rsidP="002C241D">
            <w:pPr>
              <w:pStyle w:val="TableBody"/>
              <w:contextualSpacing/>
            </w:pPr>
            <w:r w:rsidRPr="0036554A">
              <w:t>LBP</w:t>
            </w:r>
          </w:p>
        </w:tc>
        <w:tc>
          <w:tcPr>
            <w:tcW w:w="5670" w:type="dxa"/>
            <w:noWrap/>
            <w:hideMark/>
          </w:tcPr>
          <w:p w14:paraId="4F25BE42" w14:textId="22AC2B83" w:rsidR="00955B13" w:rsidRPr="0036554A" w:rsidRDefault="00955B13" w:rsidP="002C241D">
            <w:pPr>
              <w:pStyle w:val="TableBody"/>
              <w:contextualSpacing/>
            </w:pPr>
            <w:r w:rsidRPr="0036554A">
              <w:t>Pathology Laboratory, Private Sector, NSW</w:t>
            </w:r>
          </w:p>
        </w:tc>
      </w:tr>
      <w:tr w:rsidR="00955B13" w:rsidRPr="00955B13" w14:paraId="7D841F16" w14:textId="77777777" w:rsidTr="00ED678B">
        <w:trPr>
          <w:trHeight w:val="22"/>
        </w:trPr>
        <w:tc>
          <w:tcPr>
            <w:tcW w:w="709" w:type="dxa"/>
            <w:noWrap/>
            <w:hideMark/>
          </w:tcPr>
          <w:p w14:paraId="17C0CAF4" w14:textId="6C43F1E5" w:rsidR="00955B13" w:rsidRPr="0036554A" w:rsidRDefault="00955B13" w:rsidP="002C241D">
            <w:pPr>
              <w:pStyle w:val="TableBody"/>
              <w:contextualSpacing/>
            </w:pPr>
            <w:r w:rsidRPr="0036554A">
              <w:t>LBU</w:t>
            </w:r>
          </w:p>
        </w:tc>
        <w:tc>
          <w:tcPr>
            <w:tcW w:w="5670" w:type="dxa"/>
            <w:noWrap/>
            <w:hideMark/>
          </w:tcPr>
          <w:p w14:paraId="5A36A5D1" w14:textId="420DF557" w:rsidR="00955B13" w:rsidRPr="0036554A" w:rsidRDefault="00955B13" w:rsidP="002C241D">
            <w:pPr>
              <w:pStyle w:val="TableBody"/>
              <w:contextualSpacing/>
            </w:pPr>
            <w:r w:rsidRPr="0036554A">
              <w:t>Pathology Business Unit (DOHRS Financial)</w:t>
            </w:r>
          </w:p>
        </w:tc>
      </w:tr>
      <w:tr w:rsidR="00955B13" w:rsidRPr="00955B13" w14:paraId="4C078196" w14:textId="77777777" w:rsidTr="00ED678B">
        <w:trPr>
          <w:trHeight w:val="22"/>
        </w:trPr>
        <w:tc>
          <w:tcPr>
            <w:tcW w:w="709" w:type="dxa"/>
            <w:noWrap/>
            <w:hideMark/>
          </w:tcPr>
          <w:p w14:paraId="50A978DD" w14:textId="77777777" w:rsidR="00955B13" w:rsidRPr="0036554A" w:rsidRDefault="00955B13" w:rsidP="002C241D">
            <w:pPr>
              <w:pStyle w:val="TableBody"/>
              <w:contextualSpacing/>
            </w:pPr>
            <w:r w:rsidRPr="0036554A">
              <w:t xml:space="preserve">LIV </w:t>
            </w:r>
          </w:p>
        </w:tc>
        <w:tc>
          <w:tcPr>
            <w:tcW w:w="5670" w:type="dxa"/>
            <w:noWrap/>
            <w:hideMark/>
          </w:tcPr>
          <w:p w14:paraId="108EA974" w14:textId="2C89DFA7" w:rsidR="00955B13" w:rsidRPr="0036554A" w:rsidRDefault="00955B13" w:rsidP="002C241D">
            <w:pPr>
              <w:pStyle w:val="TableBody"/>
              <w:contextualSpacing/>
            </w:pPr>
            <w:r w:rsidRPr="0036554A">
              <w:t>Community Health Centre, Living Skills Service</w:t>
            </w:r>
          </w:p>
        </w:tc>
      </w:tr>
      <w:tr w:rsidR="00955B13" w:rsidRPr="00955B13" w14:paraId="5511338B" w14:textId="77777777" w:rsidTr="00ED678B">
        <w:trPr>
          <w:trHeight w:val="22"/>
        </w:trPr>
        <w:tc>
          <w:tcPr>
            <w:tcW w:w="709" w:type="dxa"/>
            <w:noWrap/>
            <w:hideMark/>
          </w:tcPr>
          <w:p w14:paraId="5703250B" w14:textId="5CAEFD6E" w:rsidR="00955B13" w:rsidRPr="0036554A" w:rsidRDefault="0044042C" w:rsidP="002C241D">
            <w:pPr>
              <w:pStyle w:val="TableBody"/>
              <w:contextualSpacing/>
            </w:pPr>
            <w:r>
              <w:t>LOC</w:t>
            </w:r>
          </w:p>
        </w:tc>
        <w:tc>
          <w:tcPr>
            <w:tcW w:w="5670" w:type="dxa"/>
            <w:noWrap/>
            <w:hideMark/>
          </w:tcPr>
          <w:p w14:paraId="2EB0F0C3" w14:textId="4055C35D" w:rsidR="00955B13" w:rsidRPr="0036554A" w:rsidRDefault="00955B13" w:rsidP="002C241D">
            <w:pPr>
              <w:pStyle w:val="TableBody"/>
              <w:contextualSpacing/>
            </w:pPr>
            <w:r w:rsidRPr="0036554A">
              <w:t>Service Point Location (Other than Mental Health)</w:t>
            </w:r>
          </w:p>
        </w:tc>
      </w:tr>
      <w:tr w:rsidR="00955B13" w:rsidRPr="00955B13" w14:paraId="7ECE3009" w14:textId="77777777" w:rsidTr="00ED678B">
        <w:trPr>
          <w:trHeight w:val="22"/>
        </w:trPr>
        <w:tc>
          <w:tcPr>
            <w:tcW w:w="709" w:type="dxa"/>
            <w:noWrap/>
            <w:hideMark/>
          </w:tcPr>
          <w:p w14:paraId="0FF33903" w14:textId="6CB4751C" w:rsidR="00955B13" w:rsidRPr="0036554A" w:rsidRDefault="0044042C" w:rsidP="002C241D">
            <w:pPr>
              <w:pStyle w:val="TableBody"/>
              <w:contextualSpacing/>
            </w:pPr>
            <w:r>
              <w:t>M</w:t>
            </w:r>
          </w:p>
        </w:tc>
        <w:tc>
          <w:tcPr>
            <w:tcW w:w="5670" w:type="dxa"/>
            <w:noWrap/>
            <w:hideMark/>
          </w:tcPr>
          <w:p w14:paraId="00DECF95" w14:textId="35349B61" w:rsidR="00955B13" w:rsidRPr="0036554A" w:rsidRDefault="00955B13" w:rsidP="002C241D">
            <w:pPr>
              <w:pStyle w:val="TableBody"/>
              <w:contextualSpacing/>
            </w:pPr>
            <w:r w:rsidRPr="0036554A">
              <w:t>Public Multi-Purpose Service, Admitting Entity</w:t>
            </w:r>
          </w:p>
        </w:tc>
      </w:tr>
      <w:tr w:rsidR="00955B13" w:rsidRPr="00955B13" w14:paraId="3073D7FE" w14:textId="77777777" w:rsidTr="00ED678B">
        <w:trPr>
          <w:trHeight w:val="22"/>
        </w:trPr>
        <w:tc>
          <w:tcPr>
            <w:tcW w:w="709" w:type="dxa"/>
            <w:noWrap/>
            <w:hideMark/>
          </w:tcPr>
          <w:p w14:paraId="4715D037" w14:textId="3B88E36C" w:rsidR="00955B13" w:rsidRPr="0036554A" w:rsidRDefault="00955B13" w:rsidP="002C241D">
            <w:pPr>
              <w:pStyle w:val="TableBody"/>
              <w:contextualSpacing/>
            </w:pPr>
            <w:r w:rsidRPr="0036554A">
              <w:t>MHH</w:t>
            </w:r>
          </w:p>
        </w:tc>
        <w:tc>
          <w:tcPr>
            <w:tcW w:w="5670" w:type="dxa"/>
            <w:noWrap/>
            <w:hideMark/>
          </w:tcPr>
          <w:p w14:paraId="2AE1B89B" w14:textId="3E39B4DA" w:rsidR="00955B13" w:rsidRPr="0036554A" w:rsidRDefault="00955B13" w:rsidP="002C241D">
            <w:pPr>
              <w:pStyle w:val="TableBody"/>
              <w:contextualSpacing/>
            </w:pPr>
            <w:r w:rsidRPr="0036554A">
              <w:t>Mental Health, Community Hostel</w:t>
            </w:r>
          </w:p>
        </w:tc>
      </w:tr>
      <w:tr w:rsidR="00955B13" w:rsidRPr="00955B13" w14:paraId="4D1041CC" w14:textId="77777777" w:rsidTr="00ED678B">
        <w:trPr>
          <w:trHeight w:val="22"/>
        </w:trPr>
        <w:tc>
          <w:tcPr>
            <w:tcW w:w="709" w:type="dxa"/>
            <w:noWrap/>
            <w:hideMark/>
          </w:tcPr>
          <w:p w14:paraId="67320243" w14:textId="0EFA8339" w:rsidR="00955B13" w:rsidRPr="0036554A" w:rsidRDefault="00955B13" w:rsidP="002C241D">
            <w:pPr>
              <w:pStyle w:val="TableBody"/>
              <w:contextualSpacing/>
            </w:pPr>
            <w:r w:rsidRPr="0036554A">
              <w:t>MHL</w:t>
            </w:r>
          </w:p>
        </w:tc>
        <w:tc>
          <w:tcPr>
            <w:tcW w:w="5670" w:type="dxa"/>
            <w:noWrap/>
            <w:hideMark/>
          </w:tcPr>
          <w:p w14:paraId="048DC020" w14:textId="46DBD627" w:rsidR="00955B13" w:rsidRPr="0036554A" w:rsidRDefault="00955B13" w:rsidP="002C241D">
            <w:pPr>
              <w:pStyle w:val="TableBody"/>
              <w:contextualSpacing/>
            </w:pPr>
            <w:r w:rsidRPr="0036554A">
              <w:t>Mental Health, Service Locations</w:t>
            </w:r>
          </w:p>
        </w:tc>
      </w:tr>
      <w:tr w:rsidR="00955B13" w:rsidRPr="00955B13" w14:paraId="39F40E69" w14:textId="77777777" w:rsidTr="00ED678B">
        <w:trPr>
          <w:trHeight w:val="22"/>
        </w:trPr>
        <w:tc>
          <w:tcPr>
            <w:tcW w:w="709" w:type="dxa"/>
            <w:noWrap/>
            <w:hideMark/>
          </w:tcPr>
          <w:p w14:paraId="03B91577" w14:textId="00E93DF5" w:rsidR="00955B13" w:rsidRPr="0036554A" w:rsidRDefault="00955B13" w:rsidP="002C241D">
            <w:pPr>
              <w:pStyle w:val="TableBody"/>
              <w:contextualSpacing/>
            </w:pPr>
            <w:r w:rsidRPr="0036554A">
              <w:t>MHN</w:t>
            </w:r>
          </w:p>
        </w:tc>
        <w:tc>
          <w:tcPr>
            <w:tcW w:w="5670" w:type="dxa"/>
            <w:noWrap/>
            <w:hideMark/>
          </w:tcPr>
          <w:p w14:paraId="6E792E59" w14:textId="7AB37087" w:rsidR="00955B13" w:rsidRPr="0036554A" w:rsidRDefault="00955B13" w:rsidP="002C241D">
            <w:pPr>
              <w:pStyle w:val="TableBody"/>
              <w:contextualSpacing/>
            </w:pPr>
            <w:r w:rsidRPr="0036554A">
              <w:t>Mental Health Service, NEC</w:t>
            </w:r>
          </w:p>
        </w:tc>
      </w:tr>
      <w:tr w:rsidR="00955B13" w:rsidRPr="00955B13" w14:paraId="351B5759" w14:textId="77777777" w:rsidTr="00ED678B">
        <w:trPr>
          <w:trHeight w:val="22"/>
        </w:trPr>
        <w:tc>
          <w:tcPr>
            <w:tcW w:w="709" w:type="dxa"/>
            <w:noWrap/>
            <w:hideMark/>
          </w:tcPr>
          <w:p w14:paraId="62D99235" w14:textId="4D2433EF" w:rsidR="00955B13" w:rsidRPr="0036554A" w:rsidRDefault="00955B13" w:rsidP="002C241D">
            <w:pPr>
              <w:pStyle w:val="TableBody"/>
              <w:contextualSpacing/>
            </w:pPr>
            <w:r w:rsidRPr="0036554A">
              <w:t>MPA</w:t>
            </w:r>
          </w:p>
        </w:tc>
        <w:tc>
          <w:tcPr>
            <w:tcW w:w="5670" w:type="dxa"/>
            <w:noWrap/>
            <w:hideMark/>
          </w:tcPr>
          <w:p w14:paraId="4FCAE0B5" w14:textId="50F0ED7E" w:rsidR="00955B13" w:rsidRPr="0036554A" w:rsidRDefault="00955B13" w:rsidP="002C241D">
            <w:pPr>
              <w:pStyle w:val="TableBody"/>
              <w:contextualSpacing/>
            </w:pPr>
            <w:r w:rsidRPr="0036554A">
              <w:t>Public Multi-Purpose Service, D&amp;A Service</w:t>
            </w:r>
          </w:p>
        </w:tc>
      </w:tr>
      <w:tr w:rsidR="00955B13" w:rsidRPr="00955B13" w14:paraId="530B558F" w14:textId="77777777" w:rsidTr="00ED678B">
        <w:trPr>
          <w:trHeight w:val="22"/>
        </w:trPr>
        <w:tc>
          <w:tcPr>
            <w:tcW w:w="709" w:type="dxa"/>
            <w:noWrap/>
            <w:hideMark/>
          </w:tcPr>
          <w:p w14:paraId="74F2B1C4" w14:textId="0EE0652E" w:rsidR="00955B13" w:rsidRPr="0036554A" w:rsidRDefault="0044042C" w:rsidP="002C241D">
            <w:pPr>
              <w:pStyle w:val="TableBody"/>
              <w:contextualSpacing/>
            </w:pPr>
            <w:r>
              <w:t>MPR</w:t>
            </w:r>
          </w:p>
        </w:tc>
        <w:tc>
          <w:tcPr>
            <w:tcW w:w="5670" w:type="dxa"/>
            <w:noWrap/>
            <w:hideMark/>
          </w:tcPr>
          <w:p w14:paraId="1D9AB480" w14:textId="45D3DDC1" w:rsidR="00955B13" w:rsidRPr="0036554A" w:rsidRDefault="00955B13" w:rsidP="002C241D">
            <w:pPr>
              <w:pStyle w:val="TableBody"/>
              <w:contextualSpacing/>
            </w:pPr>
            <w:r w:rsidRPr="0036554A">
              <w:t>Public Residential Aged Care Facility within MP' = 'S</w:t>
            </w:r>
          </w:p>
        </w:tc>
      </w:tr>
      <w:tr w:rsidR="00955B13" w:rsidRPr="00955B13" w14:paraId="572013BB" w14:textId="77777777" w:rsidTr="00ED678B">
        <w:trPr>
          <w:trHeight w:val="22"/>
        </w:trPr>
        <w:tc>
          <w:tcPr>
            <w:tcW w:w="709" w:type="dxa"/>
            <w:noWrap/>
            <w:hideMark/>
          </w:tcPr>
          <w:p w14:paraId="74DE3E97" w14:textId="1EAFE077" w:rsidR="00955B13" w:rsidRPr="0036554A" w:rsidRDefault="0044042C" w:rsidP="002C241D">
            <w:pPr>
              <w:pStyle w:val="TableBody"/>
              <w:contextualSpacing/>
            </w:pPr>
            <w:r>
              <w:t>N</w:t>
            </w:r>
          </w:p>
        </w:tc>
        <w:tc>
          <w:tcPr>
            <w:tcW w:w="5670" w:type="dxa"/>
            <w:noWrap/>
            <w:hideMark/>
          </w:tcPr>
          <w:p w14:paraId="0D14196D" w14:textId="6BEF0CED" w:rsidR="00955B13" w:rsidRPr="0036554A" w:rsidRDefault="00955B13" w:rsidP="002C241D">
            <w:pPr>
              <w:pStyle w:val="TableBody"/>
              <w:contextualSpacing/>
            </w:pPr>
            <w:r w:rsidRPr="0036554A">
              <w:t>Private Residential Aged Care Facility (Nursing Home)</w:t>
            </w:r>
          </w:p>
        </w:tc>
      </w:tr>
      <w:tr w:rsidR="00955B13" w:rsidRPr="00955B13" w14:paraId="07D26DFE" w14:textId="77777777" w:rsidTr="00ED678B">
        <w:trPr>
          <w:trHeight w:val="22"/>
        </w:trPr>
        <w:tc>
          <w:tcPr>
            <w:tcW w:w="709" w:type="dxa"/>
            <w:noWrap/>
            <w:hideMark/>
          </w:tcPr>
          <w:p w14:paraId="04A1E26D" w14:textId="497FC760" w:rsidR="00955B13" w:rsidRPr="0036554A" w:rsidRDefault="00955B13" w:rsidP="002C241D">
            <w:pPr>
              <w:pStyle w:val="TableBody"/>
              <w:contextualSpacing/>
            </w:pPr>
            <w:r w:rsidRPr="0036554A">
              <w:t>NGA</w:t>
            </w:r>
          </w:p>
        </w:tc>
        <w:tc>
          <w:tcPr>
            <w:tcW w:w="5670" w:type="dxa"/>
            <w:noWrap/>
            <w:hideMark/>
          </w:tcPr>
          <w:p w14:paraId="51781BE1" w14:textId="4CCFDBCE" w:rsidR="00955B13" w:rsidRPr="0036554A" w:rsidRDefault="00955B13" w:rsidP="002C241D">
            <w:pPr>
              <w:pStyle w:val="TableBody"/>
              <w:contextualSpacing/>
            </w:pPr>
            <w:r w:rsidRPr="0036554A">
              <w:t>Non-Govt Organisations, D&amp;A Service</w:t>
            </w:r>
          </w:p>
        </w:tc>
      </w:tr>
      <w:tr w:rsidR="00955B13" w:rsidRPr="00955B13" w14:paraId="3114D2CA" w14:textId="77777777" w:rsidTr="00ED678B">
        <w:trPr>
          <w:trHeight w:val="22"/>
        </w:trPr>
        <w:tc>
          <w:tcPr>
            <w:tcW w:w="709" w:type="dxa"/>
            <w:noWrap/>
            <w:hideMark/>
          </w:tcPr>
          <w:p w14:paraId="2ED2684A" w14:textId="69785C74" w:rsidR="00955B13" w:rsidRPr="0036554A" w:rsidRDefault="00955B13" w:rsidP="002C241D">
            <w:pPr>
              <w:pStyle w:val="TableBody"/>
              <w:contextualSpacing/>
            </w:pPr>
            <w:r w:rsidRPr="0036554A">
              <w:t>NGO</w:t>
            </w:r>
          </w:p>
        </w:tc>
        <w:tc>
          <w:tcPr>
            <w:tcW w:w="5670" w:type="dxa"/>
            <w:noWrap/>
            <w:hideMark/>
          </w:tcPr>
          <w:p w14:paraId="58F7AF81" w14:textId="5D30437A" w:rsidR="00955B13" w:rsidRPr="0036554A" w:rsidRDefault="00955B13" w:rsidP="002C241D">
            <w:pPr>
              <w:pStyle w:val="TableBody"/>
              <w:contextualSpacing/>
            </w:pPr>
            <w:r w:rsidRPr="0036554A">
              <w:t>Non-Government Organisations, NEC</w:t>
            </w:r>
          </w:p>
        </w:tc>
      </w:tr>
      <w:tr w:rsidR="00955B13" w:rsidRPr="00955B13" w14:paraId="0A3D125A" w14:textId="77777777" w:rsidTr="00ED678B">
        <w:trPr>
          <w:trHeight w:val="22"/>
        </w:trPr>
        <w:tc>
          <w:tcPr>
            <w:tcW w:w="709" w:type="dxa"/>
            <w:noWrap/>
            <w:hideMark/>
          </w:tcPr>
          <w:p w14:paraId="06E74A94" w14:textId="16237626" w:rsidR="00955B13" w:rsidRPr="0036554A" w:rsidRDefault="00955B13" w:rsidP="002C241D">
            <w:pPr>
              <w:pStyle w:val="TableBody"/>
              <w:contextualSpacing/>
            </w:pPr>
            <w:r w:rsidRPr="0036554A">
              <w:t>NUC</w:t>
            </w:r>
          </w:p>
        </w:tc>
        <w:tc>
          <w:tcPr>
            <w:tcW w:w="5670" w:type="dxa"/>
            <w:noWrap/>
            <w:hideMark/>
          </w:tcPr>
          <w:p w14:paraId="7224D645" w14:textId="1F9990C4" w:rsidR="00955B13" w:rsidRPr="0036554A" w:rsidRDefault="00955B13" w:rsidP="002C241D">
            <w:pPr>
              <w:pStyle w:val="TableBody"/>
              <w:contextualSpacing/>
            </w:pPr>
            <w:r w:rsidRPr="0036554A">
              <w:t>Nuclear Medicine unit</w:t>
            </w:r>
          </w:p>
        </w:tc>
      </w:tr>
      <w:tr w:rsidR="00955B13" w:rsidRPr="00955B13" w14:paraId="053B560B" w14:textId="77777777" w:rsidTr="00ED678B">
        <w:trPr>
          <w:trHeight w:val="22"/>
        </w:trPr>
        <w:tc>
          <w:tcPr>
            <w:tcW w:w="709" w:type="dxa"/>
            <w:noWrap/>
            <w:hideMark/>
          </w:tcPr>
          <w:p w14:paraId="63F5AEC8" w14:textId="78DECB20" w:rsidR="00955B13" w:rsidRPr="0036554A" w:rsidRDefault="0044042C" w:rsidP="002C241D">
            <w:pPr>
              <w:pStyle w:val="TableBody"/>
              <w:contextualSpacing/>
            </w:pPr>
            <w:r>
              <w:t>O</w:t>
            </w:r>
          </w:p>
        </w:tc>
        <w:tc>
          <w:tcPr>
            <w:tcW w:w="5670" w:type="dxa"/>
            <w:noWrap/>
            <w:hideMark/>
          </w:tcPr>
          <w:p w14:paraId="633F0F50" w14:textId="615362D4" w:rsidR="00955B13" w:rsidRPr="0036554A" w:rsidRDefault="00955B13" w:rsidP="002C241D">
            <w:pPr>
              <w:pStyle w:val="TableBody"/>
              <w:contextualSpacing/>
            </w:pPr>
            <w:r w:rsidRPr="0036554A">
              <w:t xml:space="preserve">Other Type of Facility, Not Elsewhere Classified     </w:t>
            </w:r>
          </w:p>
        </w:tc>
      </w:tr>
      <w:tr w:rsidR="00955B13" w:rsidRPr="00955B13" w14:paraId="15C1E5F7" w14:textId="77777777" w:rsidTr="00ED678B">
        <w:trPr>
          <w:trHeight w:val="22"/>
        </w:trPr>
        <w:tc>
          <w:tcPr>
            <w:tcW w:w="709" w:type="dxa"/>
            <w:noWrap/>
            <w:hideMark/>
          </w:tcPr>
          <w:p w14:paraId="50609FA3" w14:textId="77777777" w:rsidR="00955B13" w:rsidRPr="0036554A" w:rsidRDefault="00955B13" w:rsidP="002C241D">
            <w:pPr>
              <w:pStyle w:val="TableBody"/>
              <w:contextualSpacing/>
            </w:pPr>
            <w:r w:rsidRPr="0036554A">
              <w:t xml:space="preserve">OBS </w:t>
            </w:r>
          </w:p>
        </w:tc>
        <w:tc>
          <w:tcPr>
            <w:tcW w:w="5670" w:type="dxa"/>
            <w:noWrap/>
            <w:hideMark/>
          </w:tcPr>
          <w:p w14:paraId="25D92089" w14:textId="57033E9F" w:rsidR="00955B13" w:rsidRPr="0036554A" w:rsidRDefault="00955B13" w:rsidP="002C241D">
            <w:pPr>
              <w:pStyle w:val="TableBody"/>
              <w:contextualSpacing/>
            </w:pPr>
            <w:r w:rsidRPr="0036554A">
              <w:t>Obsolete Facility of Former Area Structure</w:t>
            </w:r>
          </w:p>
        </w:tc>
      </w:tr>
      <w:tr w:rsidR="00955B13" w:rsidRPr="00955B13" w14:paraId="36CD88D4" w14:textId="77777777" w:rsidTr="00ED678B">
        <w:trPr>
          <w:trHeight w:val="22"/>
        </w:trPr>
        <w:tc>
          <w:tcPr>
            <w:tcW w:w="709" w:type="dxa"/>
            <w:noWrap/>
            <w:hideMark/>
          </w:tcPr>
          <w:p w14:paraId="4A9FDF11" w14:textId="76E122E7" w:rsidR="00955B13" w:rsidRPr="0036554A" w:rsidRDefault="0044042C" w:rsidP="002C241D">
            <w:pPr>
              <w:pStyle w:val="TableBody"/>
              <w:contextualSpacing/>
            </w:pPr>
            <w:r>
              <w:t>OVS</w:t>
            </w:r>
          </w:p>
        </w:tc>
        <w:tc>
          <w:tcPr>
            <w:tcW w:w="5670" w:type="dxa"/>
            <w:noWrap/>
            <w:hideMark/>
          </w:tcPr>
          <w:p w14:paraId="723D5AB3" w14:textId="32865146" w:rsidR="00955B13" w:rsidRPr="0036554A" w:rsidRDefault="00955B13" w:rsidP="002C241D">
            <w:pPr>
              <w:pStyle w:val="TableBody"/>
              <w:contextualSpacing/>
            </w:pPr>
            <w:r w:rsidRPr="0036554A">
              <w:t>Overseas Health Authority or Health Service Provider</w:t>
            </w:r>
          </w:p>
        </w:tc>
      </w:tr>
      <w:tr w:rsidR="00955B13" w:rsidRPr="00955B13" w14:paraId="187D6161" w14:textId="77777777" w:rsidTr="00ED678B">
        <w:trPr>
          <w:trHeight w:val="22"/>
        </w:trPr>
        <w:tc>
          <w:tcPr>
            <w:tcW w:w="709" w:type="dxa"/>
            <w:noWrap/>
            <w:hideMark/>
          </w:tcPr>
          <w:p w14:paraId="0606F3FA" w14:textId="73049B7B" w:rsidR="00955B13" w:rsidRPr="0036554A" w:rsidRDefault="0044042C" w:rsidP="002C241D">
            <w:pPr>
              <w:pStyle w:val="TableBody"/>
              <w:contextualSpacing/>
            </w:pPr>
            <w:r>
              <w:t>P</w:t>
            </w:r>
          </w:p>
        </w:tc>
        <w:tc>
          <w:tcPr>
            <w:tcW w:w="5670" w:type="dxa"/>
            <w:noWrap/>
            <w:hideMark/>
          </w:tcPr>
          <w:p w14:paraId="53CA71D2" w14:textId="65E8B967" w:rsidR="00955B13" w:rsidRPr="0036554A" w:rsidRDefault="00955B13" w:rsidP="002C241D">
            <w:pPr>
              <w:pStyle w:val="TableBody"/>
              <w:contextualSpacing/>
            </w:pPr>
            <w:r w:rsidRPr="0036554A">
              <w:t>Private hospital, Admitting Entity</w:t>
            </w:r>
          </w:p>
        </w:tc>
      </w:tr>
      <w:tr w:rsidR="00955B13" w:rsidRPr="00955B13" w14:paraId="1A164555" w14:textId="77777777" w:rsidTr="00ED678B">
        <w:trPr>
          <w:trHeight w:val="22"/>
        </w:trPr>
        <w:tc>
          <w:tcPr>
            <w:tcW w:w="709" w:type="dxa"/>
            <w:noWrap/>
            <w:hideMark/>
          </w:tcPr>
          <w:p w14:paraId="1D0D82C8" w14:textId="519658C5" w:rsidR="00955B13" w:rsidRPr="0036554A" w:rsidRDefault="00955B13" w:rsidP="002C241D">
            <w:pPr>
              <w:pStyle w:val="TableBody"/>
              <w:contextualSpacing/>
            </w:pPr>
            <w:r w:rsidRPr="0036554A">
              <w:t>PAM</w:t>
            </w:r>
          </w:p>
        </w:tc>
        <w:tc>
          <w:tcPr>
            <w:tcW w:w="5670" w:type="dxa"/>
            <w:noWrap/>
            <w:hideMark/>
          </w:tcPr>
          <w:p w14:paraId="2A5F0381" w14:textId="2C1D8F7E" w:rsidR="00955B13" w:rsidRPr="0036554A" w:rsidRDefault="00955B13" w:rsidP="002C241D">
            <w:pPr>
              <w:pStyle w:val="TableBody"/>
              <w:contextualSpacing/>
            </w:pPr>
            <w:r w:rsidRPr="0036554A">
              <w:t>Private Sector, Ambulatory Care Facility, NEC</w:t>
            </w:r>
          </w:p>
        </w:tc>
      </w:tr>
      <w:tr w:rsidR="00955B13" w:rsidRPr="00955B13" w14:paraId="11EFA71B" w14:textId="77777777" w:rsidTr="00ED678B">
        <w:trPr>
          <w:trHeight w:val="22"/>
        </w:trPr>
        <w:tc>
          <w:tcPr>
            <w:tcW w:w="709" w:type="dxa"/>
            <w:noWrap/>
            <w:hideMark/>
          </w:tcPr>
          <w:p w14:paraId="636E7CB5" w14:textId="0FD86D36" w:rsidR="00955B13" w:rsidRPr="0036554A" w:rsidRDefault="00955B13" w:rsidP="002C241D">
            <w:pPr>
              <w:pStyle w:val="TableBody"/>
              <w:contextualSpacing/>
            </w:pPr>
            <w:r w:rsidRPr="0036554A">
              <w:t>PCH</w:t>
            </w:r>
          </w:p>
        </w:tc>
        <w:tc>
          <w:tcPr>
            <w:tcW w:w="5670" w:type="dxa"/>
            <w:noWrap/>
            <w:hideMark/>
          </w:tcPr>
          <w:p w14:paraId="20B319C0" w14:textId="05169DE8" w:rsidR="00955B13" w:rsidRPr="0036554A" w:rsidRDefault="00955B13" w:rsidP="002C241D">
            <w:pPr>
              <w:pStyle w:val="TableBody"/>
              <w:contextualSpacing/>
            </w:pPr>
            <w:r w:rsidRPr="0036554A">
              <w:t>Private Community Health Service</w:t>
            </w:r>
          </w:p>
        </w:tc>
      </w:tr>
      <w:tr w:rsidR="00955B13" w:rsidRPr="00955B13" w14:paraId="0FBE560E" w14:textId="77777777" w:rsidTr="00ED678B">
        <w:trPr>
          <w:trHeight w:val="22"/>
        </w:trPr>
        <w:tc>
          <w:tcPr>
            <w:tcW w:w="709" w:type="dxa"/>
            <w:noWrap/>
            <w:hideMark/>
          </w:tcPr>
          <w:p w14:paraId="31EA6DCF" w14:textId="7CE27CD1" w:rsidR="00955B13" w:rsidRPr="0036554A" w:rsidRDefault="00955B13" w:rsidP="002C241D">
            <w:pPr>
              <w:pStyle w:val="TableBody"/>
              <w:contextualSpacing/>
            </w:pPr>
            <w:r w:rsidRPr="0036554A">
              <w:t>PDA</w:t>
            </w:r>
          </w:p>
        </w:tc>
        <w:tc>
          <w:tcPr>
            <w:tcW w:w="5670" w:type="dxa"/>
            <w:noWrap/>
            <w:hideMark/>
          </w:tcPr>
          <w:p w14:paraId="09835E1E" w14:textId="4FB48B8C" w:rsidR="00955B13" w:rsidRPr="0036554A" w:rsidRDefault="00955B13" w:rsidP="002C241D">
            <w:pPr>
              <w:pStyle w:val="TableBody"/>
              <w:contextualSpacing/>
            </w:pPr>
            <w:r w:rsidRPr="0036554A">
              <w:t>Private Hospital, Drug &amp; Alcohol Service</w:t>
            </w:r>
          </w:p>
        </w:tc>
      </w:tr>
      <w:tr w:rsidR="00955B13" w:rsidRPr="00955B13" w14:paraId="4AD23F30" w14:textId="77777777" w:rsidTr="00ED678B">
        <w:trPr>
          <w:trHeight w:val="22"/>
        </w:trPr>
        <w:tc>
          <w:tcPr>
            <w:tcW w:w="709" w:type="dxa"/>
            <w:noWrap/>
            <w:hideMark/>
          </w:tcPr>
          <w:p w14:paraId="13F8108F" w14:textId="17DB53B7" w:rsidR="00955B13" w:rsidRPr="0036554A" w:rsidRDefault="00955B13" w:rsidP="002C241D">
            <w:pPr>
              <w:pStyle w:val="TableBody"/>
              <w:contextualSpacing/>
            </w:pPr>
            <w:r w:rsidRPr="0036554A">
              <w:t>PHA</w:t>
            </w:r>
          </w:p>
        </w:tc>
        <w:tc>
          <w:tcPr>
            <w:tcW w:w="5670" w:type="dxa"/>
            <w:noWrap/>
            <w:hideMark/>
          </w:tcPr>
          <w:p w14:paraId="2E9FFDA4" w14:textId="5C5A5186" w:rsidR="00955B13" w:rsidRPr="0036554A" w:rsidRDefault="00955B13" w:rsidP="002C241D">
            <w:pPr>
              <w:pStyle w:val="TableBody"/>
              <w:contextualSpacing/>
            </w:pPr>
            <w:r w:rsidRPr="0036554A">
              <w:t>Pharmacy</w:t>
            </w:r>
          </w:p>
        </w:tc>
      </w:tr>
      <w:tr w:rsidR="00955B13" w:rsidRPr="00955B13" w14:paraId="5F9464E8" w14:textId="77777777" w:rsidTr="00ED678B">
        <w:trPr>
          <w:trHeight w:val="22"/>
        </w:trPr>
        <w:tc>
          <w:tcPr>
            <w:tcW w:w="709" w:type="dxa"/>
            <w:noWrap/>
            <w:hideMark/>
          </w:tcPr>
          <w:p w14:paraId="7ECF00A1" w14:textId="54275BA3" w:rsidR="00955B13" w:rsidRPr="0036554A" w:rsidRDefault="00955B13" w:rsidP="002C241D">
            <w:pPr>
              <w:pStyle w:val="TableBody"/>
              <w:contextualSpacing/>
            </w:pPr>
            <w:r w:rsidRPr="0036554A">
              <w:lastRenderedPageBreak/>
              <w:t>POU</w:t>
            </w:r>
          </w:p>
        </w:tc>
        <w:tc>
          <w:tcPr>
            <w:tcW w:w="5670" w:type="dxa"/>
            <w:noWrap/>
            <w:hideMark/>
          </w:tcPr>
          <w:p w14:paraId="66582BC7" w14:textId="0FF66F74" w:rsidR="00955B13" w:rsidRPr="0036554A" w:rsidRDefault="00955B13" w:rsidP="002C241D">
            <w:pPr>
              <w:pStyle w:val="TableBody"/>
              <w:contextualSpacing/>
            </w:pPr>
            <w:r w:rsidRPr="0036554A">
              <w:t>Private Hospital, Outpatient Department or Unit</w:t>
            </w:r>
          </w:p>
        </w:tc>
      </w:tr>
      <w:tr w:rsidR="00955B13" w:rsidRPr="00955B13" w14:paraId="02570905" w14:textId="77777777" w:rsidTr="00ED678B">
        <w:trPr>
          <w:trHeight w:val="22"/>
        </w:trPr>
        <w:tc>
          <w:tcPr>
            <w:tcW w:w="709" w:type="dxa"/>
            <w:noWrap/>
            <w:hideMark/>
          </w:tcPr>
          <w:p w14:paraId="5AEFFC89" w14:textId="05C34E10" w:rsidR="00955B13" w:rsidRPr="0036554A" w:rsidRDefault="0044042C" w:rsidP="002C241D">
            <w:pPr>
              <w:pStyle w:val="TableBody"/>
              <w:contextualSpacing/>
            </w:pPr>
            <w:r>
              <w:t>Q</w:t>
            </w:r>
          </w:p>
        </w:tc>
        <w:tc>
          <w:tcPr>
            <w:tcW w:w="5670" w:type="dxa"/>
            <w:noWrap/>
            <w:hideMark/>
          </w:tcPr>
          <w:p w14:paraId="43B7EEF5" w14:textId="7C1E6C96" w:rsidR="00955B13" w:rsidRPr="0036554A" w:rsidRDefault="00955B13" w:rsidP="002C241D">
            <w:pPr>
              <w:pStyle w:val="TableBody"/>
              <w:contextualSpacing/>
            </w:pPr>
            <w:r w:rsidRPr="0036554A">
              <w:t>Community Health Centre, NFD as Public or Private</w:t>
            </w:r>
          </w:p>
        </w:tc>
      </w:tr>
      <w:tr w:rsidR="00955B13" w:rsidRPr="00955B13" w14:paraId="02E64AB5" w14:textId="77777777" w:rsidTr="00ED678B">
        <w:trPr>
          <w:trHeight w:val="22"/>
        </w:trPr>
        <w:tc>
          <w:tcPr>
            <w:tcW w:w="709" w:type="dxa"/>
            <w:noWrap/>
            <w:hideMark/>
          </w:tcPr>
          <w:p w14:paraId="6001BA63" w14:textId="187A0190" w:rsidR="00955B13" w:rsidRPr="0036554A" w:rsidRDefault="00955B13" w:rsidP="002C241D">
            <w:pPr>
              <w:pStyle w:val="TableBody"/>
              <w:contextualSpacing/>
            </w:pPr>
            <w:r w:rsidRPr="0036554A">
              <w:t>R</w:t>
            </w:r>
          </w:p>
        </w:tc>
        <w:tc>
          <w:tcPr>
            <w:tcW w:w="5670" w:type="dxa"/>
            <w:noWrap/>
            <w:hideMark/>
          </w:tcPr>
          <w:p w14:paraId="3D58634D" w14:textId="3638A038" w:rsidR="00955B13" w:rsidRPr="0036554A" w:rsidRDefault="00955B13" w:rsidP="002C241D">
            <w:pPr>
              <w:pStyle w:val="TableBody"/>
              <w:contextualSpacing/>
            </w:pPr>
            <w:r w:rsidRPr="0036554A">
              <w:t>Public Residential Aged Care Facility (Nursing Home)</w:t>
            </w:r>
          </w:p>
        </w:tc>
      </w:tr>
      <w:tr w:rsidR="00955B13" w:rsidRPr="00955B13" w14:paraId="2FF83D12" w14:textId="77777777" w:rsidTr="00ED678B">
        <w:trPr>
          <w:trHeight w:val="22"/>
        </w:trPr>
        <w:tc>
          <w:tcPr>
            <w:tcW w:w="709" w:type="dxa"/>
            <w:noWrap/>
            <w:hideMark/>
          </w:tcPr>
          <w:p w14:paraId="57CCAB0A" w14:textId="18F830CE" w:rsidR="00955B13" w:rsidRPr="0036554A" w:rsidRDefault="0044042C" w:rsidP="002C241D">
            <w:pPr>
              <w:pStyle w:val="TableBody"/>
              <w:contextualSpacing/>
            </w:pPr>
            <w:r>
              <w:t>REH</w:t>
            </w:r>
          </w:p>
        </w:tc>
        <w:tc>
          <w:tcPr>
            <w:tcW w:w="5670" w:type="dxa"/>
            <w:noWrap/>
            <w:hideMark/>
          </w:tcPr>
          <w:p w14:paraId="61CA7BB2" w14:textId="35674336" w:rsidR="00955B13" w:rsidRPr="0036554A" w:rsidRDefault="00955B13" w:rsidP="002C241D">
            <w:pPr>
              <w:pStyle w:val="TableBody"/>
              <w:contextualSpacing/>
            </w:pPr>
            <w:r w:rsidRPr="0036554A">
              <w:t xml:space="preserve">Community </w:t>
            </w:r>
            <w:r w:rsidRPr="000461AC">
              <w:t>Health</w:t>
            </w:r>
            <w:r w:rsidRPr="0036554A">
              <w:t xml:space="preserve"> Centre, Rehabilitation Service</w:t>
            </w:r>
          </w:p>
        </w:tc>
      </w:tr>
      <w:tr w:rsidR="00955B13" w:rsidRPr="00955B13" w14:paraId="2241B39A" w14:textId="77777777" w:rsidTr="00ED678B">
        <w:trPr>
          <w:trHeight w:val="22"/>
        </w:trPr>
        <w:tc>
          <w:tcPr>
            <w:tcW w:w="709" w:type="dxa"/>
            <w:noWrap/>
            <w:hideMark/>
          </w:tcPr>
          <w:p w14:paraId="614BBA79" w14:textId="04750949" w:rsidR="00955B13" w:rsidRPr="0036554A" w:rsidRDefault="00955B13" w:rsidP="002C241D">
            <w:pPr>
              <w:pStyle w:val="TableBody"/>
              <w:contextualSpacing/>
            </w:pPr>
            <w:r w:rsidRPr="0036554A">
              <w:t>RFD</w:t>
            </w:r>
          </w:p>
        </w:tc>
        <w:tc>
          <w:tcPr>
            <w:tcW w:w="5670" w:type="dxa"/>
            <w:noWrap/>
            <w:hideMark/>
          </w:tcPr>
          <w:p w14:paraId="313D931E" w14:textId="558A314D" w:rsidR="00955B13" w:rsidRPr="0036554A" w:rsidRDefault="00955B13" w:rsidP="002C241D">
            <w:pPr>
              <w:pStyle w:val="TableBody"/>
              <w:contextualSpacing/>
            </w:pPr>
            <w:r w:rsidRPr="0036554A">
              <w:t>Royal Flying Doctor Service</w:t>
            </w:r>
          </w:p>
        </w:tc>
      </w:tr>
      <w:tr w:rsidR="00955B13" w:rsidRPr="00955B13" w14:paraId="2DBDE172" w14:textId="77777777" w:rsidTr="00ED678B">
        <w:trPr>
          <w:trHeight w:val="22"/>
        </w:trPr>
        <w:tc>
          <w:tcPr>
            <w:tcW w:w="709" w:type="dxa"/>
            <w:noWrap/>
            <w:hideMark/>
          </w:tcPr>
          <w:p w14:paraId="4D93DC48" w14:textId="11ACE585" w:rsidR="00955B13" w:rsidRPr="0036554A" w:rsidRDefault="0044042C" w:rsidP="002C241D">
            <w:pPr>
              <w:pStyle w:val="TableBody"/>
              <w:contextualSpacing/>
            </w:pPr>
            <w:r>
              <w:t>S</w:t>
            </w:r>
          </w:p>
        </w:tc>
        <w:tc>
          <w:tcPr>
            <w:tcW w:w="5670" w:type="dxa"/>
            <w:noWrap/>
            <w:hideMark/>
          </w:tcPr>
          <w:p w14:paraId="3C769EFB" w14:textId="31924A23" w:rsidR="00955B13" w:rsidRPr="0036554A" w:rsidRDefault="00955B13" w:rsidP="002C241D">
            <w:pPr>
              <w:pStyle w:val="TableBody"/>
              <w:contextualSpacing/>
            </w:pPr>
            <w:r w:rsidRPr="0036554A">
              <w:t>Mental Health, Public Psychiatric hospital</w:t>
            </w:r>
          </w:p>
        </w:tc>
      </w:tr>
      <w:tr w:rsidR="00955B13" w:rsidRPr="00955B13" w14:paraId="4617B8AE" w14:textId="77777777" w:rsidTr="00ED678B">
        <w:trPr>
          <w:trHeight w:val="22"/>
        </w:trPr>
        <w:tc>
          <w:tcPr>
            <w:tcW w:w="709" w:type="dxa"/>
            <w:noWrap/>
            <w:hideMark/>
          </w:tcPr>
          <w:p w14:paraId="687E9938" w14:textId="32379F54" w:rsidR="00955B13" w:rsidRPr="0036554A" w:rsidRDefault="0044042C" w:rsidP="002C241D">
            <w:pPr>
              <w:pStyle w:val="TableBody"/>
              <w:contextualSpacing/>
            </w:pPr>
            <w:r>
              <w:t>SDA</w:t>
            </w:r>
          </w:p>
        </w:tc>
        <w:tc>
          <w:tcPr>
            <w:tcW w:w="5670" w:type="dxa"/>
            <w:noWrap/>
            <w:hideMark/>
          </w:tcPr>
          <w:p w14:paraId="5BC8EC22" w14:textId="54330185" w:rsidR="00955B13" w:rsidRPr="0036554A" w:rsidRDefault="00955B13" w:rsidP="002C241D">
            <w:pPr>
              <w:pStyle w:val="TableBody"/>
              <w:contextualSpacing/>
            </w:pPr>
            <w:r w:rsidRPr="0036554A">
              <w:t>Mental Health, Public Psychiatric Hospital D&amp;A Unit</w:t>
            </w:r>
          </w:p>
        </w:tc>
      </w:tr>
      <w:tr w:rsidR="00955B13" w:rsidRPr="00955B13" w14:paraId="60D8C6F1" w14:textId="77777777" w:rsidTr="00ED678B">
        <w:trPr>
          <w:trHeight w:val="22"/>
        </w:trPr>
        <w:tc>
          <w:tcPr>
            <w:tcW w:w="709" w:type="dxa"/>
            <w:noWrap/>
            <w:hideMark/>
          </w:tcPr>
          <w:p w14:paraId="1714CD5F" w14:textId="1AE8275E" w:rsidR="00955B13" w:rsidRPr="0036554A" w:rsidRDefault="00955B13" w:rsidP="002C241D">
            <w:pPr>
              <w:pStyle w:val="TableBody"/>
              <w:contextualSpacing/>
            </w:pPr>
            <w:r w:rsidRPr="0036554A">
              <w:t>SSS</w:t>
            </w:r>
          </w:p>
        </w:tc>
        <w:tc>
          <w:tcPr>
            <w:tcW w:w="5670" w:type="dxa"/>
            <w:noWrap/>
            <w:hideMark/>
          </w:tcPr>
          <w:p w14:paraId="1417670B" w14:textId="43CE3F3B" w:rsidR="00955B13" w:rsidRPr="0036554A" w:rsidRDefault="00955B13" w:rsidP="002C241D">
            <w:pPr>
              <w:pStyle w:val="TableBody"/>
              <w:contextualSpacing/>
            </w:pPr>
            <w:r w:rsidRPr="0036554A">
              <w:t>NSW State-Wide or Shared Service</w:t>
            </w:r>
          </w:p>
        </w:tc>
      </w:tr>
      <w:tr w:rsidR="00955B13" w:rsidRPr="00955B13" w14:paraId="1C78F0CF" w14:textId="77777777" w:rsidTr="00ED678B">
        <w:trPr>
          <w:trHeight w:val="22"/>
        </w:trPr>
        <w:tc>
          <w:tcPr>
            <w:tcW w:w="709" w:type="dxa"/>
            <w:noWrap/>
            <w:hideMark/>
          </w:tcPr>
          <w:p w14:paraId="7755035C" w14:textId="573B106C" w:rsidR="00955B13" w:rsidRPr="0036554A" w:rsidRDefault="00955B13" w:rsidP="002C241D">
            <w:pPr>
              <w:pStyle w:val="TableBody"/>
              <w:contextualSpacing/>
            </w:pPr>
            <w:r w:rsidRPr="0036554A">
              <w:t>SVU</w:t>
            </w:r>
          </w:p>
        </w:tc>
        <w:tc>
          <w:tcPr>
            <w:tcW w:w="5670" w:type="dxa"/>
            <w:noWrap/>
            <w:hideMark/>
          </w:tcPr>
          <w:p w14:paraId="136ECB46" w14:textId="5A5C9432" w:rsidR="00955B13" w:rsidRPr="0036554A" w:rsidRDefault="00955B13" w:rsidP="002C241D">
            <w:pPr>
              <w:pStyle w:val="TableBody"/>
              <w:contextualSpacing/>
            </w:pPr>
            <w:r w:rsidRPr="0036554A">
              <w:t>Service Unit, NFD</w:t>
            </w:r>
          </w:p>
        </w:tc>
      </w:tr>
      <w:tr w:rsidR="00955B13" w:rsidRPr="00955B13" w14:paraId="23C2ED91" w14:textId="77777777" w:rsidTr="00ED678B">
        <w:trPr>
          <w:trHeight w:val="22"/>
        </w:trPr>
        <w:tc>
          <w:tcPr>
            <w:tcW w:w="709" w:type="dxa"/>
            <w:noWrap/>
            <w:hideMark/>
          </w:tcPr>
          <w:p w14:paraId="66BAE766" w14:textId="0FF1DFD2" w:rsidR="00955B13" w:rsidRPr="0036554A" w:rsidRDefault="00955B13" w:rsidP="002C241D">
            <w:pPr>
              <w:pStyle w:val="TableBody"/>
              <w:contextualSpacing/>
            </w:pPr>
            <w:r w:rsidRPr="0036554A">
              <w:t>SWD</w:t>
            </w:r>
          </w:p>
        </w:tc>
        <w:tc>
          <w:tcPr>
            <w:tcW w:w="5670" w:type="dxa"/>
            <w:noWrap/>
            <w:hideMark/>
          </w:tcPr>
          <w:p w14:paraId="2B4C28B8" w14:textId="76E8D2D6" w:rsidR="00955B13" w:rsidRPr="0036554A" w:rsidRDefault="00955B13" w:rsidP="002C241D">
            <w:pPr>
              <w:pStyle w:val="TableBody"/>
              <w:contextualSpacing/>
            </w:pPr>
            <w:r w:rsidRPr="0036554A">
              <w:t>Mental Health, Public Psychiatric Hospital Admitting Ward or Unit</w:t>
            </w:r>
          </w:p>
        </w:tc>
      </w:tr>
      <w:tr w:rsidR="00955B13" w:rsidRPr="00955B13" w14:paraId="7F0FF7C0" w14:textId="77777777" w:rsidTr="00ED678B">
        <w:trPr>
          <w:trHeight w:val="22"/>
        </w:trPr>
        <w:tc>
          <w:tcPr>
            <w:tcW w:w="709" w:type="dxa"/>
            <w:noWrap/>
            <w:hideMark/>
          </w:tcPr>
          <w:p w14:paraId="08209B89" w14:textId="38E95B0B" w:rsidR="00955B13" w:rsidRPr="0036554A" w:rsidRDefault="0044042C" w:rsidP="002C241D">
            <w:pPr>
              <w:pStyle w:val="TableBody"/>
              <w:contextualSpacing/>
            </w:pPr>
            <w:r>
              <w:t>T</w:t>
            </w:r>
          </w:p>
        </w:tc>
        <w:tc>
          <w:tcPr>
            <w:tcW w:w="5670" w:type="dxa"/>
            <w:noWrap/>
            <w:hideMark/>
          </w:tcPr>
          <w:p w14:paraId="65FB91A9" w14:textId="5CED562C" w:rsidR="00955B13" w:rsidRPr="0036554A" w:rsidRDefault="00955B13" w:rsidP="002C241D">
            <w:pPr>
              <w:pStyle w:val="TableBody"/>
              <w:contextualSpacing/>
            </w:pPr>
            <w:r w:rsidRPr="0036554A">
              <w:t>Inter State / Territory Health Authority</w:t>
            </w:r>
          </w:p>
        </w:tc>
      </w:tr>
      <w:tr w:rsidR="00955B13" w:rsidRPr="00955B13" w14:paraId="76E2CEA9" w14:textId="77777777" w:rsidTr="00ED678B">
        <w:trPr>
          <w:trHeight w:val="22"/>
        </w:trPr>
        <w:tc>
          <w:tcPr>
            <w:tcW w:w="709" w:type="dxa"/>
            <w:noWrap/>
            <w:hideMark/>
          </w:tcPr>
          <w:p w14:paraId="22A08E84" w14:textId="2DFC8B1C" w:rsidR="00955B13" w:rsidRPr="0036554A" w:rsidRDefault="00955B13" w:rsidP="002C241D">
            <w:pPr>
              <w:pStyle w:val="TableBody"/>
              <w:contextualSpacing/>
            </w:pPr>
            <w:r w:rsidRPr="0036554A">
              <w:t>TLC</w:t>
            </w:r>
          </w:p>
        </w:tc>
        <w:tc>
          <w:tcPr>
            <w:tcW w:w="5670" w:type="dxa"/>
            <w:noWrap/>
            <w:hideMark/>
          </w:tcPr>
          <w:p w14:paraId="04882AE9" w14:textId="180FCEB2" w:rsidR="00955B13" w:rsidRPr="0036554A" w:rsidRDefault="00955B13" w:rsidP="002C241D">
            <w:pPr>
              <w:pStyle w:val="TableBody"/>
              <w:contextualSpacing/>
            </w:pPr>
            <w:r w:rsidRPr="0036554A">
              <w:t>Community Health Transitional Living Unit</w:t>
            </w:r>
          </w:p>
        </w:tc>
      </w:tr>
      <w:tr w:rsidR="00955B13" w:rsidRPr="00955B13" w14:paraId="14CEB4E9" w14:textId="77777777" w:rsidTr="00ED678B">
        <w:trPr>
          <w:trHeight w:val="22"/>
        </w:trPr>
        <w:tc>
          <w:tcPr>
            <w:tcW w:w="709" w:type="dxa"/>
            <w:noWrap/>
            <w:hideMark/>
          </w:tcPr>
          <w:p w14:paraId="761F1510" w14:textId="777065C1" w:rsidR="00955B13" w:rsidRPr="0036554A" w:rsidRDefault="00955B13" w:rsidP="002C241D">
            <w:pPr>
              <w:pStyle w:val="TableBody"/>
              <w:contextualSpacing/>
            </w:pPr>
            <w:r w:rsidRPr="0036554A">
              <w:t>TLH</w:t>
            </w:r>
          </w:p>
        </w:tc>
        <w:tc>
          <w:tcPr>
            <w:tcW w:w="5670" w:type="dxa"/>
            <w:noWrap/>
            <w:hideMark/>
          </w:tcPr>
          <w:p w14:paraId="217807C4" w14:textId="31794E0B" w:rsidR="00955B13" w:rsidRPr="0036554A" w:rsidRDefault="00955B13" w:rsidP="002C241D">
            <w:pPr>
              <w:pStyle w:val="TableBody"/>
              <w:contextualSpacing/>
            </w:pPr>
            <w:r w:rsidRPr="0036554A">
              <w:t>Public Hospital, Brain Injury Transitional Living Unit</w:t>
            </w:r>
          </w:p>
        </w:tc>
      </w:tr>
      <w:tr w:rsidR="00955B13" w:rsidRPr="00955B13" w14:paraId="46395EDB" w14:textId="77777777" w:rsidTr="00ED678B">
        <w:trPr>
          <w:trHeight w:val="22"/>
        </w:trPr>
        <w:tc>
          <w:tcPr>
            <w:tcW w:w="709" w:type="dxa"/>
            <w:noWrap/>
            <w:hideMark/>
          </w:tcPr>
          <w:p w14:paraId="58FF05CA" w14:textId="1DA5A9D1" w:rsidR="00955B13" w:rsidRPr="0036554A" w:rsidRDefault="00955B13" w:rsidP="002C241D">
            <w:pPr>
              <w:pStyle w:val="TableBody"/>
              <w:contextualSpacing/>
            </w:pPr>
            <w:r w:rsidRPr="0036554A">
              <w:t>U</w:t>
            </w:r>
          </w:p>
        </w:tc>
        <w:tc>
          <w:tcPr>
            <w:tcW w:w="5670" w:type="dxa"/>
            <w:noWrap/>
            <w:hideMark/>
          </w:tcPr>
          <w:p w14:paraId="4A8E0A99" w14:textId="15B3CB7F" w:rsidR="00955B13" w:rsidRPr="0036554A" w:rsidRDefault="00955B13" w:rsidP="002C241D">
            <w:pPr>
              <w:pStyle w:val="TableBody"/>
              <w:contextualSpacing/>
            </w:pPr>
            <w:r w:rsidRPr="0036554A">
              <w:t>Material Business Units (DOHRS Financial)</w:t>
            </w:r>
          </w:p>
        </w:tc>
      </w:tr>
      <w:tr w:rsidR="00955B13" w:rsidRPr="00955B13" w14:paraId="32A47E1F" w14:textId="77777777" w:rsidTr="00ED678B">
        <w:trPr>
          <w:trHeight w:val="22"/>
        </w:trPr>
        <w:tc>
          <w:tcPr>
            <w:tcW w:w="709" w:type="dxa"/>
            <w:noWrap/>
            <w:hideMark/>
          </w:tcPr>
          <w:p w14:paraId="21F8D825" w14:textId="018EC5BB" w:rsidR="00955B13" w:rsidRPr="0036554A" w:rsidRDefault="0044042C" w:rsidP="002C241D">
            <w:pPr>
              <w:pStyle w:val="TableBody"/>
              <w:contextualSpacing/>
            </w:pPr>
            <w:r>
              <w:t>V</w:t>
            </w:r>
          </w:p>
        </w:tc>
        <w:tc>
          <w:tcPr>
            <w:tcW w:w="5670" w:type="dxa"/>
            <w:noWrap/>
            <w:hideMark/>
          </w:tcPr>
          <w:p w14:paraId="6288BC16" w14:textId="2D929643" w:rsidR="00955B13" w:rsidRPr="0036554A" w:rsidRDefault="00955B13" w:rsidP="002C241D">
            <w:pPr>
              <w:pStyle w:val="TableBody"/>
              <w:contextualSpacing/>
            </w:pPr>
            <w:r w:rsidRPr="0036554A">
              <w:t>Capital Works Business Units</w:t>
            </w:r>
          </w:p>
        </w:tc>
      </w:tr>
      <w:tr w:rsidR="00955B13" w:rsidRPr="00955B13" w14:paraId="37C43E17" w14:textId="77777777" w:rsidTr="00ED678B">
        <w:trPr>
          <w:trHeight w:val="22"/>
        </w:trPr>
        <w:tc>
          <w:tcPr>
            <w:tcW w:w="709" w:type="dxa"/>
            <w:noWrap/>
            <w:hideMark/>
          </w:tcPr>
          <w:p w14:paraId="6B8734D7" w14:textId="17E47021" w:rsidR="00955B13" w:rsidRPr="0036554A" w:rsidRDefault="00955B13" w:rsidP="002C241D">
            <w:pPr>
              <w:pStyle w:val="TableBody"/>
              <w:contextualSpacing/>
            </w:pPr>
            <w:r w:rsidRPr="0036554A">
              <w:t>W</w:t>
            </w:r>
          </w:p>
        </w:tc>
        <w:tc>
          <w:tcPr>
            <w:tcW w:w="5670" w:type="dxa"/>
            <w:noWrap/>
            <w:hideMark/>
          </w:tcPr>
          <w:p w14:paraId="3D03042E" w14:textId="6B9B5AFC" w:rsidR="00955B13" w:rsidRPr="0036554A" w:rsidRDefault="00955B13" w:rsidP="002C241D">
            <w:pPr>
              <w:pStyle w:val="TableBody"/>
              <w:contextualSpacing/>
            </w:pPr>
            <w:r w:rsidRPr="0036554A">
              <w:t>Community Residential Care Facility, NFD</w:t>
            </w:r>
          </w:p>
        </w:tc>
      </w:tr>
      <w:tr w:rsidR="00955B13" w:rsidRPr="00955B13" w14:paraId="769F9FA7" w14:textId="77777777" w:rsidTr="00ED678B">
        <w:trPr>
          <w:trHeight w:val="22"/>
        </w:trPr>
        <w:tc>
          <w:tcPr>
            <w:tcW w:w="709" w:type="dxa"/>
            <w:noWrap/>
            <w:hideMark/>
          </w:tcPr>
          <w:p w14:paraId="7E8EC8FA" w14:textId="5BAABB78" w:rsidR="00955B13" w:rsidRPr="0036554A" w:rsidRDefault="0044042C" w:rsidP="002C241D">
            <w:pPr>
              <w:pStyle w:val="TableBody"/>
              <w:contextualSpacing/>
            </w:pPr>
            <w:r>
              <w:t>X</w:t>
            </w:r>
          </w:p>
        </w:tc>
        <w:tc>
          <w:tcPr>
            <w:tcW w:w="5670" w:type="dxa"/>
            <w:noWrap/>
            <w:hideMark/>
          </w:tcPr>
          <w:p w14:paraId="46C109BE" w14:textId="41FE5CCC" w:rsidR="00955B13" w:rsidRPr="0036554A" w:rsidRDefault="00955B13" w:rsidP="002C241D">
            <w:pPr>
              <w:pStyle w:val="TableBody"/>
              <w:contextualSpacing/>
            </w:pPr>
            <w:r w:rsidRPr="0036554A">
              <w:t>NSW Public Health Units</w:t>
            </w:r>
          </w:p>
        </w:tc>
      </w:tr>
      <w:tr w:rsidR="00955B13" w:rsidRPr="00955B13" w14:paraId="341D2FBF" w14:textId="77777777" w:rsidTr="00ED678B">
        <w:trPr>
          <w:trHeight w:val="22"/>
        </w:trPr>
        <w:tc>
          <w:tcPr>
            <w:tcW w:w="709" w:type="dxa"/>
            <w:noWrap/>
            <w:hideMark/>
          </w:tcPr>
          <w:p w14:paraId="64BCBD81" w14:textId="04E583F6" w:rsidR="00955B13" w:rsidRPr="0036554A" w:rsidRDefault="0044042C" w:rsidP="002C241D">
            <w:pPr>
              <w:pStyle w:val="TableBody"/>
              <w:contextualSpacing/>
            </w:pPr>
            <w:r>
              <w:t>XXX</w:t>
            </w:r>
          </w:p>
        </w:tc>
        <w:tc>
          <w:tcPr>
            <w:tcW w:w="5670" w:type="dxa"/>
            <w:noWrap/>
            <w:hideMark/>
          </w:tcPr>
          <w:p w14:paraId="37BEF72C" w14:textId="563AE3A3" w:rsidR="00955B13" w:rsidRPr="0036554A" w:rsidRDefault="00955B13" w:rsidP="002C241D">
            <w:pPr>
              <w:pStyle w:val="TableBody"/>
              <w:contextualSpacing/>
            </w:pPr>
            <w:r w:rsidRPr="0036554A">
              <w:t>Unallocated Facility Type (To be Determined)</w:t>
            </w:r>
          </w:p>
        </w:tc>
      </w:tr>
      <w:tr w:rsidR="00955B13" w:rsidRPr="00955B13" w14:paraId="7C4D2BA0" w14:textId="77777777" w:rsidTr="00ED678B">
        <w:trPr>
          <w:trHeight w:val="22"/>
        </w:trPr>
        <w:tc>
          <w:tcPr>
            <w:tcW w:w="709" w:type="dxa"/>
            <w:noWrap/>
            <w:hideMark/>
          </w:tcPr>
          <w:p w14:paraId="5EBD8747" w14:textId="3CEBA739" w:rsidR="00955B13" w:rsidRPr="0036554A" w:rsidRDefault="00955B13" w:rsidP="002C241D">
            <w:pPr>
              <w:pStyle w:val="TableBody"/>
              <w:contextualSpacing/>
            </w:pPr>
            <w:r w:rsidRPr="0036554A">
              <w:t>Y</w:t>
            </w:r>
          </w:p>
        </w:tc>
        <w:tc>
          <w:tcPr>
            <w:tcW w:w="5670" w:type="dxa"/>
            <w:noWrap/>
            <w:hideMark/>
          </w:tcPr>
          <w:p w14:paraId="27FBA748" w14:textId="2C3BC2C7" w:rsidR="00955B13" w:rsidRPr="0036554A" w:rsidRDefault="00955B13" w:rsidP="002C241D">
            <w:pPr>
              <w:pStyle w:val="TableBody"/>
              <w:contextualSpacing/>
            </w:pPr>
            <w:r w:rsidRPr="0036554A">
              <w:t>Justice Health, Correctional Centre</w:t>
            </w:r>
          </w:p>
        </w:tc>
      </w:tr>
      <w:tr w:rsidR="00955B13" w:rsidRPr="00955B13" w14:paraId="24E5DE9E" w14:textId="77777777" w:rsidTr="00ED678B">
        <w:trPr>
          <w:trHeight w:val="22"/>
        </w:trPr>
        <w:tc>
          <w:tcPr>
            <w:tcW w:w="709" w:type="dxa"/>
            <w:noWrap/>
            <w:hideMark/>
          </w:tcPr>
          <w:p w14:paraId="378F9B5A" w14:textId="7D249EA5" w:rsidR="00955B13" w:rsidRPr="0036554A" w:rsidRDefault="00955B13" w:rsidP="002C241D">
            <w:pPr>
              <w:pStyle w:val="TableBody"/>
              <w:contextualSpacing/>
            </w:pPr>
            <w:r w:rsidRPr="0036554A">
              <w:t>Z</w:t>
            </w:r>
          </w:p>
        </w:tc>
        <w:tc>
          <w:tcPr>
            <w:tcW w:w="5670" w:type="dxa"/>
            <w:noWrap/>
            <w:hideMark/>
          </w:tcPr>
          <w:p w14:paraId="1B4799D9" w14:textId="0BAC089D" w:rsidR="00955B13" w:rsidRPr="0036554A" w:rsidRDefault="00955B13" w:rsidP="002C241D">
            <w:pPr>
              <w:pStyle w:val="TableBody"/>
              <w:contextualSpacing/>
            </w:pPr>
            <w:r w:rsidRPr="0036554A">
              <w:t>Private Sleep Disorder Centre, Admitting Entity</w:t>
            </w:r>
          </w:p>
        </w:tc>
      </w:tr>
    </w:tbl>
    <w:p w14:paraId="08B2864F" w14:textId="356B7903" w:rsidR="00FA29E5" w:rsidRPr="0044042C" w:rsidRDefault="00F344B9" w:rsidP="00F344B9">
      <w:pPr>
        <w:pStyle w:val="Heading2"/>
      </w:pPr>
      <w:bookmarkStart w:id="4" w:name="_Ref23408460"/>
      <w:r>
        <w:t>Codes:</w:t>
      </w:r>
      <w:r w:rsidR="00955B13" w:rsidRPr="0044042C">
        <w:t xml:space="preserve"> Financial class</w:t>
      </w:r>
      <w:bookmarkEnd w:id="4"/>
    </w:p>
    <w:tbl>
      <w:tblPr>
        <w:tblStyle w:val="NSWHealthReportTable"/>
        <w:tblW w:w="0" w:type="auto"/>
        <w:tblLayout w:type="fixed"/>
        <w:tblCellMar>
          <w:left w:w="28" w:type="dxa"/>
          <w:right w:w="28" w:type="dxa"/>
        </w:tblCellMar>
        <w:tblLook w:val="04A0" w:firstRow="1" w:lastRow="0" w:firstColumn="1" w:lastColumn="0" w:noHBand="0" w:noVBand="1"/>
      </w:tblPr>
      <w:tblGrid>
        <w:gridCol w:w="737"/>
        <w:gridCol w:w="6406"/>
      </w:tblGrid>
      <w:tr w:rsidR="00955B13" w:rsidRPr="00955B13" w14:paraId="35AA8106" w14:textId="77777777" w:rsidTr="009D2AD6">
        <w:trPr>
          <w:cnfStyle w:val="100000000000" w:firstRow="1" w:lastRow="0" w:firstColumn="0" w:lastColumn="0" w:oddVBand="0" w:evenVBand="0" w:oddHBand="0" w:evenHBand="0" w:firstRowFirstColumn="0" w:firstRowLastColumn="0" w:lastRowFirstColumn="0" w:lastRowLastColumn="0"/>
          <w:trHeight w:val="23"/>
          <w:tblHeader/>
        </w:trPr>
        <w:tc>
          <w:tcPr>
            <w:tcW w:w="737" w:type="dxa"/>
            <w:noWrap/>
            <w:hideMark/>
          </w:tcPr>
          <w:p w14:paraId="4B3AACE6" w14:textId="77777777" w:rsidR="00955B13" w:rsidRPr="00955B13" w:rsidRDefault="00955B13" w:rsidP="0044042C">
            <w:pPr>
              <w:pStyle w:val="TableHeader"/>
            </w:pPr>
            <w:r w:rsidRPr="00955B13">
              <w:t>Code</w:t>
            </w:r>
          </w:p>
        </w:tc>
        <w:tc>
          <w:tcPr>
            <w:tcW w:w="6406" w:type="dxa"/>
            <w:noWrap/>
            <w:hideMark/>
          </w:tcPr>
          <w:p w14:paraId="2507C202" w14:textId="77777777" w:rsidR="00955B13" w:rsidRPr="00955B13" w:rsidRDefault="00955B13" w:rsidP="0044042C">
            <w:pPr>
              <w:pStyle w:val="TableHeader"/>
            </w:pPr>
            <w:r w:rsidRPr="00955B13">
              <w:t>Description</w:t>
            </w:r>
          </w:p>
        </w:tc>
      </w:tr>
      <w:tr w:rsidR="00955B13" w:rsidRPr="00955B13" w14:paraId="66F6C111" w14:textId="77777777" w:rsidTr="009D2AD6">
        <w:trPr>
          <w:trHeight w:val="23"/>
        </w:trPr>
        <w:tc>
          <w:tcPr>
            <w:tcW w:w="737" w:type="dxa"/>
            <w:noWrap/>
            <w:hideMark/>
          </w:tcPr>
          <w:p w14:paraId="692482CB" w14:textId="77777777" w:rsidR="00955B13" w:rsidRPr="00955B13" w:rsidRDefault="00955B13" w:rsidP="000461AC">
            <w:pPr>
              <w:pStyle w:val="TableBody"/>
            </w:pPr>
            <w:r w:rsidRPr="00955B13">
              <w:t>12</w:t>
            </w:r>
          </w:p>
        </w:tc>
        <w:tc>
          <w:tcPr>
            <w:tcW w:w="6406" w:type="dxa"/>
            <w:noWrap/>
            <w:hideMark/>
          </w:tcPr>
          <w:p w14:paraId="38BA87C1" w14:textId="77777777" w:rsidR="00955B13" w:rsidRPr="00955B13" w:rsidRDefault="00955B13" w:rsidP="000461AC">
            <w:pPr>
              <w:pStyle w:val="TableBody"/>
            </w:pPr>
            <w:r w:rsidRPr="00955B13">
              <w:t xml:space="preserve">Department of Veterans Affairs Claim - General Overnight </w:t>
            </w:r>
          </w:p>
        </w:tc>
      </w:tr>
      <w:tr w:rsidR="00955B13" w:rsidRPr="00955B13" w14:paraId="1A278562" w14:textId="77777777" w:rsidTr="009D2AD6">
        <w:trPr>
          <w:trHeight w:val="23"/>
        </w:trPr>
        <w:tc>
          <w:tcPr>
            <w:tcW w:w="737" w:type="dxa"/>
            <w:noWrap/>
            <w:hideMark/>
          </w:tcPr>
          <w:p w14:paraId="23598DBB" w14:textId="77777777" w:rsidR="00955B13" w:rsidRPr="00955B13" w:rsidRDefault="00955B13" w:rsidP="000461AC">
            <w:pPr>
              <w:pStyle w:val="TableBody"/>
            </w:pPr>
            <w:r w:rsidRPr="00955B13">
              <w:t>23</w:t>
            </w:r>
          </w:p>
        </w:tc>
        <w:tc>
          <w:tcPr>
            <w:tcW w:w="6406" w:type="dxa"/>
            <w:noWrap/>
            <w:hideMark/>
          </w:tcPr>
          <w:p w14:paraId="3D9F0FA2" w14:textId="77777777" w:rsidR="00955B13" w:rsidRPr="00955B13" w:rsidRDefault="00955B13" w:rsidP="000461AC">
            <w:pPr>
              <w:pStyle w:val="TableBody"/>
            </w:pPr>
            <w:r w:rsidRPr="00955B13">
              <w:t xml:space="preserve">Department of Veterans Affairs Claim - Same Day Band 2 </w:t>
            </w:r>
          </w:p>
        </w:tc>
      </w:tr>
      <w:tr w:rsidR="00955B13" w:rsidRPr="00955B13" w14:paraId="55488F7A" w14:textId="77777777" w:rsidTr="009D2AD6">
        <w:trPr>
          <w:trHeight w:val="23"/>
        </w:trPr>
        <w:tc>
          <w:tcPr>
            <w:tcW w:w="737" w:type="dxa"/>
            <w:noWrap/>
            <w:hideMark/>
          </w:tcPr>
          <w:p w14:paraId="7934B7AC" w14:textId="77777777" w:rsidR="00955B13" w:rsidRPr="00955B13" w:rsidRDefault="00955B13" w:rsidP="000461AC">
            <w:pPr>
              <w:pStyle w:val="TableBody"/>
            </w:pPr>
            <w:r w:rsidRPr="00955B13">
              <w:t>24</w:t>
            </w:r>
          </w:p>
        </w:tc>
        <w:tc>
          <w:tcPr>
            <w:tcW w:w="6406" w:type="dxa"/>
            <w:noWrap/>
            <w:hideMark/>
          </w:tcPr>
          <w:p w14:paraId="76772EBA" w14:textId="77777777" w:rsidR="00955B13" w:rsidRPr="00955B13" w:rsidRDefault="00955B13" w:rsidP="000461AC">
            <w:pPr>
              <w:pStyle w:val="TableBody"/>
            </w:pPr>
            <w:r w:rsidRPr="00955B13">
              <w:t xml:space="preserve">Department of Veterans Affairs Claim - Same Day Band 3 </w:t>
            </w:r>
          </w:p>
        </w:tc>
      </w:tr>
      <w:tr w:rsidR="00955B13" w:rsidRPr="00955B13" w14:paraId="4908F153" w14:textId="77777777" w:rsidTr="009D2AD6">
        <w:trPr>
          <w:trHeight w:val="23"/>
        </w:trPr>
        <w:tc>
          <w:tcPr>
            <w:tcW w:w="737" w:type="dxa"/>
            <w:noWrap/>
            <w:hideMark/>
          </w:tcPr>
          <w:p w14:paraId="5BB5298A" w14:textId="77777777" w:rsidR="00955B13" w:rsidRPr="00955B13" w:rsidRDefault="00955B13" w:rsidP="000461AC">
            <w:pPr>
              <w:pStyle w:val="TableBody"/>
            </w:pPr>
            <w:r w:rsidRPr="00955B13">
              <w:t>25</w:t>
            </w:r>
          </w:p>
        </w:tc>
        <w:tc>
          <w:tcPr>
            <w:tcW w:w="6406" w:type="dxa"/>
            <w:noWrap/>
            <w:hideMark/>
          </w:tcPr>
          <w:p w14:paraId="50077464" w14:textId="77777777" w:rsidR="00955B13" w:rsidRPr="00955B13" w:rsidRDefault="00955B13" w:rsidP="000461AC">
            <w:pPr>
              <w:pStyle w:val="TableBody"/>
            </w:pPr>
            <w:r w:rsidRPr="00955B13">
              <w:t xml:space="preserve">Department of Veterans Affairs Claim - Same Day Band 4 </w:t>
            </w:r>
          </w:p>
        </w:tc>
      </w:tr>
      <w:tr w:rsidR="00955B13" w:rsidRPr="00955B13" w14:paraId="770FBE96" w14:textId="77777777" w:rsidTr="009D2AD6">
        <w:trPr>
          <w:trHeight w:val="23"/>
        </w:trPr>
        <w:tc>
          <w:tcPr>
            <w:tcW w:w="737" w:type="dxa"/>
            <w:noWrap/>
            <w:hideMark/>
          </w:tcPr>
          <w:p w14:paraId="771EE48D" w14:textId="77777777" w:rsidR="00955B13" w:rsidRPr="00955B13" w:rsidRDefault="00955B13" w:rsidP="000461AC">
            <w:pPr>
              <w:pStyle w:val="TableBody"/>
            </w:pPr>
            <w:r w:rsidRPr="00955B13">
              <w:t>32</w:t>
            </w:r>
          </w:p>
        </w:tc>
        <w:tc>
          <w:tcPr>
            <w:tcW w:w="6406" w:type="dxa"/>
            <w:noWrap/>
            <w:hideMark/>
          </w:tcPr>
          <w:p w14:paraId="7732E889" w14:textId="77777777" w:rsidR="00955B13" w:rsidRPr="00955B13" w:rsidRDefault="00955B13" w:rsidP="000461AC">
            <w:pPr>
              <w:pStyle w:val="TableBody"/>
            </w:pPr>
            <w:r w:rsidRPr="00955B13">
              <w:t xml:space="preserve">Department of Veterans Affairs Claim - Nursing Home Type </w:t>
            </w:r>
          </w:p>
        </w:tc>
      </w:tr>
      <w:tr w:rsidR="00955B13" w:rsidRPr="00955B13" w14:paraId="0B526E30" w14:textId="77777777" w:rsidTr="009D2AD6">
        <w:trPr>
          <w:trHeight w:val="23"/>
        </w:trPr>
        <w:tc>
          <w:tcPr>
            <w:tcW w:w="737" w:type="dxa"/>
            <w:noWrap/>
            <w:hideMark/>
          </w:tcPr>
          <w:p w14:paraId="320F7335" w14:textId="77777777" w:rsidR="00955B13" w:rsidRPr="00955B13" w:rsidRDefault="00955B13" w:rsidP="000461AC">
            <w:pPr>
              <w:pStyle w:val="TableBody"/>
            </w:pPr>
            <w:r w:rsidRPr="00955B13">
              <w:t>56</w:t>
            </w:r>
          </w:p>
        </w:tc>
        <w:tc>
          <w:tcPr>
            <w:tcW w:w="6406" w:type="dxa"/>
            <w:noWrap/>
            <w:hideMark/>
          </w:tcPr>
          <w:p w14:paraId="15C395B1" w14:textId="77777777" w:rsidR="00955B13" w:rsidRPr="00955B13" w:rsidRDefault="00955B13" w:rsidP="000461AC">
            <w:pPr>
              <w:pStyle w:val="TableBody"/>
            </w:pPr>
            <w:r w:rsidRPr="00955B13">
              <w:t xml:space="preserve">Department of Veterans Affairs Claim - Same Day Band 1a </w:t>
            </w:r>
          </w:p>
        </w:tc>
      </w:tr>
      <w:tr w:rsidR="00955B13" w:rsidRPr="00955B13" w14:paraId="61EE9E00" w14:textId="77777777" w:rsidTr="009D2AD6">
        <w:trPr>
          <w:trHeight w:val="23"/>
        </w:trPr>
        <w:tc>
          <w:tcPr>
            <w:tcW w:w="737" w:type="dxa"/>
            <w:noWrap/>
            <w:hideMark/>
          </w:tcPr>
          <w:p w14:paraId="7459D477" w14:textId="77777777" w:rsidR="00955B13" w:rsidRPr="00955B13" w:rsidRDefault="00955B13" w:rsidP="000461AC">
            <w:pPr>
              <w:pStyle w:val="TableBody"/>
            </w:pPr>
            <w:r w:rsidRPr="00955B13">
              <w:t>57</w:t>
            </w:r>
          </w:p>
        </w:tc>
        <w:tc>
          <w:tcPr>
            <w:tcW w:w="6406" w:type="dxa"/>
            <w:noWrap/>
            <w:hideMark/>
          </w:tcPr>
          <w:p w14:paraId="3538DFCD" w14:textId="77777777" w:rsidR="00955B13" w:rsidRPr="00955B13" w:rsidRDefault="00955B13" w:rsidP="000461AC">
            <w:pPr>
              <w:pStyle w:val="TableBody"/>
            </w:pPr>
            <w:r w:rsidRPr="00955B13">
              <w:t xml:space="preserve">Department of Veterans Affairs Claim - Same Day Band 1b </w:t>
            </w:r>
          </w:p>
        </w:tc>
      </w:tr>
      <w:tr w:rsidR="00955B13" w:rsidRPr="00955B13" w14:paraId="7400FDAE" w14:textId="77777777" w:rsidTr="009D2AD6">
        <w:trPr>
          <w:trHeight w:val="23"/>
        </w:trPr>
        <w:tc>
          <w:tcPr>
            <w:tcW w:w="737" w:type="dxa"/>
            <w:noWrap/>
            <w:hideMark/>
          </w:tcPr>
          <w:p w14:paraId="1A3060BC" w14:textId="77777777" w:rsidR="00955B13" w:rsidRPr="00955B13" w:rsidRDefault="00955B13" w:rsidP="000461AC">
            <w:pPr>
              <w:pStyle w:val="TableBody"/>
            </w:pPr>
            <w:r w:rsidRPr="00955B13">
              <w:t>58</w:t>
            </w:r>
          </w:p>
        </w:tc>
        <w:tc>
          <w:tcPr>
            <w:tcW w:w="6406" w:type="dxa"/>
            <w:noWrap/>
            <w:hideMark/>
          </w:tcPr>
          <w:p w14:paraId="4CFBD401" w14:textId="77777777" w:rsidR="00955B13" w:rsidRPr="00955B13" w:rsidRDefault="00955B13" w:rsidP="000461AC">
            <w:pPr>
              <w:pStyle w:val="TableBody"/>
            </w:pPr>
            <w:r w:rsidRPr="00955B13">
              <w:t xml:space="preserve">Department of Veterans Affairs Claim - Same Day Band 1c </w:t>
            </w:r>
          </w:p>
        </w:tc>
      </w:tr>
      <w:tr w:rsidR="00955B13" w:rsidRPr="00955B13" w14:paraId="2D6A8ED9" w14:textId="77777777" w:rsidTr="009D2AD6">
        <w:trPr>
          <w:trHeight w:val="23"/>
        </w:trPr>
        <w:tc>
          <w:tcPr>
            <w:tcW w:w="737" w:type="dxa"/>
            <w:noWrap/>
            <w:hideMark/>
          </w:tcPr>
          <w:p w14:paraId="6510FBD0" w14:textId="77777777" w:rsidR="00955B13" w:rsidRPr="00955B13" w:rsidRDefault="00955B13" w:rsidP="000461AC">
            <w:pPr>
              <w:pStyle w:val="TableBody"/>
            </w:pPr>
            <w:r w:rsidRPr="00955B13">
              <w:t xml:space="preserve">AC </w:t>
            </w:r>
          </w:p>
        </w:tc>
        <w:tc>
          <w:tcPr>
            <w:tcW w:w="6406" w:type="dxa"/>
            <w:noWrap/>
            <w:hideMark/>
          </w:tcPr>
          <w:p w14:paraId="5799414A" w14:textId="77777777" w:rsidR="00955B13" w:rsidRPr="00955B13" w:rsidRDefault="00955B13" w:rsidP="000461AC">
            <w:pPr>
              <w:pStyle w:val="TableBody"/>
            </w:pPr>
            <w:r w:rsidRPr="00955B13">
              <w:t xml:space="preserve">Residential Aged Care - General - Shared Ward </w:t>
            </w:r>
          </w:p>
        </w:tc>
      </w:tr>
      <w:tr w:rsidR="00955B13" w:rsidRPr="00955B13" w14:paraId="24EE3B42" w14:textId="77777777" w:rsidTr="009D2AD6">
        <w:trPr>
          <w:trHeight w:val="23"/>
        </w:trPr>
        <w:tc>
          <w:tcPr>
            <w:tcW w:w="737" w:type="dxa"/>
            <w:noWrap/>
            <w:hideMark/>
          </w:tcPr>
          <w:p w14:paraId="6BF6E1F0" w14:textId="77777777" w:rsidR="00955B13" w:rsidRPr="00955B13" w:rsidRDefault="00955B13" w:rsidP="000461AC">
            <w:pPr>
              <w:pStyle w:val="TableBody"/>
            </w:pPr>
            <w:r w:rsidRPr="00955B13">
              <w:t xml:space="preserve">AD </w:t>
            </w:r>
          </w:p>
        </w:tc>
        <w:tc>
          <w:tcPr>
            <w:tcW w:w="6406" w:type="dxa"/>
            <w:noWrap/>
            <w:hideMark/>
          </w:tcPr>
          <w:p w14:paraId="79469C7C" w14:textId="77777777" w:rsidR="00955B13" w:rsidRPr="00955B13" w:rsidRDefault="00955B13" w:rsidP="000461AC">
            <w:pPr>
              <w:pStyle w:val="TableBody"/>
            </w:pPr>
            <w:r w:rsidRPr="00955B13">
              <w:t xml:space="preserve">Residential Aged Care - Department of Veterans Affairs </w:t>
            </w:r>
          </w:p>
        </w:tc>
      </w:tr>
      <w:tr w:rsidR="00955B13" w:rsidRPr="00955B13" w14:paraId="5FFBDB85" w14:textId="77777777" w:rsidTr="009D2AD6">
        <w:trPr>
          <w:trHeight w:val="23"/>
        </w:trPr>
        <w:tc>
          <w:tcPr>
            <w:tcW w:w="737" w:type="dxa"/>
            <w:noWrap/>
            <w:hideMark/>
          </w:tcPr>
          <w:p w14:paraId="62641057" w14:textId="77777777" w:rsidR="00955B13" w:rsidRPr="00955B13" w:rsidRDefault="00955B13" w:rsidP="000461AC">
            <w:pPr>
              <w:pStyle w:val="TableBody"/>
            </w:pPr>
            <w:r w:rsidRPr="00955B13">
              <w:t xml:space="preserve">AO </w:t>
            </w:r>
          </w:p>
        </w:tc>
        <w:tc>
          <w:tcPr>
            <w:tcW w:w="6406" w:type="dxa"/>
            <w:noWrap/>
            <w:hideMark/>
          </w:tcPr>
          <w:p w14:paraId="33D3D0BE" w14:textId="77777777" w:rsidR="00955B13" w:rsidRPr="00955B13" w:rsidRDefault="00955B13" w:rsidP="000461AC">
            <w:pPr>
              <w:pStyle w:val="TableBody"/>
            </w:pPr>
            <w:r w:rsidRPr="00955B13">
              <w:t xml:space="preserve">Residential Aged Care - Other Compensable </w:t>
            </w:r>
          </w:p>
        </w:tc>
      </w:tr>
      <w:tr w:rsidR="00955B13" w:rsidRPr="00955B13" w14:paraId="14459E0C" w14:textId="77777777" w:rsidTr="009D2AD6">
        <w:trPr>
          <w:trHeight w:val="23"/>
        </w:trPr>
        <w:tc>
          <w:tcPr>
            <w:tcW w:w="737" w:type="dxa"/>
            <w:noWrap/>
            <w:hideMark/>
          </w:tcPr>
          <w:p w14:paraId="5C2156A1" w14:textId="77777777" w:rsidR="00955B13" w:rsidRPr="00955B13" w:rsidRDefault="00955B13" w:rsidP="000461AC">
            <w:pPr>
              <w:pStyle w:val="TableBody"/>
            </w:pPr>
            <w:r w:rsidRPr="00955B13">
              <w:t xml:space="preserve">AS </w:t>
            </w:r>
          </w:p>
        </w:tc>
        <w:tc>
          <w:tcPr>
            <w:tcW w:w="6406" w:type="dxa"/>
            <w:noWrap/>
            <w:hideMark/>
          </w:tcPr>
          <w:p w14:paraId="06054C1D" w14:textId="77777777" w:rsidR="00955B13" w:rsidRPr="00955B13" w:rsidRDefault="00955B13" w:rsidP="000461AC">
            <w:pPr>
              <w:pStyle w:val="TableBody"/>
            </w:pPr>
            <w:r w:rsidRPr="00955B13">
              <w:t xml:space="preserve">Residential Aged Care - General - Single Room </w:t>
            </w:r>
          </w:p>
        </w:tc>
      </w:tr>
      <w:tr w:rsidR="00955B13" w:rsidRPr="00955B13" w14:paraId="0E9F30B2" w14:textId="77777777" w:rsidTr="009D2AD6">
        <w:trPr>
          <w:trHeight w:val="23"/>
        </w:trPr>
        <w:tc>
          <w:tcPr>
            <w:tcW w:w="737" w:type="dxa"/>
            <w:noWrap/>
            <w:hideMark/>
          </w:tcPr>
          <w:p w14:paraId="4DCCFDF6" w14:textId="77777777" w:rsidR="00955B13" w:rsidRPr="00955B13" w:rsidRDefault="00955B13" w:rsidP="000461AC">
            <w:pPr>
              <w:pStyle w:val="TableBody"/>
            </w:pPr>
            <w:r w:rsidRPr="00955B13">
              <w:t xml:space="preserve">AT </w:t>
            </w:r>
          </w:p>
        </w:tc>
        <w:tc>
          <w:tcPr>
            <w:tcW w:w="6406" w:type="dxa"/>
            <w:noWrap/>
            <w:hideMark/>
          </w:tcPr>
          <w:p w14:paraId="4C37AAC5" w14:textId="77777777" w:rsidR="00955B13" w:rsidRPr="00955B13" w:rsidRDefault="00955B13" w:rsidP="000461AC">
            <w:pPr>
              <w:pStyle w:val="TableBody"/>
            </w:pPr>
            <w:r w:rsidRPr="00955B13">
              <w:t xml:space="preserve">Residential Aged Care - Transcover Compensation </w:t>
            </w:r>
          </w:p>
        </w:tc>
      </w:tr>
      <w:tr w:rsidR="00955B13" w:rsidRPr="00955B13" w14:paraId="7AEA0BFE" w14:textId="77777777" w:rsidTr="009D2AD6">
        <w:trPr>
          <w:trHeight w:val="23"/>
        </w:trPr>
        <w:tc>
          <w:tcPr>
            <w:tcW w:w="737" w:type="dxa"/>
            <w:noWrap/>
            <w:hideMark/>
          </w:tcPr>
          <w:p w14:paraId="0C1BCA13" w14:textId="77777777" w:rsidR="00955B13" w:rsidRPr="00955B13" w:rsidRDefault="00955B13" w:rsidP="000461AC">
            <w:pPr>
              <w:pStyle w:val="TableBody"/>
            </w:pPr>
            <w:r w:rsidRPr="00955B13">
              <w:t xml:space="preserve">AV </w:t>
            </w:r>
          </w:p>
        </w:tc>
        <w:tc>
          <w:tcPr>
            <w:tcW w:w="6406" w:type="dxa"/>
            <w:noWrap/>
            <w:hideMark/>
          </w:tcPr>
          <w:p w14:paraId="2123F13A" w14:textId="77777777" w:rsidR="00955B13" w:rsidRPr="00955B13" w:rsidRDefault="00955B13" w:rsidP="000461AC">
            <w:pPr>
              <w:pStyle w:val="TableBody"/>
            </w:pPr>
            <w:r w:rsidRPr="00955B13">
              <w:t xml:space="preserve">Residential Aged Care - NSW Motor Accident Authority Compensation </w:t>
            </w:r>
          </w:p>
        </w:tc>
      </w:tr>
      <w:tr w:rsidR="00955B13" w:rsidRPr="00955B13" w14:paraId="3415CADC" w14:textId="77777777" w:rsidTr="009D2AD6">
        <w:trPr>
          <w:trHeight w:val="23"/>
        </w:trPr>
        <w:tc>
          <w:tcPr>
            <w:tcW w:w="737" w:type="dxa"/>
            <w:noWrap/>
            <w:hideMark/>
          </w:tcPr>
          <w:p w14:paraId="7FDB0BE0" w14:textId="77777777" w:rsidR="00955B13" w:rsidRPr="00955B13" w:rsidRDefault="00955B13" w:rsidP="000461AC">
            <w:pPr>
              <w:pStyle w:val="TableBody"/>
            </w:pPr>
            <w:r w:rsidRPr="00955B13">
              <w:t xml:space="preserve">AW </w:t>
            </w:r>
          </w:p>
        </w:tc>
        <w:tc>
          <w:tcPr>
            <w:tcW w:w="6406" w:type="dxa"/>
            <w:noWrap/>
            <w:hideMark/>
          </w:tcPr>
          <w:p w14:paraId="11639347" w14:textId="77777777" w:rsidR="00955B13" w:rsidRPr="00955B13" w:rsidRDefault="00955B13" w:rsidP="000461AC">
            <w:pPr>
              <w:pStyle w:val="TableBody"/>
            </w:pPr>
            <w:r w:rsidRPr="00955B13">
              <w:t xml:space="preserve">Residential Aged Care - Workers Compensation </w:t>
            </w:r>
          </w:p>
        </w:tc>
      </w:tr>
      <w:tr w:rsidR="00955B13" w:rsidRPr="00955B13" w14:paraId="10337D04" w14:textId="77777777" w:rsidTr="009D2AD6">
        <w:trPr>
          <w:trHeight w:val="23"/>
        </w:trPr>
        <w:tc>
          <w:tcPr>
            <w:tcW w:w="737" w:type="dxa"/>
            <w:noWrap/>
            <w:hideMark/>
          </w:tcPr>
          <w:p w14:paraId="43141903" w14:textId="77777777" w:rsidR="00955B13" w:rsidRPr="00955B13" w:rsidRDefault="00955B13" w:rsidP="000461AC">
            <w:pPr>
              <w:pStyle w:val="TableBody"/>
            </w:pPr>
            <w:r w:rsidRPr="00955B13">
              <w:t xml:space="preserve">BD </w:t>
            </w:r>
          </w:p>
        </w:tc>
        <w:tc>
          <w:tcPr>
            <w:tcW w:w="6406" w:type="dxa"/>
            <w:noWrap/>
            <w:hideMark/>
          </w:tcPr>
          <w:p w14:paraId="75105FAE" w14:textId="77777777" w:rsidR="00955B13" w:rsidRPr="00955B13" w:rsidRDefault="00955B13" w:rsidP="000461AC">
            <w:pPr>
              <w:pStyle w:val="TableBody"/>
            </w:pPr>
            <w:r w:rsidRPr="00955B13">
              <w:t xml:space="preserve">Brain Dead Organ Donor - Procurement </w:t>
            </w:r>
          </w:p>
        </w:tc>
      </w:tr>
      <w:tr w:rsidR="00955B13" w:rsidRPr="00955B13" w14:paraId="0801C6F0" w14:textId="77777777" w:rsidTr="009D2AD6">
        <w:trPr>
          <w:trHeight w:val="23"/>
        </w:trPr>
        <w:tc>
          <w:tcPr>
            <w:tcW w:w="737" w:type="dxa"/>
            <w:noWrap/>
            <w:hideMark/>
          </w:tcPr>
          <w:p w14:paraId="224FBE06" w14:textId="77777777" w:rsidR="00955B13" w:rsidRPr="00955B13" w:rsidRDefault="00955B13" w:rsidP="000461AC">
            <w:pPr>
              <w:pStyle w:val="TableBody"/>
            </w:pPr>
            <w:r w:rsidRPr="00955B13">
              <w:t>BO</w:t>
            </w:r>
          </w:p>
        </w:tc>
        <w:tc>
          <w:tcPr>
            <w:tcW w:w="6406" w:type="dxa"/>
            <w:noWrap/>
            <w:hideMark/>
          </w:tcPr>
          <w:p w14:paraId="6839AF2A" w14:textId="77777777" w:rsidR="00955B13" w:rsidRPr="00955B13" w:rsidRDefault="00955B13" w:rsidP="000461AC">
            <w:pPr>
              <w:pStyle w:val="TableBody"/>
            </w:pPr>
            <w:r w:rsidRPr="00955B13">
              <w:t xml:space="preserve">Boarder (Other than Self Contained Unit) </w:t>
            </w:r>
          </w:p>
        </w:tc>
      </w:tr>
      <w:tr w:rsidR="00955B13" w:rsidRPr="00955B13" w14:paraId="4BAA643C" w14:textId="77777777" w:rsidTr="009D2AD6">
        <w:trPr>
          <w:trHeight w:val="23"/>
        </w:trPr>
        <w:tc>
          <w:tcPr>
            <w:tcW w:w="737" w:type="dxa"/>
            <w:noWrap/>
            <w:hideMark/>
          </w:tcPr>
          <w:p w14:paraId="47398F26" w14:textId="77777777" w:rsidR="00955B13" w:rsidRPr="00955B13" w:rsidRDefault="00955B13" w:rsidP="000461AC">
            <w:pPr>
              <w:pStyle w:val="TableBody"/>
            </w:pPr>
            <w:r w:rsidRPr="00955B13">
              <w:t xml:space="preserve">BS </w:t>
            </w:r>
          </w:p>
        </w:tc>
        <w:tc>
          <w:tcPr>
            <w:tcW w:w="6406" w:type="dxa"/>
            <w:noWrap/>
            <w:hideMark/>
          </w:tcPr>
          <w:p w14:paraId="063573DC" w14:textId="77777777" w:rsidR="00955B13" w:rsidRPr="00955B13" w:rsidRDefault="00955B13" w:rsidP="000461AC">
            <w:pPr>
              <w:pStyle w:val="TableBody"/>
            </w:pPr>
            <w:r w:rsidRPr="00955B13">
              <w:t xml:space="preserve">Boarder (Self Contained Unit) </w:t>
            </w:r>
          </w:p>
        </w:tc>
      </w:tr>
      <w:tr w:rsidR="00955B13" w:rsidRPr="00955B13" w14:paraId="1C9BF146" w14:textId="77777777" w:rsidTr="009D2AD6">
        <w:trPr>
          <w:trHeight w:val="23"/>
        </w:trPr>
        <w:tc>
          <w:tcPr>
            <w:tcW w:w="737" w:type="dxa"/>
            <w:noWrap/>
            <w:hideMark/>
          </w:tcPr>
          <w:p w14:paraId="62D43D2B" w14:textId="77777777" w:rsidR="00955B13" w:rsidRPr="00955B13" w:rsidRDefault="00955B13" w:rsidP="000461AC">
            <w:pPr>
              <w:pStyle w:val="TableBody"/>
            </w:pPr>
            <w:r w:rsidRPr="00955B13">
              <w:t xml:space="preserve">C1 </w:t>
            </w:r>
          </w:p>
        </w:tc>
        <w:tc>
          <w:tcPr>
            <w:tcW w:w="6406" w:type="dxa"/>
            <w:noWrap/>
            <w:hideMark/>
          </w:tcPr>
          <w:p w14:paraId="033B7FA1" w14:textId="77777777" w:rsidR="00955B13" w:rsidRPr="00955B13" w:rsidRDefault="00955B13" w:rsidP="000461AC">
            <w:pPr>
              <w:pStyle w:val="TableBody"/>
            </w:pPr>
            <w:r w:rsidRPr="00955B13">
              <w:t xml:space="preserve">Other Compensable - Critical - Same Day </w:t>
            </w:r>
          </w:p>
        </w:tc>
      </w:tr>
      <w:tr w:rsidR="00955B13" w:rsidRPr="00955B13" w14:paraId="6889AF4F" w14:textId="77777777" w:rsidTr="009D2AD6">
        <w:trPr>
          <w:trHeight w:val="23"/>
        </w:trPr>
        <w:tc>
          <w:tcPr>
            <w:tcW w:w="737" w:type="dxa"/>
            <w:noWrap/>
            <w:hideMark/>
          </w:tcPr>
          <w:p w14:paraId="2583BD3C" w14:textId="77777777" w:rsidR="00955B13" w:rsidRPr="00955B13" w:rsidRDefault="00955B13" w:rsidP="000461AC">
            <w:pPr>
              <w:pStyle w:val="TableBody"/>
            </w:pPr>
            <w:r w:rsidRPr="00955B13">
              <w:t xml:space="preserve">C2 </w:t>
            </w:r>
          </w:p>
        </w:tc>
        <w:tc>
          <w:tcPr>
            <w:tcW w:w="6406" w:type="dxa"/>
            <w:noWrap/>
            <w:hideMark/>
          </w:tcPr>
          <w:p w14:paraId="49FF771F" w14:textId="77777777" w:rsidR="00955B13" w:rsidRPr="00955B13" w:rsidRDefault="00955B13" w:rsidP="000461AC">
            <w:pPr>
              <w:pStyle w:val="TableBody"/>
            </w:pPr>
            <w:r w:rsidRPr="00955B13">
              <w:t xml:space="preserve">Other Compensable - Non-Critical - Same Day </w:t>
            </w:r>
          </w:p>
        </w:tc>
      </w:tr>
      <w:tr w:rsidR="00955B13" w:rsidRPr="00955B13" w14:paraId="3AC310E9" w14:textId="77777777" w:rsidTr="009D2AD6">
        <w:trPr>
          <w:trHeight w:val="23"/>
        </w:trPr>
        <w:tc>
          <w:tcPr>
            <w:tcW w:w="737" w:type="dxa"/>
            <w:noWrap/>
            <w:hideMark/>
          </w:tcPr>
          <w:p w14:paraId="05175BBE" w14:textId="77777777" w:rsidR="00955B13" w:rsidRPr="00955B13" w:rsidRDefault="00955B13" w:rsidP="000461AC">
            <w:pPr>
              <w:pStyle w:val="TableBody"/>
            </w:pPr>
            <w:r w:rsidRPr="00955B13">
              <w:t xml:space="preserve">C3 </w:t>
            </w:r>
          </w:p>
        </w:tc>
        <w:tc>
          <w:tcPr>
            <w:tcW w:w="6406" w:type="dxa"/>
            <w:noWrap/>
            <w:hideMark/>
          </w:tcPr>
          <w:p w14:paraId="6C274D08" w14:textId="77777777" w:rsidR="00955B13" w:rsidRPr="00955B13" w:rsidRDefault="00955B13" w:rsidP="000461AC">
            <w:pPr>
              <w:pStyle w:val="TableBody"/>
            </w:pPr>
            <w:r w:rsidRPr="00955B13">
              <w:t xml:space="preserve">Other Compensable - Critical - Overnight </w:t>
            </w:r>
          </w:p>
        </w:tc>
      </w:tr>
      <w:tr w:rsidR="00955B13" w:rsidRPr="00955B13" w14:paraId="74513E8A" w14:textId="77777777" w:rsidTr="009D2AD6">
        <w:trPr>
          <w:trHeight w:val="23"/>
        </w:trPr>
        <w:tc>
          <w:tcPr>
            <w:tcW w:w="737" w:type="dxa"/>
            <w:noWrap/>
            <w:hideMark/>
          </w:tcPr>
          <w:p w14:paraId="686C8EC9" w14:textId="77777777" w:rsidR="00955B13" w:rsidRPr="00955B13" w:rsidRDefault="00955B13" w:rsidP="000461AC">
            <w:pPr>
              <w:pStyle w:val="TableBody"/>
            </w:pPr>
            <w:r w:rsidRPr="00955B13">
              <w:t xml:space="preserve">C4 </w:t>
            </w:r>
          </w:p>
        </w:tc>
        <w:tc>
          <w:tcPr>
            <w:tcW w:w="6406" w:type="dxa"/>
            <w:noWrap/>
            <w:hideMark/>
          </w:tcPr>
          <w:p w14:paraId="27AEB48D" w14:textId="77777777" w:rsidR="00955B13" w:rsidRPr="00955B13" w:rsidRDefault="00955B13" w:rsidP="000461AC">
            <w:pPr>
              <w:pStyle w:val="TableBody"/>
            </w:pPr>
            <w:r w:rsidRPr="00955B13">
              <w:t xml:space="preserve">Other Compensable - Non-Critical - Overnight </w:t>
            </w:r>
          </w:p>
        </w:tc>
      </w:tr>
      <w:tr w:rsidR="00955B13" w:rsidRPr="00955B13" w14:paraId="30D89EFD" w14:textId="77777777" w:rsidTr="009D2AD6">
        <w:trPr>
          <w:trHeight w:val="23"/>
        </w:trPr>
        <w:tc>
          <w:tcPr>
            <w:tcW w:w="737" w:type="dxa"/>
            <w:noWrap/>
            <w:hideMark/>
          </w:tcPr>
          <w:p w14:paraId="6BD9329C" w14:textId="77777777" w:rsidR="00955B13" w:rsidRPr="00955B13" w:rsidRDefault="00955B13" w:rsidP="000461AC">
            <w:pPr>
              <w:pStyle w:val="TableBody"/>
            </w:pPr>
            <w:r w:rsidRPr="00955B13">
              <w:t xml:space="preserve">CU </w:t>
            </w:r>
          </w:p>
        </w:tc>
        <w:tc>
          <w:tcPr>
            <w:tcW w:w="6406" w:type="dxa"/>
            <w:noWrap/>
            <w:hideMark/>
          </w:tcPr>
          <w:p w14:paraId="06777BE4" w14:textId="77777777" w:rsidR="00955B13" w:rsidRPr="00955B13" w:rsidRDefault="00955B13" w:rsidP="000461AC">
            <w:pPr>
              <w:pStyle w:val="TableBody"/>
            </w:pPr>
            <w:r w:rsidRPr="00955B13">
              <w:t xml:space="preserve">Resident - Confused &amp; Disturbed Elderly (CADE) Bed/Unit </w:t>
            </w:r>
          </w:p>
        </w:tc>
      </w:tr>
      <w:tr w:rsidR="00955B13" w:rsidRPr="00955B13" w14:paraId="2270DDFB" w14:textId="77777777" w:rsidTr="009D2AD6">
        <w:trPr>
          <w:trHeight w:val="23"/>
        </w:trPr>
        <w:tc>
          <w:tcPr>
            <w:tcW w:w="737" w:type="dxa"/>
            <w:noWrap/>
            <w:hideMark/>
          </w:tcPr>
          <w:p w14:paraId="01581C7E" w14:textId="77777777" w:rsidR="00955B13" w:rsidRPr="00955B13" w:rsidRDefault="00955B13" w:rsidP="000461AC">
            <w:pPr>
              <w:pStyle w:val="TableBody"/>
            </w:pPr>
            <w:r w:rsidRPr="00955B13">
              <w:t xml:space="preserve">DC </w:t>
            </w:r>
          </w:p>
        </w:tc>
        <w:tc>
          <w:tcPr>
            <w:tcW w:w="6406" w:type="dxa"/>
            <w:noWrap/>
            <w:hideMark/>
          </w:tcPr>
          <w:p w14:paraId="2C49B350" w14:textId="77777777" w:rsidR="00955B13" w:rsidRPr="00955B13" w:rsidRDefault="00955B13" w:rsidP="000461AC">
            <w:pPr>
              <w:pStyle w:val="TableBody"/>
            </w:pPr>
            <w:r w:rsidRPr="00955B13">
              <w:t xml:space="preserve">Deferred Classification </w:t>
            </w:r>
          </w:p>
        </w:tc>
      </w:tr>
      <w:tr w:rsidR="00955B13" w:rsidRPr="00955B13" w14:paraId="0BA7D77F" w14:textId="77777777" w:rsidTr="009D2AD6">
        <w:trPr>
          <w:trHeight w:val="23"/>
        </w:trPr>
        <w:tc>
          <w:tcPr>
            <w:tcW w:w="737" w:type="dxa"/>
            <w:noWrap/>
            <w:hideMark/>
          </w:tcPr>
          <w:p w14:paraId="5F00A3F6" w14:textId="77777777" w:rsidR="00955B13" w:rsidRPr="00955B13" w:rsidRDefault="00955B13" w:rsidP="000461AC">
            <w:pPr>
              <w:pStyle w:val="TableBody"/>
            </w:pPr>
            <w:r w:rsidRPr="00955B13">
              <w:t xml:space="preserve">DO </w:t>
            </w:r>
          </w:p>
        </w:tc>
        <w:tc>
          <w:tcPr>
            <w:tcW w:w="6406" w:type="dxa"/>
            <w:noWrap/>
            <w:hideMark/>
          </w:tcPr>
          <w:p w14:paraId="369EF849" w14:textId="77777777" w:rsidR="00955B13" w:rsidRPr="00955B13" w:rsidRDefault="00955B13" w:rsidP="000461AC">
            <w:pPr>
              <w:pStyle w:val="TableBody"/>
            </w:pPr>
            <w:r w:rsidRPr="00955B13">
              <w:t xml:space="preserve">Organ Donor - Overseas Visitor </w:t>
            </w:r>
          </w:p>
        </w:tc>
      </w:tr>
      <w:tr w:rsidR="00955B13" w:rsidRPr="00955B13" w14:paraId="3CE719FF" w14:textId="77777777" w:rsidTr="009D2AD6">
        <w:trPr>
          <w:trHeight w:val="23"/>
        </w:trPr>
        <w:tc>
          <w:tcPr>
            <w:tcW w:w="737" w:type="dxa"/>
            <w:noWrap/>
            <w:hideMark/>
          </w:tcPr>
          <w:p w14:paraId="4102E7D9" w14:textId="77777777" w:rsidR="00955B13" w:rsidRPr="00955B13" w:rsidRDefault="00955B13" w:rsidP="000461AC">
            <w:pPr>
              <w:pStyle w:val="TableBody"/>
            </w:pPr>
            <w:r w:rsidRPr="00955B13">
              <w:t xml:space="preserve">E2 </w:t>
            </w:r>
          </w:p>
        </w:tc>
        <w:tc>
          <w:tcPr>
            <w:tcW w:w="6406" w:type="dxa"/>
            <w:noWrap/>
            <w:hideMark/>
          </w:tcPr>
          <w:p w14:paraId="278538F7" w14:textId="77777777" w:rsidR="00955B13" w:rsidRPr="00955B13" w:rsidRDefault="00955B13" w:rsidP="000461AC">
            <w:pPr>
              <w:pStyle w:val="TableBody"/>
            </w:pPr>
            <w:r w:rsidRPr="00955B13">
              <w:t xml:space="preserve">Medicare Card Holder - Elected Doctor - General - Same Day Band 2 </w:t>
            </w:r>
          </w:p>
        </w:tc>
      </w:tr>
      <w:tr w:rsidR="00955B13" w:rsidRPr="00955B13" w14:paraId="6A2E0CD5" w14:textId="77777777" w:rsidTr="009D2AD6">
        <w:trPr>
          <w:trHeight w:val="23"/>
        </w:trPr>
        <w:tc>
          <w:tcPr>
            <w:tcW w:w="737" w:type="dxa"/>
            <w:noWrap/>
            <w:hideMark/>
          </w:tcPr>
          <w:p w14:paraId="08DD234E" w14:textId="77777777" w:rsidR="00955B13" w:rsidRPr="00955B13" w:rsidRDefault="00955B13" w:rsidP="000461AC">
            <w:pPr>
              <w:pStyle w:val="TableBody"/>
            </w:pPr>
            <w:r w:rsidRPr="00955B13">
              <w:t xml:space="preserve">E3 </w:t>
            </w:r>
          </w:p>
        </w:tc>
        <w:tc>
          <w:tcPr>
            <w:tcW w:w="6406" w:type="dxa"/>
            <w:noWrap/>
            <w:hideMark/>
          </w:tcPr>
          <w:p w14:paraId="26A02EBF" w14:textId="77777777" w:rsidR="00955B13" w:rsidRPr="00955B13" w:rsidRDefault="00955B13" w:rsidP="000461AC">
            <w:pPr>
              <w:pStyle w:val="TableBody"/>
            </w:pPr>
            <w:r w:rsidRPr="00955B13">
              <w:t xml:space="preserve">Medicare Card Holder - Elected Doctor - General - Same Day Band 3 </w:t>
            </w:r>
          </w:p>
        </w:tc>
      </w:tr>
      <w:tr w:rsidR="00955B13" w:rsidRPr="00955B13" w14:paraId="38F3AAAA" w14:textId="77777777" w:rsidTr="009D2AD6">
        <w:trPr>
          <w:trHeight w:val="23"/>
        </w:trPr>
        <w:tc>
          <w:tcPr>
            <w:tcW w:w="737" w:type="dxa"/>
            <w:noWrap/>
            <w:hideMark/>
          </w:tcPr>
          <w:p w14:paraId="03AF311B" w14:textId="77777777" w:rsidR="00955B13" w:rsidRPr="00955B13" w:rsidRDefault="00955B13" w:rsidP="000461AC">
            <w:pPr>
              <w:pStyle w:val="TableBody"/>
            </w:pPr>
            <w:r w:rsidRPr="00955B13">
              <w:t xml:space="preserve">E4 </w:t>
            </w:r>
          </w:p>
        </w:tc>
        <w:tc>
          <w:tcPr>
            <w:tcW w:w="6406" w:type="dxa"/>
            <w:noWrap/>
            <w:hideMark/>
          </w:tcPr>
          <w:p w14:paraId="72FB9799" w14:textId="77777777" w:rsidR="00955B13" w:rsidRPr="00955B13" w:rsidRDefault="00955B13" w:rsidP="000461AC">
            <w:pPr>
              <w:pStyle w:val="TableBody"/>
            </w:pPr>
            <w:r w:rsidRPr="00955B13">
              <w:t xml:space="preserve">Medicare Card Holder - Elected Doctor - General - Same Day Band 4 </w:t>
            </w:r>
          </w:p>
        </w:tc>
      </w:tr>
      <w:tr w:rsidR="00955B13" w:rsidRPr="00955B13" w14:paraId="11E8A7E8" w14:textId="77777777" w:rsidTr="009D2AD6">
        <w:trPr>
          <w:trHeight w:val="23"/>
        </w:trPr>
        <w:tc>
          <w:tcPr>
            <w:tcW w:w="737" w:type="dxa"/>
            <w:noWrap/>
            <w:hideMark/>
          </w:tcPr>
          <w:p w14:paraId="76E70CC1" w14:textId="77777777" w:rsidR="00955B13" w:rsidRPr="00955B13" w:rsidRDefault="00955B13" w:rsidP="000461AC">
            <w:pPr>
              <w:pStyle w:val="TableBody"/>
            </w:pPr>
            <w:r w:rsidRPr="00955B13">
              <w:t xml:space="preserve">EA </w:t>
            </w:r>
          </w:p>
        </w:tc>
        <w:tc>
          <w:tcPr>
            <w:tcW w:w="6406" w:type="dxa"/>
            <w:noWrap/>
            <w:hideMark/>
          </w:tcPr>
          <w:p w14:paraId="18E12F84" w14:textId="77777777" w:rsidR="00955B13" w:rsidRPr="00955B13" w:rsidRDefault="00955B13" w:rsidP="000461AC">
            <w:pPr>
              <w:pStyle w:val="TableBody"/>
            </w:pPr>
            <w:r w:rsidRPr="00955B13">
              <w:t xml:space="preserve">Medicare Card Holder - Elected Doctor - General - Same Day Band 1a </w:t>
            </w:r>
          </w:p>
        </w:tc>
      </w:tr>
      <w:tr w:rsidR="00955B13" w:rsidRPr="00955B13" w14:paraId="4D0278B0" w14:textId="77777777" w:rsidTr="009D2AD6">
        <w:trPr>
          <w:trHeight w:val="23"/>
        </w:trPr>
        <w:tc>
          <w:tcPr>
            <w:tcW w:w="737" w:type="dxa"/>
            <w:noWrap/>
            <w:hideMark/>
          </w:tcPr>
          <w:p w14:paraId="257E37AA" w14:textId="77777777" w:rsidR="00955B13" w:rsidRPr="00955B13" w:rsidRDefault="00955B13" w:rsidP="000461AC">
            <w:pPr>
              <w:pStyle w:val="TableBody"/>
            </w:pPr>
            <w:r w:rsidRPr="00955B13">
              <w:t xml:space="preserve">EB </w:t>
            </w:r>
          </w:p>
        </w:tc>
        <w:tc>
          <w:tcPr>
            <w:tcW w:w="6406" w:type="dxa"/>
            <w:noWrap/>
            <w:hideMark/>
          </w:tcPr>
          <w:p w14:paraId="762A3A10" w14:textId="77777777" w:rsidR="00955B13" w:rsidRPr="00955B13" w:rsidRDefault="00955B13" w:rsidP="000461AC">
            <w:pPr>
              <w:pStyle w:val="TableBody"/>
            </w:pPr>
            <w:r w:rsidRPr="00955B13">
              <w:t xml:space="preserve">Medicare Card Holder - Elected Doctor - General - Same Day Band 1b </w:t>
            </w:r>
          </w:p>
        </w:tc>
      </w:tr>
      <w:tr w:rsidR="00955B13" w:rsidRPr="00955B13" w14:paraId="7DF785A6" w14:textId="77777777" w:rsidTr="009D2AD6">
        <w:trPr>
          <w:trHeight w:val="23"/>
        </w:trPr>
        <w:tc>
          <w:tcPr>
            <w:tcW w:w="737" w:type="dxa"/>
            <w:noWrap/>
            <w:hideMark/>
          </w:tcPr>
          <w:p w14:paraId="72DCE1F5" w14:textId="77777777" w:rsidR="00955B13" w:rsidRPr="00955B13" w:rsidRDefault="00955B13" w:rsidP="000461AC">
            <w:pPr>
              <w:pStyle w:val="TableBody"/>
            </w:pPr>
            <w:r w:rsidRPr="00955B13">
              <w:t xml:space="preserve">EC </w:t>
            </w:r>
          </w:p>
        </w:tc>
        <w:tc>
          <w:tcPr>
            <w:tcW w:w="6406" w:type="dxa"/>
            <w:noWrap/>
            <w:hideMark/>
          </w:tcPr>
          <w:p w14:paraId="1ED57508" w14:textId="77777777" w:rsidR="00955B13" w:rsidRPr="00955B13" w:rsidRDefault="00955B13" w:rsidP="000461AC">
            <w:pPr>
              <w:pStyle w:val="TableBody"/>
            </w:pPr>
            <w:r w:rsidRPr="00955B13">
              <w:t xml:space="preserve">Medicare Card Holder - Elected Doctor - General - Same Day Band 1c </w:t>
            </w:r>
          </w:p>
        </w:tc>
      </w:tr>
      <w:tr w:rsidR="00955B13" w:rsidRPr="00955B13" w14:paraId="1701222D" w14:textId="77777777" w:rsidTr="009D2AD6">
        <w:trPr>
          <w:trHeight w:val="23"/>
        </w:trPr>
        <w:tc>
          <w:tcPr>
            <w:tcW w:w="737" w:type="dxa"/>
            <w:noWrap/>
            <w:hideMark/>
          </w:tcPr>
          <w:p w14:paraId="1BCF3807" w14:textId="77777777" w:rsidR="00955B13" w:rsidRPr="00955B13" w:rsidRDefault="00955B13" w:rsidP="000461AC">
            <w:pPr>
              <w:pStyle w:val="TableBody"/>
            </w:pPr>
            <w:r w:rsidRPr="00955B13">
              <w:t xml:space="preserve">EN </w:t>
            </w:r>
          </w:p>
        </w:tc>
        <w:tc>
          <w:tcPr>
            <w:tcW w:w="6406" w:type="dxa"/>
            <w:noWrap/>
            <w:hideMark/>
          </w:tcPr>
          <w:p w14:paraId="77A52ECB" w14:textId="77777777" w:rsidR="00955B13" w:rsidRPr="00955B13" w:rsidRDefault="00955B13" w:rsidP="000461AC">
            <w:pPr>
              <w:pStyle w:val="TableBody"/>
            </w:pPr>
            <w:r w:rsidRPr="00955B13">
              <w:t xml:space="preserve">Medicare Card Holder - Elected Doctor - Nursing Home Type - Shared Ward Election </w:t>
            </w:r>
          </w:p>
        </w:tc>
      </w:tr>
      <w:tr w:rsidR="00955B13" w:rsidRPr="00955B13" w14:paraId="717381BC" w14:textId="77777777" w:rsidTr="009D2AD6">
        <w:trPr>
          <w:trHeight w:val="23"/>
        </w:trPr>
        <w:tc>
          <w:tcPr>
            <w:tcW w:w="737" w:type="dxa"/>
            <w:noWrap/>
            <w:hideMark/>
          </w:tcPr>
          <w:p w14:paraId="2188D8B7" w14:textId="77777777" w:rsidR="00955B13" w:rsidRPr="00955B13" w:rsidRDefault="00955B13" w:rsidP="000461AC">
            <w:pPr>
              <w:pStyle w:val="TableBody"/>
            </w:pPr>
            <w:r w:rsidRPr="00955B13">
              <w:t xml:space="preserve">ER </w:t>
            </w:r>
          </w:p>
        </w:tc>
        <w:tc>
          <w:tcPr>
            <w:tcW w:w="6406" w:type="dxa"/>
            <w:noWrap/>
            <w:hideMark/>
          </w:tcPr>
          <w:p w14:paraId="19EE9915" w14:textId="77777777" w:rsidR="00955B13" w:rsidRPr="00955B13" w:rsidRDefault="00955B13" w:rsidP="000461AC">
            <w:pPr>
              <w:pStyle w:val="TableBody"/>
            </w:pPr>
            <w:r w:rsidRPr="00955B13">
              <w:t xml:space="preserve">Medicare Card Holder - Elected Doctor - Nursing Home Type - Single Room Election </w:t>
            </w:r>
          </w:p>
        </w:tc>
      </w:tr>
      <w:tr w:rsidR="00955B13" w:rsidRPr="00955B13" w14:paraId="1FCE8F54" w14:textId="77777777" w:rsidTr="009D2AD6">
        <w:trPr>
          <w:trHeight w:val="23"/>
        </w:trPr>
        <w:tc>
          <w:tcPr>
            <w:tcW w:w="737" w:type="dxa"/>
            <w:noWrap/>
            <w:hideMark/>
          </w:tcPr>
          <w:p w14:paraId="7744F198" w14:textId="77777777" w:rsidR="00955B13" w:rsidRPr="00955B13" w:rsidRDefault="00955B13" w:rsidP="000461AC">
            <w:pPr>
              <w:pStyle w:val="TableBody"/>
            </w:pPr>
            <w:r w:rsidRPr="00955B13">
              <w:t xml:space="preserve">ES </w:t>
            </w:r>
          </w:p>
        </w:tc>
        <w:tc>
          <w:tcPr>
            <w:tcW w:w="6406" w:type="dxa"/>
            <w:noWrap/>
            <w:hideMark/>
          </w:tcPr>
          <w:p w14:paraId="2AF54E6E" w14:textId="77777777" w:rsidR="00955B13" w:rsidRPr="00955B13" w:rsidRDefault="00955B13" w:rsidP="000461AC">
            <w:pPr>
              <w:pStyle w:val="TableBody"/>
            </w:pPr>
            <w:r w:rsidRPr="00955B13">
              <w:t xml:space="preserve">Medicare Card Holder - Elected Doctor - General - Single Room Election </w:t>
            </w:r>
          </w:p>
        </w:tc>
      </w:tr>
      <w:tr w:rsidR="00955B13" w:rsidRPr="00955B13" w14:paraId="3C1EB18E" w14:textId="77777777" w:rsidTr="009D2AD6">
        <w:trPr>
          <w:trHeight w:val="23"/>
        </w:trPr>
        <w:tc>
          <w:tcPr>
            <w:tcW w:w="737" w:type="dxa"/>
            <w:noWrap/>
            <w:hideMark/>
          </w:tcPr>
          <w:p w14:paraId="525D5A4A" w14:textId="77777777" w:rsidR="00955B13" w:rsidRPr="00955B13" w:rsidRDefault="00955B13" w:rsidP="000461AC">
            <w:pPr>
              <w:pStyle w:val="TableBody"/>
            </w:pPr>
            <w:r w:rsidRPr="00955B13">
              <w:t xml:space="preserve">EW </w:t>
            </w:r>
          </w:p>
        </w:tc>
        <w:tc>
          <w:tcPr>
            <w:tcW w:w="6406" w:type="dxa"/>
            <w:noWrap/>
            <w:hideMark/>
          </w:tcPr>
          <w:p w14:paraId="625D9B61" w14:textId="77777777" w:rsidR="00955B13" w:rsidRPr="00955B13" w:rsidRDefault="00955B13" w:rsidP="000461AC">
            <w:pPr>
              <w:pStyle w:val="TableBody"/>
            </w:pPr>
            <w:r w:rsidRPr="00955B13">
              <w:t xml:space="preserve">Medicare Card Holder - Elected Doctor - General - Overnight - Shared Ward Election </w:t>
            </w:r>
          </w:p>
        </w:tc>
      </w:tr>
      <w:tr w:rsidR="00955B13" w:rsidRPr="00955B13" w14:paraId="1D4C2493" w14:textId="77777777" w:rsidTr="009D2AD6">
        <w:trPr>
          <w:trHeight w:val="23"/>
        </w:trPr>
        <w:tc>
          <w:tcPr>
            <w:tcW w:w="737" w:type="dxa"/>
            <w:noWrap/>
            <w:hideMark/>
          </w:tcPr>
          <w:p w14:paraId="008E5BD9" w14:textId="77777777" w:rsidR="00955B13" w:rsidRPr="00955B13" w:rsidRDefault="00955B13" w:rsidP="000461AC">
            <w:pPr>
              <w:pStyle w:val="TableBody"/>
            </w:pPr>
            <w:r w:rsidRPr="00955B13">
              <w:t xml:space="preserve">HO </w:t>
            </w:r>
          </w:p>
        </w:tc>
        <w:tc>
          <w:tcPr>
            <w:tcW w:w="6406" w:type="dxa"/>
            <w:noWrap/>
            <w:hideMark/>
          </w:tcPr>
          <w:p w14:paraId="70663D57" w14:textId="77777777" w:rsidR="00955B13" w:rsidRPr="00955B13" w:rsidRDefault="00955B13" w:rsidP="000461AC">
            <w:pPr>
              <w:pStyle w:val="TableBody"/>
            </w:pPr>
            <w:r w:rsidRPr="00955B13">
              <w:t xml:space="preserve">Resident - Hostel </w:t>
            </w:r>
          </w:p>
        </w:tc>
      </w:tr>
      <w:tr w:rsidR="00955B13" w:rsidRPr="00955B13" w14:paraId="56F7882B" w14:textId="77777777" w:rsidTr="009D2AD6">
        <w:trPr>
          <w:trHeight w:val="23"/>
        </w:trPr>
        <w:tc>
          <w:tcPr>
            <w:tcW w:w="737" w:type="dxa"/>
            <w:noWrap/>
            <w:hideMark/>
          </w:tcPr>
          <w:p w14:paraId="0D23E50F" w14:textId="77777777" w:rsidR="00955B13" w:rsidRPr="00955B13" w:rsidRDefault="00955B13" w:rsidP="000461AC">
            <w:pPr>
              <w:pStyle w:val="TableBody"/>
            </w:pPr>
            <w:r w:rsidRPr="00955B13">
              <w:t xml:space="preserve">M2 </w:t>
            </w:r>
          </w:p>
        </w:tc>
        <w:tc>
          <w:tcPr>
            <w:tcW w:w="6406" w:type="dxa"/>
            <w:noWrap/>
            <w:hideMark/>
          </w:tcPr>
          <w:p w14:paraId="35173921" w14:textId="77777777" w:rsidR="00955B13" w:rsidRPr="00955B13" w:rsidRDefault="00955B13" w:rsidP="000461AC">
            <w:pPr>
              <w:pStyle w:val="TableBody"/>
            </w:pPr>
            <w:r w:rsidRPr="00955B13">
              <w:t xml:space="preserve">Medicare Card Holder - Hospital Doctor - General - Same Day Band 2 </w:t>
            </w:r>
          </w:p>
        </w:tc>
      </w:tr>
      <w:tr w:rsidR="00955B13" w:rsidRPr="00955B13" w14:paraId="479B13B0" w14:textId="77777777" w:rsidTr="009D2AD6">
        <w:trPr>
          <w:trHeight w:val="23"/>
        </w:trPr>
        <w:tc>
          <w:tcPr>
            <w:tcW w:w="737" w:type="dxa"/>
            <w:noWrap/>
            <w:hideMark/>
          </w:tcPr>
          <w:p w14:paraId="712FCA03" w14:textId="77777777" w:rsidR="00955B13" w:rsidRPr="00955B13" w:rsidRDefault="00955B13" w:rsidP="000461AC">
            <w:pPr>
              <w:pStyle w:val="TableBody"/>
            </w:pPr>
            <w:r w:rsidRPr="00955B13">
              <w:t xml:space="preserve">M3 </w:t>
            </w:r>
          </w:p>
        </w:tc>
        <w:tc>
          <w:tcPr>
            <w:tcW w:w="6406" w:type="dxa"/>
            <w:noWrap/>
            <w:hideMark/>
          </w:tcPr>
          <w:p w14:paraId="5165C09C" w14:textId="77777777" w:rsidR="00955B13" w:rsidRPr="00955B13" w:rsidRDefault="00955B13" w:rsidP="000461AC">
            <w:pPr>
              <w:pStyle w:val="TableBody"/>
            </w:pPr>
            <w:r w:rsidRPr="00955B13">
              <w:t xml:space="preserve">Medicare Card Holder - Hospital Doctor - General - Same Day Band 3 </w:t>
            </w:r>
          </w:p>
        </w:tc>
      </w:tr>
      <w:tr w:rsidR="00955B13" w:rsidRPr="00955B13" w14:paraId="420CBC4A" w14:textId="77777777" w:rsidTr="009D2AD6">
        <w:trPr>
          <w:trHeight w:val="23"/>
        </w:trPr>
        <w:tc>
          <w:tcPr>
            <w:tcW w:w="737" w:type="dxa"/>
            <w:noWrap/>
            <w:hideMark/>
          </w:tcPr>
          <w:p w14:paraId="234F19CF" w14:textId="77777777" w:rsidR="00955B13" w:rsidRPr="00955B13" w:rsidRDefault="00955B13" w:rsidP="000461AC">
            <w:pPr>
              <w:pStyle w:val="TableBody"/>
            </w:pPr>
            <w:r w:rsidRPr="00955B13">
              <w:t xml:space="preserve">M4 </w:t>
            </w:r>
          </w:p>
        </w:tc>
        <w:tc>
          <w:tcPr>
            <w:tcW w:w="6406" w:type="dxa"/>
            <w:noWrap/>
            <w:hideMark/>
          </w:tcPr>
          <w:p w14:paraId="2C9DEFFE" w14:textId="77777777" w:rsidR="00955B13" w:rsidRPr="00955B13" w:rsidRDefault="00955B13" w:rsidP="000461AC">
            <w:pPr>
              <w:pStyle w:val="TableBody"/>
            </w:pPr>
            <w:r w:rsidRPr="00955B13">
              <w:t xml:space="preserve">Medicare Card Holder - Hospital Doctor - General - Same Day Band 4 </w:t>
            </w:r>
          </w:p>
        </w:tc>
      </w:tr>
      <w:tr w:rsidR="00955B13" w:rsidRPr="00955B13" w14:paraId="2ACB2316" w14:textId="77777777" w:rsidTr="009D2AD6">
        <w:trPr>
          <w:trHeight w:val="23"/>
        </w:trPr>
        <w:tc>
          <w:tcPr>
            <w:tcW w:w="737" w:type="dxa"/>
            <w:noWrap/>
            <w:hideMark/>
          </w:tcPr>
          <w:p w14:paraId="7DA034A0" w14:textId="77777777" w:rsidR="00955B13" w:rsidRPr="00955B13" w:rsidRDefault="00955B13" w:rsidP="000461AC">
            <w:pPr>
              <w:pStyle w:val="TableBody"/>
            </w:pPr>
            <w:r w:rsidRPr="00955B13">
              <w:t xml:space="preserve">MA </w:t>
            </w:r>
          </w:p>
        </w:tc>
        <w:tc>
          <w:tcPr>
            <w:tcW w:w="6406" w:type="dxa"/>
            <w:noWrap/>
            <w:hideMark/>
          </w:tcPr>
          <w:p w14:paraId="060FE4DA" w14:textId="77777777" w:rsidR="00955B13" w:rsidRPr="00955B13" w:rsidRDefault="00955B13" w:rsidP="000461AC">
            <w:pPr>
              <w:pStyle w:val="TableBody"/>
            </w:pPr>
            <w:r w:rsidRPr="00955B13">
              <w:t xml:space="preserve">Medicare Card Holder - Hospital Doctor - General - Same Day Band 1a </w:t>
            </w:r>
          </w:p>
        </w:tc>
      </w:tr>
      <w:tr w:rsidR="00955B13" w:rsidRPr="00955B13" w14:paraId="117E6ECA" w14:textId="77777777" w:rsidTr="009D2AD6">
        <w:trPr>
          <w:trHeight w:val="23"/>
        </w:trPr>
        <w:tc>
          <w:tcPr>
            <w:tcW w:w="737" w:type="dxa"/>
            <w:noWrap/>
            <w:hideMark/>
          </w:tcPr>
          <w:p w14:paraId="4E0DDD0E" w14:textId="77777777" w:rsidR="00955B13" w:rsidRPr="00955B13" w:rsidRDefault="00955B13" w:rsidP="000461AC">
            <w:pPr>
              <w:pStyle w:val="TableBody"/>
            </w:pPr>
            <w:r w:rsidRPr="00955B13">
              <w:t xml:space="preserve">MB </w:t>
            </w:r>
          </w:p>
        </w:tc>
        <w:tc>
          <w:tcPr>
            <w:tcW w:w="6406" w:type="dxa"/>
            <w:noWrap/>
            <w:hideMark/>
          </w:tcPr>
          <w:p w14:paraId="04E648AB" w14:textId="77777777" w:rsidR="00955B13" w:rsidRPr="00955B13" w:rsidRDefault="00955B13" w:rsidP="000461AC">
            <w:pPr>
              <w:pStyle w:val="TableBody"/>
            </w:pPr>
            <w:r w:rsidRPr="00955B13">
              <w:t xml:space="preserve">Medicare Card Holder - Hospital Doctor - General - Same Day Band 1b </w:t>
            </w:r>
          </w:p>
        </w:tc>
      </w:tr>
      <w:tr w:rsidR="00955B13" w:rsidRPr="00955B13" w14:paraId="55569AEA" w14:textId="77777777" w:rsidTr="009D2AD6">
        <w:trPr>
          <w:trHeight w:val="23"/>
        </w:trPr>
        <w:tc>
          <w:tcPr>
            <w:tcW w:w="737" w:type="dxa"/>
            <w:noWrap/>
            <w:hideMark/>
          </w:tcPr>
          <w:p w14:paraId="3A6CE45F" w14:textId="77777777" w:rsidR="00955B13" w:rsidRPr="00955B13" w:rsidRDefault="00955B13" w:rsidP="000461AC">
            <w:pPr>
              <w:pStyle w:val="TableBody"/>
            </w:pPr>
            <w:r w:rsidRPr="00955B13">
              <w:t xml:space="preserve">MC </w:t>
            </w:r>
          </w:p>
        </w:tc>
        <w:tc>
          <w:tcPr>
            <w:tcW w:w="6406" w:type="dxa"/>
            <w:noWrap/>
            <w:hideMark/>
          </w:tcPr>
          <w:p w14:paraId="7E81D1B2" w14:textId="77777777" w:rsidR="00955B13" w:rsidRPr="00955B13" w:rsidRDefault="00955B13" w:rsidP="000461AC">
            <w:pPr>
              <w:pStyle w:val="TableBody"/>
            </w:pPr>
            <w:r w:rsidRPr="00955B13">
              <w:t xml:space="preserve">Medicare Card Holder - Hospital Doctor - General - Same Day Band 1c </w:t>
            </w:r>
          </w:p>
        </w:tc>
      </w:tr>
      <w:tr w:rsidR="00955B13" w:rsidRPr="00955B13" w14:paraId="7F8079A9" w14:textId="77777777" w:rsidTr="009D2AD6">
        <w:trPr>
          <w:trHeight w:val="23"/>
        </w:trPr>
        <w:tc>
          <w:tcPr>
            <w:tcW w:w="737" w:type="dxa"/>
            <w:noWrap/>
            <w:hideMark/>
          </w:tcPr>
          <w:p w14:paraId="7681E995" w14:textId="77777777" w:rsidR="00955B13" w:rsidRPr="00955B13" w:rsidRDefault="00955B13" w:rsidP="000461AC">
            <w:pPr>
              <w:pStyle w:val="TableBody"/>
            </w:pPr>
            <w:r w:rsidRPr="00955B13">
              <w:t xml:space="preserve">MN </w:t>
            </w:r>
          </w:p>
        </w:tc>
        <w:tc>
          <w:tcPr>
            <w:tcW w:w="6406" w:type="dxa"/>
            <w:noWrap/>
            <w:hideMark/>
          </w:tcPr>
          <w:p w14:paraId="70EAEC84" w14:textId="77777777" w:rsidR="00955B13" w:rsidRPr="00955B13" w:rsidRDefault="00955B13" w:rsidP="000461AC">
            <w:pPr>
              <w:pStyle w:val="TableBody"/>
            </w:pPr>
            <w:r w:rsidRPr="00955B13">
              <w:t xml:space="preserve">Medicare Card Holder - Hospital Doctor - Nursing Home Type - Shared Ward Election </w:t>
            </w:r>
          </w:p>
        </w:tc>
      </w:tr>
      <w:tr w:rsidR="00955B13" w:rsidRPr="00955B13" w14:paraId="28747DD5" w14:textId="77777777" w:rsidTr="009D2AD6">
        <w:trPr>
          <w:trHeight w:val="23"/>
        </w:trPr>
        <w:tc>
          <w:tcPr>
            <w:tcW w:w="737" w:type="dxa"/>
            <w:noWrap/>
            <w:hideMark/>
          </w:tcPr>
          <w:p w14:paraId="7EC85661" w14:textId="77777777" w:rsidR="00955B13" w:rsidRPr="00955B13" w:rsidRDefault="00955B13" w:rsidP="000461AC">
            <w:pPr>
              <w:pStyle w:val="TableBody"/>
            </w:pPr>
            <w:r w:rsidRPr="00955B13">
              <w:t xml:space="preserve">MW </w:t>
            </w:r>
          </w:p>
        </w:tc>
        <w:tc>
          <w:tcPr>
            <w:tcW w:w="6406" w:type="dxa"/>
            <w:noWrap/>
            <w:hideMark/>
          </w:tcPr>
          <w:p w14:paraId="66A6CF88" w14:textId="77777777" w:rsidR="00955B13" w:rsidRPr="00955B13" w:rsidRDefault="00955B13" w:rsidP="000461AC">
            <w:pPr>
              <w:pStyle w:val="TableBody"/>
            </w:pPr>
            <w:r w:rsidRPr="00955B13">
              <w:t xml:space="preserve">Medicare Card Holder - Hospital Doctor - General - Overnight - Shared Ward Election </w:t>
            </w:r>
          </w:p>
        </w:tc>
      </w:tr>
      <w:tr w:rsidR="00955B13" w:rsidRPr="00955B13" w14:paraId="1682C502" w14:textId="77777777" w:rsidTr="009D2AD6">
        <w:trPr>
          <w:trHeight w:val="23"/>
        </w:trPr>
        <w:tc>
          <w:tcPr>
            <w:tcW w:w="737" w:type="dxa"/>
            <w:noWrap/>
            <w:hideMark/>
          </w:tcPr>
          <w:p w14:paraId="180C1DA9" w14:textId="77777777" w:rsidR="00955B13" w:rsidRPr="00955B13" w:rsidRDefault="00955B13" w:rsidP="000461AC">
            <w:pPr>
              <w:pStyle w:val="TableBody"/>
            </w:pPr>
            <w:r w:rsidRPr="00955B13">
              <w:t xml:space="preserve">ND </w:t>
            </w:r>
          </w:p>
        </w:tc>
        <w:tc>
          <w:tcPr>
            <w:tcW w:w="6406" w:type="dxa"/>
            <w:noWrap/>
            <w:hideMark/>
          </w:tcPr>
          <w:p w14:paraId="23DAA899" w14:textId="77777777" w:rsidR="00955B13" w:rsidRPr="00955B13" w:rsidRDefault="00955B13" w:rsidP="000461AC">
            <w:pPr>
              <w:pStyle w:val="TableBody"/>
            </w:pPr>
            <w:r w:rsidRPr="00955B13">
              <w:t xml:space="preserve">Overseas Visitor - Norfolk Island - Same Day </w:t>
            </w:r>
          </w:p>
        </w:tc>
      </w:tr>
      <w:tr w:rsidR="00955B13" w:rsidRPr="00955B13" w14:paraId="345C1C87" w14:textId="77777777" w:rsidTr="009D2AD6">
        <w:trPr>
          <w:trHeight w:val="23"/>
        </w:trPr>
        <w:tc>
          <w:tcPr>
            <w:tcW w:w="737" w:type="dxa"/>
            <w:noWrap/>
            <w:hideMark/>
          </w:tcPr>
          <w:p w14:paraId="31CCA5E2" w14:textId="77777777" w:rsidR="00955B13" w:rsidRPr="00955B13" w:rsidRDefault="00955B13" w:rsidP="000461AC">
            <w:pPr>
              <w:pStyle w:val="TableBody"/>
            </w:pPr>
            <w:r w:rsidRPr="00955B13">
              <w:t xml:space="preserve">NO </w:t>
            </w:r>
          </w:p>
        </w:tc>
        <w:tc>
          <w:tcPr>
            <w:tcW w:w="6406" w:type="dxa"/>
            <w:noWrap/>
            <w:hideMark/>
          </w:tcPr>
          <w:p w14:paraId="1304A5DF" w14:textId="77777777" w:rsidR="00955B13" w:rsidRPr="00955B13" w:rsidRDefault="00955B13" w:rsidP="000461AC">
            <w:pPr>
              <w:pStyle w:val="TableBody"/>
            </w:pPr>
            <w:r w:rsidRPr="00955B13">
              <w:t xml:space="preserve">Overseas Visitor - Norfolk Island - Overnight </w:t>
            </w:r>
          </w:p>
        </w:tc>
      </w:tr>
      <w:tr w:rsidR="00955B13" w:rsidRPr="00955B13" w14:paraId="25F8B453" w14:textId="77777777" w:rsidTr="009D2AD6">
        <w:trPr>
          <w:trHeight w:val="23"/>
        </w:trPr>
        <w:tc>
          <w:tcPr>
            <w:tcW w:w="737" w:type="dxa"/>
            <w:noWrap/>
            <w:hideMark/>
          </w:tcPr>
          <w:p w14:paraId="4CBF2994" w14:textId="77777777" w:rsidR="00955B13" w:rsidRPr="00955B13" w:rsidRDefault="00955B13" w:rsidP="000461AC">
            <w:pPr>
              <w:pStyle w:val="TableBody"/>
            </w:pPr>
            <w:r w:rsidRPr="00955B13">
              <w:t xml:space="preserve">OA </w:t>
            </w:r>
          </w:p>
        </w:tc>
        <w:tc>
          <w:tcPr>
            <w:tcW w:w="6406" w:type="dxa"/>
            <w:noWrap/>
            <w:hideMark/>
          </w:tcPr>
          <w:p w14:paraId="5CAAF7FE" w14:textId="77777777" w:rsidR="00955B13" w:rsidRPr="00955B13" w:rsidRDefault="00955B13" w:rsidP="000461AC">
            <w:pPr>
              <w:pStyle w:val="TableBody"/>
            </w:pPr>
            <w:r w:rsidRPr="00955B13">
              <w:t xml:space="preserve">Overseas Visitor - Asylum Seeker - Overnight </w:t>
            </w:r>
          </w:p>
        </w:tc>
      </w:tr>
      <w:tr w:rsidR="00955B13" w:rsidRPr="00955B13" w14:paraId="6571B654" w14:textId="77777777" w:rsidTr="009D2AD6">
        <w:trPr>
          <w:trHeight w:val="23"/>
        </w:trPr>
        <w:tc>
          <w:tcPr>
            <w:tcW w:w="737" w:type="dxa"/>
            <w:noWrap/>
            <w:hideMark/>
          </w:tcPr>
          <w:p w14:paraId="512AA0F4" w14:textId="77777777" w:rsidR="00955B13" w:rsidRPr="00955B13" w:rsidRDefault="00955B13" w:rsidP="000461AC">
            <w:pPr>
              <w:pStyle w:val="TableBody"/>
            </w:pPr>
            <w:r w:rsidRPr="00955B13">
              <w:t xml:space="preserve">OD </w:t>
            </w:r>
          </w:p>
        </w:tc>
        <w:tc>
          <w:tcPr>
            <w:tcW w:w="6406" w:type="dxa"/>
            <w:noWrap/>
            <w:hideMark/>
          </w:tcPr>
          <w:p w14:paraId="6B6D9172" w14:textId="77777777" w:rsidR="00955B13" w:rsidRPr="00955B13" w:rsidRDefault="00955B13" w:rsidP="000461AC">
            <w:pPr>
              <w:pStyle w:val="TableBody"/>
            </w:pPr>
            <w:r w:rsidRPr="00955B13">
              <w:t xml:space="preserve">Overseas Visitor - Other - Same Day </w:t>
            </w:r>
          </w:p>
        </w:tc>
      </w:tr>
      <w:tr w:rsidR="00955B13" w:rsidRPr="00955B13" w14:paraId="530E8152" w14:textId="77777777" w:rsidTr="009D2AD6">
        <w:trPr>
          <w:trHeight w:val="23"/>
        </w:trPr>
        <w:tc>
          <w:tcPr>
            <w:tcW w:w="737" w:type="dxa"/>
            <w:noWrap/>
            <w:hideMark/>
          </w:tcPr>
          <w:p w14:paraId="566C8E5B" w14:textId="77777777" w:rsidR="00955B13" w:rsidRPr="00955B13" w:rsidRDefault="00955B13" w:rsidP="000461AC">
            <w:pPr>
              <w:pStyle w:val="TableBody"/>
            </w:pPr>
            <w:r w:rsidRPr="00955B13">
              <w:t xml:space="preserve">OO </w:t>
            </w:r>
          </w:p>
        </w:tc>
        <w:tc>
          <w:tcPr>
            <w:tcW w:w="6406" w:type="dxa"/>
            <w:noWrap/>
            <w:hideMark/>
          </w:tcPr>
          <w:p w14:paraId="1D9E0ABC" w14:textId="77777777" w:rsidR="00955B13" w:rsidRPr="00955B13" w:rsidRDefault="00955B13" w:rsidP="000461AC">
            <w:pPr>
              <w:pStyle w:val="TableBody"/>
            </w:pPr>
            <w:r w:rsidRPr="00955B13">
              <w:t xml:space="preserve">Overseas Visitor - Other - Overnight </w:t>
            </w:r>
          </w:p>
        </w:tc>
      </w:tr>
      <w:tr w:rsidR="00955B13" w:rsidRPr="00955B13" w14:paraId="75409353" w14:textId="77777777" w:rsidTr="009D2AD6">
        <w:trPr>
          <w:trHeight w:val="23"/>
        </w:trPr>
        <w:tc>
          <w:tcPr>
            <w:tcW w:w="737" w:type="dxa"/>
            <w:noWrap/>
            <w:hideMark/>
          </w:tcPr>
          <w:p w14:paraId="6E841B60" w14:textId="77777777" w:rsidR="00955B13" w:rsidRPr="00955B13" w:rsidRDefault="00955B13" w:rsidP="000461AC">
            <w:pPr>
              <w:pStyle w:val="TableBody"/>
            </w:pPr>
            <w:r w:rsidRPr="00955B13">
              <w:t xml:space="preserve">OS </w:t>
            </w:r>
          </w:p>
        </w:tc>
        <w:tc>
          <w:tcPr>
            <w:tcW w:w="6406" w:type="dxa"/>
            <w:noWrap/>
            <w:hideMark/>
          </w:tcPr>
          <w:p w14:paraId="5D1B23FD" w14:textId="77777777" w:rsidR="00955B13" w:rsidRPr="00955B13" w:rsidRDefault="00955B13" w:rsidP="000461AC">
            <w:pPr>
              <w:pStyle w:val="TableBody"/>
            </w:pPr>
            <w:r w:rsidRPr="00955B13">
              <w:t xml:space="preserve">Overseas Visitor - Asylum Seeker - Same Day </w:t>
            </w:r>
          </w:p>
        </w:tc>
      </w:tr>
      <w:tr w:rsidR="00955B13" w:rsidRPr="00955B13" w14:paraId="66622399" w14:textId="77777777" w:rsidTr="009D2AD6">
        <w:trPr>
          <w:trHeight w:val="23"/>
        </w:trPr>
        <w:tc>
          <w:tcPr>
            <w:tcW w:w="737" w:type="dxa"/>
            <w:noWrap/>
            <w:hideMark/>
          </w:tcPr>
          <w:p w14:paraId="4960BF01" w14:textId="77777777" w:rsidR="00955B13" w:rsidRPr="00955B13" w:rsidRDefault="00955B13" w:rsidP="000461AC">
            <w:pPr>
              <w:pStyle w:val="TableBody"/>
            </w:pPr>
            <w:r w:rsidRPr="00955B13">
              <w:t xml:space="preserve">PD </w:t>
            </w:r>
          </w:p>
        </w:tc>
        <w:tc>
          <w:tcPr>
            <w:tcW w:w="6406" w:type="dxa"/>
            <w:noWrap/>
            <w:hideMark/>
          </w:tcPr>
          <w:p w14:paraId="1F8C59EA" w14:textId="77777777" w:rsidR="00955B13" w:rsidRPr="00955B13" w:rsidRDefault="00955B13" w:rsidP="000461AC">
            <w:pPr>
              <w:pStyle w:val="TableBody"/>
            </w:pPr>
            <w:r w:rsidRPr="00955B13">
              <w:t xml:space="preserve">Prisoner - Hospital Doctor - Same Day </w:t>
            </w:r>
          </w:p>
        </w:tc>
      </w:tr>
      <w:tr w:rsidR="00955B13" w:rsidRPr="00955B13" w14:paraId="0872E666" w14:textId="77777777" w:rsidTr="009D2AD6">
        <w:trPr>
          <w:trHeight w:val="23"/>
        </w:trPr>
        <w:tc>
          <w:tcPr>
            <w:tcW w:w="737" w:type="dxa"/>
            <w:noWrap/>
            <w:hideMark/>
          </w:tcPr>
          <w:p w14:paraId="5DFC8A42" w14:textId="77777777" w:rsidR="00955B13" w:rsidRPr="00955B13" w:rsidRDefault="00955B13" w:rsidP="000461AC">
            <w:pPr>
              <w:pStyle w:val="TableBody"/>
            </w:pPr>
            <w:r w:rsidRPr="00955B13">
              <w:lastRenderedPageBreak/>
              <w:t xml:space="preserve">PO </w:t>
            </w:r>
          </w:p>
        </w:tc>
        <w:tc>
          <w:tcPr>
            <w:tcW w:w="6406" w:type="dxa"/>
            <w:noWrap/>
            <w:hideMark/>
          </w:tcPr>
          <w:p w14:paraId="3C50F279" w14:textId="77777777" w:rsidR="00955B13" w:rsidRPr="00955B13" w:rsidRDefault="00955B13" w:rsidP="000461AC">
            <w:pPr>
              <w:pStyle w:val="TableBody"/>
            </w:pPr>
            <w:r w:rsidRPr="00955B13">
              <w:t xml:space="preserve">Prisoner - Hospital Doctor - Overnight </w:t>
            </w:r>
          </w:p>
        </w:tc>
      </w:tr>
      <w:tr w:rsidR="00955B13" w:rsidRPr="00955B13" w14:paraId="55799A35" w14:textId="77777777" w:rsidTr="009D2AD6">
        <w:trPr>
          <w:trHeight w:val="23"/>
        </w:trPr>
        <w:tc>
          <w:tcPr>
            <w:tcW w:w="737" w:type="dxa"/>
            <w:noWrap/>
            <w:hideMark/>
          </w:tcPr>
          <w:p w14:paraId="3AFD93BF" w14:textId="77777777" w:rsidR="00955B13" w:rsidRPr="00955B13" w:rsidRDefault="00955B13" w:rsidP="000461AC">
            <w:pPr>
              <w:pStyle w:val="TableBody"/>
            </w:pPr>
            <w:r w:rsidRPr="00955B13">
              <w:t xml:space="preserve">R2 </w:t>
            </w:r>
          </w:p>
        </w:tc>
        <w:tc>
          <w:tcPr>
            <w:tcW w:w="6406" w:type="dxa"/>
            <w:noWrap/>
            <w:hideMark/>
          </w:tcPr>
          <w:p w14:paraId="2D19E52C" w14:textId="77777777" w:rsidR="00955B13" w:rsidRPr="00955B13" w:rsidRDefault="00955B13" w:rsidP="000461AC">
            <w:pPr>
              <w:pStyle w:val="TableBody"/>
            </w:pPr>
            <w:r w:rsidRPr="00955B13">
              <w:t xml:space="preserve">Overseas Visitor - Reciprocal - Hospital Doctor - Same Day Band 2 </w:t>
            </w:r>
          </w:p>
        </w:tc>
      </w:tr>
      <w:tr w:rsidR="00955B13" w:rsidRPr="00955B13" w14:paraId="25633A68" w14:textId="77777777" w:rsidTr="009D2AD6">
        <w:trPr>
          <w:trHeight w:val="23"/>
        </w:trPr>
        <w:tc>
          <w:tcPr>
            <w:tcW w:w="737" w:type="dxa"/>
            <w:noWrap/>
            <w:hideMark/>
          </w:tcPr>
          <w:p w14:paraId="351DB933" w14:textId="77777777" w:rsidR="00955B13" w:rsidRPr="00955B13" w:rsidRDefault="00955B13" w:rsidP="000461AC">
            <w:pPr>
              <w:pStyle w:val="TableBody"/>
            </w:pPr>
            <w:r w:rsidRPr="00955B13">
              <w:t xml:space="preserve">R3 </w:t>
            </w:r>
          </w:p>
        </w:tc>
        <w:tc>
          <w:tcPr>
            <w:tcW w:w="6406" w:type="dxa"/>
            <w:noWrap/>
            <w:hideMark/>
          </w:tcPr>
          <w:p w14:paraId="50569A1D" w14:textId="77777777" w:rsidR="00955B13" w:rsidRPr="00955B13" w:rsidRDefault="00955B13" w:rsidP="000461AC">
            <w:pPr>
              <w:pStyle w:val="TableBody"/>
            </w:pPr>
            <w:r w:rsidRPr="00955B13">
              <w:t xml:space="preserve">Overseas Visitor - Reciprocal - Hospital Doctor - Same Day Band 3 </w:t>
            </w:r>
          </w:p>
        </w:tc>
      </w:tr>
      <w:tr w:rsidR="00955B13" w:rsidRPr="00955B13" w14:paraId="4A4C0D2A" w14:textId="77777777" w:rsidTr="009D2AD6">
        <w:trPr>
          <w:trHeight w:val="23"/>
        </w:trPr>
        <w:tc>
          <w:tcPr>
            <w:tcW w:w="737" w:type="dxa"/>
            <w:noWrap/>
            <w:hideMark/>
          </w:tcPr>
          <w:p w14:paraId="6AC46286" w14:textId="77777777" w:rsidR="00955B13" w:rsidRPr="00955B13" w:rsidRDefault="00955B13" w:rsidP="000461AC">
            <w:pPr>
              <w:pStyle w:val="TableBody"/>
            </w:pPr>
            <w:r w:rsidRPr="00955B13">
              <w:t xml:space="preserve">R4 </w:t>
            </w:r>
          </w:p>
        </w:tc>
        <w:tc>
          <w:tcPr>
            <w:tcW w:w="6406" w:type="dxa"/>
            <w:noWrap/>
            <w:hideMark/>
          </w:tcPr>
          <w:p w14:paraId="0B04981B" w14:textId="77777777" w:rsidR="00955B13" w:rsidRPr="00955B13" w:rsidRDefault="00955B13" w:rsidP="000461AC">
            <w:pPr>
              <w:pStyle w:val="TableBody"/>
            </w:pPr>
            <w:r w:rsidRPr="00955B13">
              <w:t xml:space="preserve">Overseas Visitor - Reciprocal - Hospital Doctor - Same Day Band 4 </w:t>
            </w:r>
          </w:p>
        </w:tc>
      </w:tr>
      <w:tr w:rsidR="00955B13" w:rsidRPr="00955B13" w14:paraId="2310933C" w14:textId="77777777" w:rsidTr="009D2AD6">
        <w:trPr>
          <w:trHeight w:val="23"/>
        </w:trPr>
        <w:tc>
          <w:tcPr>
            <w:tcW w:w="737" w:type="dxa"/>
            <w:noWrap/>
            <w:hideMark/>
          </w:tcPr>
          <w:p w14:paraId="62A1D76D" w14:textId="77777777" w:rsidR="00955B13" w:rsidRPr="00955B13" w:rsidRDefault="00955B13" w:rsidP="000461AC">
            <w:pPr>
              <w:pStyle w:val="TableBody"/>
            </w:pPr>
            <w:r w:rsidRPr="00955B13">
              <w:t xml:space="preserve">RA </w:t>
            </w:r>
          </w:p>
        </w:tc>
        <w:tc>
          <w:tcPr>
            <w:tcW w:w="6406" w:type="dxa"/>
            <w:noWrap/>
            <w:hideMark/>
          </w:tcPr>
          <w:p w14:paraId="75D26243" w14:textId="77777777" w:rsidR="00955B13" w:rsidRPr="00955B13" w:rsidRDefault="00955B13" w:rsidP="000461AC">
            <w:pPr>
              <w:pStyle w:val="TableBody"/>
            </w:pPr>
            <w:r w:rsidRPr="00955B13">
              <w:t xml:space="preserve">Overseas Visitor - Reciprocal - Hospital Doctor - Same Day Band 1a </w:t>
            </w:r>
          </w:p>
        </w:tc>
      </w:tr>
      <w:tr w:rsidR="00955B13" w:rsidRPr="00955B13" w14:paraId="2EC1AB7A" w14:textId="77777777" w:rsidTr="009D2AD6">
        <w:trPr>
          <w:trHeight w:val="23"/>
        </w:trPr>
        <w:tc>
          <w:tcPr>
            <w:tcW w:w="737" w:type="dxa"/>
            <w:noWrap/>
            <w:hideMark/>
          </w:tcPr>
          <w:p w14:paraId="4DED380B" w14:textId="77777777" w:rsidR="00955B13" w:rsidRPr="00955B13" w:rsidRDefault="00955B13" w:rsidP="000461AC">
            <w:pPr>
              <w:pStyle w:val="TableBody"/>
            </w:pPr>
            <w:r w:rsidRPr="00955B13">
              <w:t xml:space="preserve">RB </w:t>
            </w:r>
          </w:p>
        </w:tc>
        <w:tc>
          <w:tcPr>
            <w:tcW w:w="6406" w:type="dxa"/>
            <w:noWrap/>
            <w:hideMark/>
          </w:tcPr>
          <w:p w14:paraId="208BD045" w14:textId="77777777" w:rsidR="00955B13" w:rsidRPr="00955B13" w:rsidRDefault="00955B13" w:rsidP="000461AC">
            <w:pPr>
              <w:pStyle w:val="TableBody"/>
            </w:pPr>
            <w:r w:rsidRPr="00955B13">
              <w:t xml:space="preserve">Overseas Visitor - Reciprocal - Hospital Doctor - Same Day Band 1b </w:t>
            </w:r>
          </w:p>
        </w:tc>
      </w:tr>
      <w:tr w:rsidR="00955B13" w:rsidRPr="00955B13" w14:paraId="4EA1A624" w14:textId="77777777" w:rsidTr="009D2AD6">
        <w:trPr>
          <w:trHeight w:val="23"/>
        </w:trPr>
        <w:tc>
          <w:tcPr>
            <w:tcW w:w="737" w:type="dxa"/>
            <w:noWrap/>
            <w:hideMark/>
          </w:tcPr>
          <w:p w14:paraId="56DC3AF0" w14:textId="77777777" w:rsidR="00955B13" w:rsidRPr="00955B13" w:rsidRDefault="00955B13" w:rsidP="000461AC">
            <w:pPr>
              <w:pStyle w:val="TableBody"/>
            </w:pPr>
            <w:r w:rsidRPr="00955B13">
              <w:t xml:space="preserve">RC </w:t>
            </w:r>
          </w:p>
        </w:tc>
        <w:tc>
          <w:tcPr>
            <w:tcW w:w="6406" w:type="dxa"/>
            <w:noWrap/>
            <w:hideMark/>
          </w:tcPr>
          <w:p w14:paraId="59CDFE4D" w14:textId="77777777" w:rsidR="00955B13" w:rsidRPr="00955B13" w:rsidRDefault="00955B13" w:rsidP="000461AC">
            <w:pPr>
              <w:pStyle w:val="TableBody"/>
            </w:pPr>
            <w:r w:rsidRPr="00955B13">
              <w:t xml:space="preserve">Overseas Visitor - Reciprocal - Hospital Doctor - Same Day Band 1c </w:t>
            </w:r>
          </w:p>
        </w:tc>
      </w:tr>
      <w:tr w:rsidR="00955B13" w:rsidRPr="00955B13" w14:paraId="40D4B2BA" w14:textId="77777777" w:rsidTr="009D2AD6">
        <w:trPr>
          <w:trHeight w:val="23"/>
        </w:trPr>
        <w:tc>
          <w:tcPr>
            <w:tcW w:w="737" w:type="dxa"/>
            <w:noWrap/>
            <w:hideMark/>
          </w:tcPr>
          <w:p w14:paraId="2A6F8893" w14:textId="77777777" w:rsidR="00955B13" w:rsidRPr="00955B13" w:rsidRDefault="00955B13" w:rsidP="000461AC">
            <w:pPr>
              <w:pStyle w:val="TableBody"/>
            </w:pPr>
            <w:r w:rsidRPr="00955B13">
              <w:t xml:space="preserve">RN </w:t>
            </w:r>
          </w:p>
        </w:tc>
        <w:tc>
          <w:tcPr>
            <w:tcW w:w="6406" w:type="dxa"/>
            <w:noWrap/>
            <w:hideMark/>
          </w:tcPr>
          <w:p w14:paraId="13D72C8C" w14:textId="77777777" w:rsidR="00955B13" w:rsidRPr="00955B13" w:rsidRDefault="00955B13" w:rsidP="000461AC">
            <w:pPr>
              <w:pStyle w:val="TableBody"/>
            </w:pPr>
            <w:r w:rsidRPr="00955B13">
              <w:t xml:space="preserve">Overseas Visitor - Reciprocal - Hospital Doctor - Nursing Home Type </w:t>
            </w:r>
          </w:p>
        </w:tc>
      </w:tr>
      <w:tr w:rsidR="00955B13" w:rsidRPr="00955B13" w14:paraId="1DACD5FE" w14:textId="77777777" w:rsidTr="009D2AD6">
        <w:trPr>
          <w:trHeight w:val="23"/>
        </w:trPr>
        <w:tc>
          <w:tcPr>
            <w:tcW w:w="737" w:type="dxa"/>
            <w:noWrap/>
            <w:hideMark/>
          </w:tcPr>
          <w:p w14:paraId="3AD9686E" w14:textId="77777777" w:rsidR="00955B13" w:rsidRPr="00955B13" w:rsidRDefault="00955B13" w:rsidP="000461AC">
            <w:pPr>
              <w:pStyle w:val="TableBody"/>
            </w:pPr>
            <w:r w:rsidRPr="00955B13">
              <w:t xml:space="preserve">RP </w:t>
            </w:r>
          </w:p>
        </w:tc>
        <w:tc>
          <w:tcPr>
            <w:tcW w:w="6406" w:type="dxa"/>
            <w:noWrap/>
            <w:hideMark/>
          </w:tcPr>
          <w:p w14:paraId="41881C27" w14:textId="77777777" w:rsidR="00955B13" w:rsidRPr="00955B13" w:rsidRDefault="00955B13" w:rsidP="000461AC">
            <w:pPr>
              <w:pStyle w:val="TableBody"/>
            </w:pPr>
            <w:r w:rsidRPr="00955B13">
              <w:t xml:space="preserve">Drug Trial / Research Patient </w:t>
            </w:r>
          </w:p>
        </w:tc>
      </w:tr>
      <w:tr w:rsidR="00955B13" w:rsidRPr="00955B13" w14:paraId="2ABF9BF2" w14:textId="77777777" w:rsidTr="009D2AD6">
        <w:trPr>
          <w:trHeight w:val="23"/>
        </w:trPr>
        <w:tc>
          <w:tcPr>
            <w:tcW w:w="737" w:type="dxa"/>
            <w:noWrap/>
            <w:hideMark/>
          </w:tcPr>
          <w:p w14:paraId="0A9A323D" w14:textId="77777777" w:rsidR="00955B13" w:rsidRPr="00955B13" w:rsidRDefault="00955B13" w:rsidP="000461AC">
            <w:pPr>
              <w:pStyle w:val="TableBody"/>
            </w:pPr>
            <w:r w:rsidRPr="00955B13">
              <w:t xml:space="preserve">RW </w:t>
            </w:r>
          </w:p>
        </w:tc>
        <w:tc>
          <w:tcPr>
            <w:tcW w:w="6406" w:type="dxa"/>
            <w:noWrap/>
            <w:hideMark/>
          </w:tcPr>
          <w:p w14:paraId="58861424" w14:textId="77777777" w:rsidR="00955B13" w:rsidRPr="00955B13" w:rsidRDefault="00955B13" w:rsidP="000461AC">
            <w:pPr>
              <w:pStyle w:val="TableBody"/>
            </w:pPr>
            <w:r w:rsidRPr="00955B13">
              <w:t xml:space="preserve">Overseas Visitor - Reciprocal - Hospital Doctor - General - Overnight </w:t>
            </w:r>
          </w:p>
        </w:tc>
      </w:tr>
      <w:tr w:rsidR="00955B13" w:rsidRPr="00955B13" w14:paraId="037405EB" w14:textId="77777777" w:rsidTr="009D2AD6">
        <w:trPr>
          <w:trHeight w:val="23"/>
        </w:trPr>
        <w:tc>
          <w:tcPr>
            <w:tcW w:w="737" w:type="dxa"/>
            <w:noWrap/>
            <w:hideMark/>
          </w:tcPr>
          <w:p w14:paraId="13CE57DA" w14:textId="77777777" w:rsidR="00955B13" w:rsidRPr="00955B13" w:rsidRDefault="00955B13" w:rsidP="000461AC">
            <w:pPr>
              <w:pStyle w:val="TableBody"/>
            </w:pPr>
            <w:r w:rsidRPr="00955B13">
              <w:t xml:space="preserve">S1 </w:t>
            </w:r>
          </w:p>
        </w:tc>
        <w:tc>
          <w:tcPr>
            <w:tcW w:w="6406" w:type="dxa"/>
            <w:noWrap/>
            <w:hideMark/>
          </w:tcPr>
          <w:p w14:paraId="6E0CFDDD" w14:textId="77777777" w:rsidR="00955B13" w:rsidRPr="00955B13" w:rsidRDefault="00955B13" w:rsidP="000461AC">
            <w:pPr>
              <w:pStyle w:val="TableBody"/>
            </w:pPr>
            <w:r w:rsidRPr="00955B13">
              <w:t xml:space="preserve">Psychiatric Hospital - Interstate Resident - Same Day </w:t>
            </w:r>
          </w:p>
        </w:tc>
      </w:tr>
      <w:tr w:rsidR="00955B13" w:rsidRPr="00955B13" w14:paraId="2C9C4891" w14:textId="77777777" w:rsidTr="009D2AD6">
        <w:trPr>
          <w:trHeight w:val="23"/>
        </w:trPr>
        <w:tc>
          <w:tcPr>
            <w:tcW w:w="737" w:type="dxa"/>
            <w:noWrap/>
            <w:hideMark/>
          </w:tcPr>
          <w:p w14:paraId="1513BAF3" w14:textId="77777777" w:rsidR="00955B13" w:rsidRPr="00955B13" w:rsidRDefault="00955B13" w:rsidP="000461AC">
            <w:pPr>
              <w:pStyle w:val="TableBody"/>
            </w:pPr>
            <w:r w:rsidRPr="00955B13">
              <w:t xml:space="preserve">S2 </w:t>
            </w:r>
          </w:p>
        </w:tc>
        <w:tc>
          <w:tcPr>
            <w:tcW w:w="6406" w:type="dxa"/>
            <w:noWrap/>
            <w:hideMark/>
          </w:tcPr>
          <w:p w14:paraId="30F7C70F" w14:textId="77777777" w:rsidR="00955B13" w:rsidRPr="00955B13" w:rsidRDefault="00955B13" w:rsidP="000461AC">
            <w:pPr>
              <w:pStyle w:val="TableBody"/>
            </w:pPr>
            <w:r w:rsidRPr="00955B13">
              <w:t xml:space="preserve">Psychiatric Hospital - Interstate Resident - Overnight </w:t>
            </w:r>
          </w:p>
        </w:tc>
      </w:tr>
      <w:tr w:rsidR="00955B13" w:rsidRPr="00955B13" w14:paraId="40471606" w14:textId="77777777" w:rsidTr="009D2AD6">
        <w:trPr>
          <w:trHeight w:val="23"/>
        </w:trPr>
        <w:tc>
          <w:tcPr>
            <w:tcW w:w="737" w:type="dxa"/>
            <w:noWrap/>
            <w:hideMark/>
          </w:tcPr>
          <w:p w14:paraId="0298AC69" w14:textId="77777777" w:rsidR="00955B13" w:rsidRPr="00955B13" w:rsidRDefault="00955B13" w:rsidP="000461AC">
            <w:pPr>
              <w:pStyle w:val="TableBody"/>
            </w:pPr>
            <w:r w:rsidRPr="00955B13">
              <w:t xml:space="preserve">S3 </w:t>
            </w:r>
          </w:p>
        </w:tc>
        <w:tc>
          <w:tcPr>
            <w:tcW w:w="6406" w:type="dxa"/>
            <w:noWrap/>
            <w:hideMark/>
          </w:tcPr>
          <w:p w14:paraId="361AE16E" w14:textId="77777777" w:rsidR="00955B13" w:rsidRPr="00955B13" w:rsidRDefault="00955B13" w:rsidP="000461AC">
            <w:pPr>
              <w:pStyle w:val="TableBody"/>
            </w:pPr>
            <w:r w:rsidRPr="00955B13">
              <w:t xml:space="preserve">Psychiatric Hospital - Overseas Visitor - Same Day </w:t>
            </w:r>
          </w:p>
        </w:tc>
      </w:tr>
      <w:tr w:rsidR="00955B13" w:rsidRPr="00955B13" w14:paraId="057A36C3" w14:textId="77777777" w:rsidTr="009D2AD6">
        <w:trPr>
          <w:trHeight w:val="23"/>
        </w:trPr>
        <w:tc>
          <w:tcPr>
            <w:tcW w:w="737" w:type="dxa"/>
            <w:noWrap/>
            <w:hideMark/>
          </w:tcPr>
          <w:p w14:paraId="0224C597" w14:textId="77777777" w:rsidR="00955B13" w:rsidRPr="00955B13" w:rsidRDefault="00955B13" w:rsidP="000461AC">
            <w:pPr>
              <w:pStyle w:val="TableBody"/>
            </w:pPr>
            <w:r w:rsidRPr="00955B13">
              <w:t xml:space="preserve">S4 </w:t>
            </w:r>
          </w:p>
        </w:tc>
        <w:tc>
          <w:tcPr>
            <w:tcW w:w="6406" w:type="dxa"/>
            <w:noWrap/>
            <w:hideMark/>
          </w:tcPr>
          <w:p w14:paraId="57BCEA6D" w14:textId="77777777" w:rsidR="00955B13" w:rsidRPr="00955B13" w:rsidRDefault="00955B13" w:rsidP="000461AC">
            <w:pPr>
              <w:pStyle w:val="TableBody"/>
            </w:pPr>
            <w:r w:rsidRPr="00955B13">
              <w:t xml:space="preserve">Psychiatric Hospital - Overseas Visitor - Overnight </w:t>
            </w:r>
          </w:p>
        </w:tc>
      </w:tr>
      <w:tr w:rsidR="00955B13" w:rsidRPr="00955B13" w14:paraId="101AED9F" w14:textId="77777777" w:rsidTr="009D2AD6">
        <w:trPr>
          <w:trHeight w:val="23"/>
        </w:trPr>
        <w:tc>
          <w:tcPr>
            <w:tcW w:w="737" w:type="dxa"/>
            <w:noWrap/>
            <w:hideMark/>
          </w:tcPr>
          <w:p w14:paraId="3C93952E" w14:textId="77777777" w:rsidR="00955B13" w:rsidRPr="00955B13" w:rsidRDefault="00955B13" w:rsidP="000461AC">
            <w:pPr>
              <w:pStyle w:val="TableBody"/>
            </w:pPr>
            <w:r w:rsidRPr="00955B13">
              <w:t xml:space="preserve">SD </w:t>
            </w:r>
          </w:p>
        </w:tc>
        <w:tc>
          <w:tcPr>
            <w:tcW w:w="6406" w:type="dxa"/>
            <w:noWrap/>
            <w:hideMark/>
          </w:tcPr>
          <w:p w14:paraId="04CEE459" w14:textId="77777777" w:rsidR="00955B13" w:rsidRPr="00955B13" w:rsidRDefault="00955B13" w:rsidP="000461AC">
            <w:pPr>
              <w:pStyle w:val="TableBody"/>
            </w:pPr>
            <w:r w:rsidRPr="00955B13">
              <w:t xml:space="preserve">Psychiatric Hospital - NSW Resident - Same Day </w:t>
            </w:r>
          </w:p>
        </w:tc>
      </w:tr>
      <w:tr w:rsidR="00955B13" w:rsidRPr="00955B13" w14:paraId="6180636D" w14:textId="77777777" w:rsidTr="009D2AD6">
        <w:trPr>
          <w:trHeight w:val="23"/>
        </w:trPr>
        <w:tc>
          <w:tcPr>
            <w:tcW w:w="737" w:type="dxa"/>
            <w:noWrap/>
            <w:hideMark/>
          </w:tcPr>
          <w:p w14:paraId="741AA495" w14:textId="77777777" w:rsidR="00955B13" w:rsidRPr="00955B13" w:rsidRDefault="00955B13" w:rsidP="000461AC">
            <w:pPr>
              <w:pStyle w:val="TableBody"/>
            </w:pPr>
            <w:r w:rsidRPr="00955B13">
              <w:t xml:space="preserve">SO </w:t>
            </w:r>
          </w:p>
        </w:tc>
        <w:tc>
          <w:tcPr>
            <w:tcW w:w="6406" w:type="dxa"/>
            <w:noWrap/>
            <w:hideMark/>
          </w:tcPr>
          <w:p w14:paraId="3D28CE55" w14:textId="77777777" w:rsidR="00955B13" w:rsidRPr="00955B13" w:rsidRDefault="00955B13" w:rsidP="000461AC">
            <w:pPr>
              <w:pStyle w:val="TableBody"/>
            </w:pPr>
            <w:r w:rsidRPr="00955B13">
              <w:t xml:space="preserve">Psychiatric Hospital - NSW Resident - Overnight </w:t>
            </w:r>
          </w:p>
        </w:tc>
      </w:tr>
      <w:tr w:rsidR="00955B13" w:rsidRPr="00955B13" w14:paraId="3550420D" w14:textId="77777777" w:rsidTr="009D2AD6">
        <w:trPr>
          <w:trHeight w:val="23"/>
        </w:trPr>
        <w:tc>
          <w:tcPr>
            <w:tcW w:w="737" w:type="dxa"/>
            <w:noWrap/>
            <w:hideMark/>
          </w:tcPr>
          <w:p w14:paraId="1573308E" w14:textId="77777777" w:rsidR="00955B13" w:rsidRPr="00955B13" w:rsidRDefault="00955B13" w:rsidP="000461AC">
            <w:pPr>
              <w:pStyle w:val="TableBody"/>
            </w:pPr>
            <w:r w:rsidRPr="00955B13">
              <w:t xml:space="preserve">T1 </w:t>
            </w:r>
          </w:p>
        </w:tc>
        <w:tc>
          <w:tcPr>
            <w:tcW w:w="6406" w:type="dxa"/>
            <w:noWrap/>
            <w:hideMark/>
          </w:tcPr>
          <w:p w14:paraId="7F1A76E6" w14:textId="77777777" w:rsidR="00955B13" w:rsidRPr="00955B13" w:rsidRDefault="00955B13" w:rsidP="000461AC">
            <w:pPr>
              <w:pStyle w:val="TableBody"/>
            </w:pPr>
            <w:r w:rsidRPr="00955B13">
              <w:t xml:space="preserve">TransCover Compensation - Critical - Same Day </w:t>
            </w:r>
          </w:p>
        </w:tc>
      </w:tr>
      <w:tr w:rsidR="00955B13" w:rsidRPr="00955B13" w14:paraId="073E1311" w14:textId="77777777" w:rsidTr="009D2AD6">
        <w:trPr>
          <w:trHeight w:val="23"/>
        </w:trPr>
        <w:tc>
          <w:tcPr>
            <w:tcW w:w="737" w:type="dxa"/>
            <w:noWrap/>
            <w:hideMark/>
          </w:tcPr>
          <w:p w14:paraId="6302C729" w14:textId="77777777" w:rsidR="00955B13" w:rsidRPr="00955B13" w:rsidRDefault="00955B13" w:rsidP="000461AC">
            <w:pPr>
              <w:pStyle w:val="TableBody"/>
            </w:pPr>
            <w:r w:rsidRPr="00955B13">
              <w:t xml:space="preserve">T2 </w:t>
            </w:r>
          </w:p>
        </w:tc>
        <w:tc>
          <w:tcPr>
            <w:tcW w:w="6406" w:type="dxa"/>
            <w:noWrap/>
            <w:hideMark/>
          </w:tcPr>
          <w:p w14:paraId="7C9F52F2" w14:textId="77777777" w:rsidR="00955B13" w:rsidRPr="00955B13" w:rsidRDefault="00955B13" w:rsidP="000461AC">
            <w:pPr>
              <w:pStyle w:val="TableBody"/>
            </w:pPr>
            <w:r w:rsidRPr="00955B13">
              <w:t xml:space="preserve">TransCover Compensation - Non-Critical - Same Day </w:t>
            </w:r>
          </w:p>
        </w:tc>
      </w:tr>
      <w:tr w:rsidR="00955B13" w:rsidRPr="00955B13" w14:paraId="48180976" w14:textId="77777777" w:rsidTr="009D2AD6">
        <w:trPr>
          <w:trHeight w:val="23"/>
        </w:trPr>
        <w:tc>
          <w:tcPr>
            <w:tcW w:w="737" w:type="dxa"/>
            <w:noWrap/>
            <w:hideMark/>
          </w:tcPr>
          <w:p w14:paraId="736E1E1B" w14:textId="77777777" w:rsidR="00955B13" w:rsidRPr="00955B13" w:rsidRDefault="00955B13" w:rsidP="000461AC">
            <w:pPr>
              <w:pStyle w:val="TableBody"/>
            </w:pPr>
            <w:r w:rsidRPr="00955B13">
              <w:t xml:space="preserve">T3 </w:t>
            </w:r>
          </w:p>
        </w:tc>
        <w:tc>
          <w:tcPr>
            <w:tcW w:w="6406" w:type="dxa"/>
            <w:noWrap/>
            <w:hideMark/>
          </w:tcPr>
          <w:p w14:paraId="6285F515" w14:textId="77777777" w:rsidR="00955B13" w:rsidRPr="00955B13" w:rsidRDefault="00955B13" w:rsidP="000461AC">
            <w:pPr>
              <w:pStyle w:val="TableBody"/>
            </w:pPr>
            <w:r w:rsidRPr="00955B13">
              <w:t xml:space="preserve">TransCover Compensation - Critical - Overnight </w:t>
            </w:r>
          </w:p>
        </w:tc>
      </w:tr>
      <w:tr w:rsidR="00955B13" w:rsidRPr="00955B13" w14:paraId="0DB09647" w14:textId="77777777" w:rsidTr="009D2AD6">
        <w:trPr>
          <w:trHeight w:val="23"/>
        </w:trPr>
        <w:tc>
          <w:tcPr>
            <w:tcW w:w="737" w:type="dxa"/>
            <w:noWrap/>
            <w:hideMark/>
          </w:tcPr>
          <w:p w14:paraId="5D2FBDBF" w14:textId="77777777" w:rsidR="00955B13" w:rsidRPr="00955B13" w:rsidRDefault="00955B13" w:rsidP="000461AC">
            <w:pPr>
              <w:pStyle w:val="TableBody"/>
            </w:pPr>
            <w:r w:rsidRPr="00955B13">
              <w:t xml:space="preserve">T4 </w:t>
            </w:r>
          </w:p>
        </w:tc>
        <w:tc>
          <w:tcPr>
            <w:tcW w:w="6406" w:type="dxa"/>
            <w:noWrap/>
            <w:hideMark/>
          </w:tcPr>
          <w:p w14:paraId="0B8F25FA" w14:textId="77777777" w:rsidR="00955B13" w:rsidRPr="00955B13" w:rsidRDefault="00955B13" w:rsidP="000461AC">
            <w:pPr>
              <w:pStyle w:val="TableBody"/>
            </w:pPr>
            <w:r w:rsidRPr="00955B13">
              <w:t xml:space="preserve">TransCover Compensation - Non-Critical - Overnight </w:t>
            </w:r>
          </w:p>
        </w:tc>
      </w:tr>
      <w:tr w:rsidR="00955B13" w:rsidRPr="00955B13" w14:paraId="469EA680" w14:textId="77777777" w:rsidTr="009D2AD6">
        <w:trPr>
          <w:trHeight w:val="23"/>
        </w:trPr>
        <w:tc>
          <w:tcPr>
            <w:tcW w:w="737" w:type="dxa"/>
            <w:noWrap/>
            <w:hideMark/>
          </w:tcPr>
          <w:p w14:paraId="4A81ECF2" w14:textId="77777777" w:rsidR="00955B13" w:rsidRPr="00955B13" w:rsidRDefault="00955B13" w:rsidP="000461AC">
            <w:pPr>
              <w:pStyle w:val="TableBody"/>
            </w:pPr>
            <w:r w:rsidRPr="00955B13">
              <w:t xml:space="preserve">TD </w:t>
            </w:r>
          </w:p>
        </w:tc>
        <w:tc>
          <w:tcPr>
            <w:tcW w:w="6406" w:type="dxa"/>
            <w:noWrap/>
            <w:hideMark/>
          </w:tcPr>
          <w:p w14:paraId="756BE0DE" w14:textId="77777777" w:rsidR="00955B13" w:rsidRPr="00955B13" w:rsidRDefault="00955B13" w:rsidP="000461AC">
            <w:pPr>
              <w:pStyle w:val="TableBody"/>
            </w:pPr>
            <w:r w:rsidRPr="00955B13">
              <w:t xml:space="preserve">Overseas Visitor - Tuberculosis - Hospital Doctor - Same Day </w:t>
            </w:r>
          </w:p>
        </w:tc>
      </w:tr>
      <w:tr w:rsidR="00955B13" w:rsidRPr="00955B13" w14:paraId="76941235" w14:textId="77777777" w:rsidTr="009D2AD6">
        <w:trPr>
          <w:trHeight w:val="23"/>
        </w:trPr>
        <w:tc>
          <w:tcPr>
            <w:tcW w:w="737" w:type="dxa"/>
            <w:noWrap/>
            <w:hideMark/>
          </w:tcPr>
          <w:p w14:paraId="4F664E19" w14:textId="77777777" w:rsidR="00955B13" w:rsidRPr="00955B13" w:rsidRDefault="00955B13" w:rsidP="000461AC">
            <w:pPr>
              <w:pStyle w:val="TableBody"/>
            </w:pPr>
            <w:r w:rsidRPr="00955B13">
              <w:t xml:space="preserve">TO </w:t>
            </w:r>
          </w:p>
        </w:tc>
        <w:tc>
          <w:tcPr>
            <w:tcW w:w="6406" w:type="dxa"/>
            <w:noWrap/>
            <w:hideMark/>
          </w:tcPr>
          <w:p w14:paraId="22CEE781" w14:textId="77777777" w:rsidR="00955B13" w:rsidRPr="00955B13" w:rsidRDefault="00955B13" w:rsidP="000461AC">
            <w:pPr>
              <w:pStyle w:val="TableBody"/>
            </w:pPr>
            <w:r w:rsidRPr="00955B13">
              <w:t xml:space="preserve">Overseas Visitor - Tuberculosis - Hospital Doctor - Overnight - Shared Ward Election </w:t>
            </w:r>
          </w:p>
        </w:tc>
      </w:tr>
      <w:tr w:rsidR="00955B13" w:rsidRPr="00955B13" w14:paraId="30B8C795" w14:textId="77777777" w:rsidTr="009D2AD6">
        <w:trPr>
          <w:trHeight w:val="23"/>
        </w:trPr>
        <w:tc>
          <w:tcPr>
            <w:tcW w:w="737" w:type="dxa"/>
            <w:noWrap/>
            <w:hideMark/>
          </w:tcPr>
          <w:p w14:paraId="298B6CFF" w14:textId="77777777" w:rsidR="00955B13" w:rsidRPr="00955B13" w:rsidRDefault="00955B13" w:rsidP="000461AC">
            <w:pPr>
              <w:pStyle w:val="TableBody"/>
            </w:pPr>
            <w:r w:rsidRPr="00955B13">
              <w:t xml:space="preserve">U1 </w:t>
            </w:r>
          </w:p>
        </w:tc>
        <w:tc>
          <w:tcPr>
            <w:tcW w:w="6406" w:type="dxa"/>
            <w:noWrap/>
            <w:hideMark/>
          </w:tcPr>
          <w:p w14:paraId="64E14249" w14:textId="77777777" w:rsidR="00955B13" w:rsidRPr="00955B13" w:rsidRDefault="00955B13" w:rsidP="000461AC">
            <w:pPr>
              <w:pStyle w:val="TableBody"/>
            </w:pPr>
            <w:r w:rsidRPr="00955B13">
              <w:t xml:space="preserve">Medicare Card Holder - Unqualified Newborn of Public Patient - Same Day </w:t>
            </w:r>
          </w:p>
        </w:tc>
      </w:tr>
      <w:tr w:rsidR="00955B13" w:rsidRPr="00955B13" w14:paraId="58D66A1D" w14:textId="77777777" w:rsidTr="009D2AD6">
        <w:trPr>
          <w:trHeight w:val="23"/>
        </w:trPr>
        <w:tc>
          <w:tcPr>
            <w:tcW w:w="737" w:type="dxa"/>
            <w:noWrap/>
            <w:hideMark/>
          </w:tcPr>
          <w:p w14:paraId="3BCD6989" w14:textId="77777777" w:rsidR="00955B13" w:rsidRPr="00955B13" w:rsidRDefault="00955B13" w:rsidP="000461AC">
            <w:pPr>
              <w:pStyle w:val="TableBody"/>
            </w:pPr>
            <w:r w:rsidRPr="00955B13">
              <w:t xml:space="preserve">U2 </w:t>
            </w:r>
          </w:p>
        </w:tc>
        <w:tc>
          <w:tcPr>
            <w:tcW w:w="6406" w:type="dxa"/>
            <w:noWrap/>
            <w:hideMark/>
          </w:tcPr>
          <w:p w14:paraId="52566E68" w14:textId="77777777" w:rsidR="00955B13" w:rsidRPr="00955B13" w:rsidRDefault="00955B13" w:rsidP="000461AC">
            <w:pPr>
              <w:pStyle w:val="TableBody"/>
            </w:pPr>
            <w:r w:rsidRPr="00955B13">
              <w:t xml:space="preserve">Medicare Card Holder - Unqualified Newborn of Public Patient - Overnight </w:t>
            </w:r>
          </w:p>
        </w:tc>
      </w:tr>
      <w:tr w:rsidR="00955B13" w:rsidRPr="00955B13" w14:paraId="0DB13BE0" w14:textId="77777777" w:rsidTr="009D2AD6">
        <w:trPr>
          <w:trHeight w:val="23"/>
        </w:trPr>
        <w:tc>
          <w:tcPr>
            <w:tcW w:w="737" w:type="dxa"/>
            <w:noWrap/>
            <w:hideMark/>
          </w:tcPr>
          <w:p w14:paraId="34B1CEAD" w14:textId="77777777" w:rsidR="00955B13" w:rsidRPr="00955B13" w:rsidRDefault="00955B13" w:rsidP="000461AC">
            <w:pPr>
              <w:pStyle w:val="TableBody"/>
            </w:pPr>
            <w:r w:rsidRPr="00955B13">
              <w:t xml:space="preserve">U3 </w:t>
            </w:r>
          </w:p>
        </w:tc>
        <w:tc>
          <w:tcPr>
            <w:tcW w:w="6406" w:type="dxa"/>
            <w:noWrap/>
            <w:hideMark/>
          </w:tcPr>
          <w:p w14:paraId="24528B28" w14:textId="77777777" w:rsidR="00955B13" w:rsidRPr="00955B13" w:rsidRDefault="00955B13" w:rsidP="000461AC">
            <w:pPr>
              <w:pStyle w:val="TableBody"/>
            </w:pPr>
            <w:r w:rsidRPr="00955B13">
              <w:t xml:space="preserve">Medicare Card Holder - Unqualified Newborn of Private Patient - Same Day </w:t>
            </w:r>
          </w:p>
        </w:tc>
      </w:tr>
      <w:tr w:rsidR="00955B13" w:rsidRPr="00955B13" w14:paraId="63CC2E0A" w14:textId="77777777" w:rsidTr="009D2AD6">
        <w:trPr>
          <w:trHeight w:val="23"/>
        </w:trPr>
        <w:tc>
          <w:tcPr>
            <w:tcW w:w="737" w:type="dxa"/>
            <w:noWrap/>
            <w:hideMark/>
          </w:tcPr>
          <w:p w14:paraId="6352B8A5" w14:textId="77777777" w:rsidR="00955B13" w:rsidRPr="00955B13" w:rsidRDefault="00955B13" w:rsidP="000461AC">
            <w:pPr>
              <w:pStyle w:val="TableBody"/>
            </w:pPr>
            <w:r w:rsidRPr="00955B13">
              <w:t xml:space="preserve">U4 </w:t>
            </w:r>
          </w:p>
        </w:tc>
        <w:tc>
          <w:tcPr>
            <w:tcW w:w="6406" w:type="dxa"/>
            <w:noWrap/>
            <w:hideMark/>
          </w:tcPr>
          <w:p w14:paraId="77827B96" w14:textId="77777777" w:rsidR="00955B13" w:rsidRPr="00955B13" w:rsidRDefault="00955B13" w:rsidP="000461AC">
            <w:pPr>
              <w:pStyle w:val="TableBody"/>
            </w:pPr>
            <w:r w:rsidRPr="00955B13">
              <w:t xml:space="preserve">Medicare Card Holder - Unqualified Newborn of Private Patient - Overnight </w:t>
            </w:r>
          </w:p>
        </w:tc>
      </w:tr>
      <w:tr w:rsidR="00955B13" w:rsidRPr="00955B13" w14:paraId="2D03B1BB" w14:textId="77777777" w:rsidTr="009D2AD6">
        <w:trPr>
          <w:trHeight w:val="23"/>
        </w:trPr>
        <w:tc>
          <w:tcPr>
            <w:tcW w:w="737" w:type="dxa"/>
            <w:noWrap/>
            <w:hideMark/>
          </w:tcPr>
          <w:p w14:paraId="2B0F1BE9" w14:textId="77777777" w:rsidR="00955B13" w:rsidRPr="00955B13" w:rsidRDefault="00955B13" w:rsidP="000461AC">
            <w:pPr>
              <w:pStyle w:val="TableBody"/>
            </w:pPr>
            <w:r w:rsidRPr="00955B13">
              <w:t xml:space="preserve">U5 </w:t>
            </w:r>
          </w:p>
        </w:tc>
        <w:tc>
          <w:tcPr>
            <w:tcW w:w="6406" w:type="dxa"/>
            <w:noWrap/>
            <w:hideMark/>
          </w:tcPr>
          <w:p w14:paraId="7DAE9128" w14:textId="77777777" w:rsidR="00955B13" w:rsidRPr="00955B13" w:rsidRDefault="00955B13" w:rsidP="000461AC">
            <w:pPr>
              <w:pStyle w:val="TableBody"/>
            </w:pPr>
            <w:r w:rsidRPr="00955B13">
              <w:t xml:space="preserve">Overseas Visitor - Reciprocal - Unqualified Newborn - Same Day </w:t>
            </w:r>
          </w:p>
        </w:tc>
      </w:tr>
      <w:tr w:rsidR="00955B13" w:rsidRPr="00955B13" w14:paraId="677DF062" w14:textId="77777777" w:rsidTr="009D2AD6">
        <w:trPr>
          <w:trHeight w:val="23"/>
        </w:trPr>
        <w:tc>
          <w:tcPr>
            <w:tcW w:w="737" w:type="dxa"/>
            <w:noWrap/>
            <w:hideMark/>
          </w:tcPr>
          <w:p w14:paraId="01C612B4" w14:textId="77777777" w:rsidR="00955B13" w:rsidRPr="00955B13" w:rsidRDefault="00955B13" w:rsidP="000461AC">
            <w:pPr>
              <w:pStyle w:val="TableBody"/>
            </w:pPr>
            <w:r w:rsidRPr="00955B13">
              <w:t xml:space="preserve">U6 </w:t>
            </w:r>
          </w:p>
        </w:tc>
        <w:tc>
          <w:tcPr>
            <w:tcW w:w="6406" w:type="dxa"/>
            <w:noWrap/>
            <w:hideMark/>
          </w:tcPr>
          <w:p w14:paraId="26C8269C" w14:textId="77777777" w:rsidR="00955B13" w:rsidRPr="00955B13" w:rsidRDefault="00955B13" w:rsidP="000461AC">
            <w:pPr>
              <w:pStyle w:val="TableBody"/>
            </w:pPr>
            <w:r w:rsidRPr="00955B13">
              <w:t xml:space="preserve">Overseas Visitor - Reciprocal - Unqualified Newborn - Overnight </w:t>
            </w:r>
          </w:p>
        </w:tc>
      </w:tr>
      <w:tr w:rsidR="00955B13" w:rsidRPr="00955B13" w14:paraId="12B6D94E" w14:textId="77777777" w:rsidTr="009D2AD6">
        <w:trPr>
          <w:trHeight w:val="23"/>
        </w:trPr>
        <w:tc>
          <w:tcPr>
            <w:tcW w:w="737" w:type="dxa"/>
            <w:noWrap/>
            <w:hideMark/>
          </w:tcPr>
          <w:p w14:paraId="657BDBE8" w14:textId="77777777" w:rsidR="00955B13" w:rsidRPr="00955B13" w:rsidRDefault="00955B13" w:rsidP="000461AC">
            <w:pPr>
              <w:pStyle w:val="TableBody"/>
            </w:pPr>
            <w:r w:rsidRPr="00955B13">
              <w:t xml:space="preserve">U7 </w:t>
            </w:r>
          </w:p>
        </w:tc>
        <w:tc>
          <w:tcPr>
            <w:tcW w:w="6406" w:type="dxa"/>
            <w:noWrap/>
            <w:hideMark/>
          </w:tcPr>
          <w:p w14:paraId="5BB03A3B" w14:textId="77777777" w:rsidR="00955B13" w:rsidRPr="00955B13" w:rsidRDefault="00955B13" w:rsidP="000461AC">
            <w:pPr>
              <w:pStyle w:val="TableBody"/>
            </w:pPr>
            <w:r w:rsidRPr="00955B13">
              <w:t xml:space="preserve">Overseas Visitor - Other - Unqualified Newborn - Same Day </w:t>
            </w:r>
          </w:p>
        </w:tc>
      </w:tr>
      <w:tr w:rsidR="00955B13" w:rsidRPr="00955B13" w14:paraId="00A3D796" w14:textId="77777777" w:rsidTr="009D2AD6">
        <w:trPr>
          <w:trHeight w:val="23"/>
        </w:trPr>
        <w:tc>
          <w:tcPr>
            <w:tcW w:w="737" w:type="dxa"/>
            <w:noWrap/>
            <w:hideMark/>
          </w:tcPr>
          <w:p w14:paraId="0BBB4015" w14:textId="77777777" w:rsidR="00955B13" w:rsidRPr="00955B13" w:rsidRDefault="00955B13" w:rsidP="000461AC">
            <w:pPr>
              <w:pStyle w:val="TableBody"/>
            </w:pPr>
            <w:r w:rsidRPr="00955B13">
              <w:t xml:space="preserve">U8 </w:t>
            </w:r>
          </w:p>
        </w:tc>
        <w:tc>
          <w:tcPr>
            <w:tcW w:w="6406" w:type="dxa"/>
            <w:noWrap/>
            <w:hideMark/>
          </w:tcPr>
          <w:p w14:paraId="299628B1" w14:textId="77777777" w:rsidR="00955B13" w:rsidRPr="00955B13" w:rsidRDefault="00955B13" w:rsidP="000461AC">
            <w:pPr>
              <w:pStyle w:val="TableBody"/>
            </w:pPr>
            <w:r w:rsidRPr="00955B13">
              <w:t xml:space="preserve">Overseas Visitor - Other - Unqualified Newborn - Overnight </w:t>
            </w:r>
          </w:p>
        </w:tc>
      </w:tr>
      <w:tr w:rsidR="00955B13" w:rsidRPr="00955B13" w14:paraId="1387B2FF" w14:textId="77777777" w:rsidTr="009D2AD6">
        <w:trPr>
          <w:trHeight w:val="23"/>
        </w:trPr>
        <w:tc>
          <w:tcPr>
            <w:tcW w:w="737" w:type="dxa"/>
            <w:noWrap/>
            <w:hideMark/>
          </w:tcPr>
          <w:p w14:paraId="28923B55" w14:textId="77777777" w:rsidR="00955B13" w:rsidRPr="00955B13" w:rsidRDefault="00955B13" w:rsidP="000461AC">
            <w:pPr>
              <w:pStyle w:val="TableBody"/>
            </w:pPr>
            <w:r w:rsidRPr="00955B13">
              <w:t xml:space="preserve">V1 </w:t>
            </w:r>
          </w:p>
        </w:tc>
        <w:tc>
          <w:tcPr>
            <w:tcW w:w="6406" w:type="dxa"/>
            <w:noWrap/>
            <w:hideMark/>
          </w:tcPr>
          <w:p w14:paraId="0CFAFB4F" w14:textId="77777777" w:rsidR="00955B13" w:rsidRPr="00955B13" w:rsidRDefault="00955B13" w:rsidP="000461AC">
            <w:pPr>
              <w:pStyle w:val="TableBody"/>
            </w:pPr>
            <w:r w:rsidRPr="00955B13">
              <w:t xml:space="preserve">NSW Motor Accident Authority Compensation - Critical - Same Day </w:t>
            </w:r>
          </w:p>
        </w:tc>
      </w:tr>
      <w:tr w:rsidR="00955B13" w:rsidRPr="00955B13" w14:paraId="2C7E28CA" w14:textId="77777777" w:rsidTr="009D2AD6">
        <w:trPr>
          <w:trHeight w:val="23"/>
        </w:trPr>
        <w:tc>
          <w:tcPr>
            <w:tcW w:w="737" w:type="dxa"/>
            <w:noWrap/>
            <w:hideMark/>
          </w:tcPr>
          <w:p w14:paraId="57EA9FB0" w14:textId="77777777" w:rsidR="00955B13" w:rsidRPr="00955B13" w:rsidRDefault="00955B13" w:rsidP="000461AC">
            <w:pPr>
              <w:pStyle w:val="TableBody"/>
            </w:pPr>
            <w:r w:rsidRPr="00955B13">
              <w:t xml:space="preserve">V2 </w:t>
            </w:r>
          </w:p>
        </w:tc>
        <w:tc>
          <w:tcPr>
            <w:tcW w:w="6406" w:type="dxa"/>
            <w:noWrap/>
            <w:hideMark/>
          </w:tcPr>
          <w:p w14:paraId="5EFD0A39" w14:textId="77777777" w:rsidR="00955B13" w:rsidRPr="00955B13" w:rsidRDefault="00955B13" w:rsidP="000461AC">
            <w:pPr>
              <w:pStyle w:val="TableBody"/>
            </w:pPr>
            <w:r w:rsidRPr="00955B13">
              <w:t xml:space="preserve">NSW Motor Accident Authority Compensation - Non-Critical - Same Day </w:t>
            </w:r>
          </w:p>
        </w:tc>
      </w:tr>
      <w:tr w:rsidR="00955B13" w:rsidRPr="00955B13" w14:paraId="025FE927" w14:textId="77777777" w:rsidTr="009D2AD6">
        <w:trPr>
          <w:trHeight w:val="23"/>
        </w:trPr>
        <w:tc>
          <w:tcPr>
            <w:tcW w:w="737" w:type="dxa"/>
            <w:noWrap/>
            <w:hideMark/>
          </w:tcPr>
          <w:p w14:paraId="7EEF9F6D" w14:textId="77777777" w:rsidR="00955B13" w:rsidRPr="00955B13" w:rsidRDefault="00955B13" w:rsidP="000461AC">
            <w:pPr>
              <w:pStyle w:val="TableBody"/>
            </w:pPr>
            <w:r w:rsidRPr="00955B13">
              <w:t xml:space="preserve">V3 </w:t>
            </w:r>
          </w:p>
        </w:tc>
        <w:tc>
          <w:tcPr>
            <w:tcW w:w="6406" w:type="dxa"/>
            <w:noWrap/>
            <w:hideMark/>
          </w:tcPr>
          <w:p w14:paraId="49C414D4" w14:textId="77777777" w:rsidR="00955B13" w:rsidRPr="00955B13" w:rsidRDefault="00955B13" w:rsidP="000461AC">
            <w:pPr>
              <w:pStyle w:val="TableBody"/>
            </w:pPr>
            <w:r w:rsidRPr="00955B13">
              <w:t xml:space="preserve">NSW Motor Accident Authority Compensation - Critical - Overnight </w:t>
            </w:r>
          </w:p>
        </w:tc>
      </w:tr>
      <w:tr w:rsidR="00955B13" w:rsidRPr="00955B13" w14:paraId="1ED329EA" w14:textId="77777777" w:rsidTr="009D2AD6">
        <w:trPr>
          <w:trHeight w:val="23"/>
        </w:trPr>
        <w:tc>
          <w:tcPr>
            <w:tcW w:w="737" w:type="dxa"/>
            <w:noWrap/>
            <w:hideMark/>
          </w:tcPr>
          <w:p w14:paraId="3480325E" w14:textId="77777777" w:rsidR="00955B13" w:rsidRPr="00955B13" w:rsidRDefault="00955B13" w:rsidP="000461AC">
            <w:pPr>
              <w:pStyle w:val="TableBody"/>
            </w:pPr>
            <w:r w:rsidRPr="00955B13">
              <w:t xml:space="preserve">V4 </w:t>
            </w:r>
          </w:p>
        </w:tc>
        <w:tc>
          <w:tcPr>
            <w:tcW w:w="6406" w:type="dxa"/>
            <w:noWrap/>
            <w:hideMark/>
          </w:tcPr>
          <w:p w14:paraId="351918A4" w14:textId="77777777" w:rsidR="00955B13" w:rsidRPr="00955B13" w:rsidRDefault="00955B13" w:rsidP="000461AC">
            <w:pPr>
              <w:pStyle w:val="TableBody"/>
            </w:pPr>
            <w:r w:rsidRPr="00955B13">
              <w:t xml:space="preserve">NSW Motor Accident Authority Compensation - Non-Critical - Overnight </w:t>
            </w:r>
          </w:p>
        </w:tc>
      </w:tr>
      <w:tr w:rsidR="00955B13" w:rsidRPr="00955B13" w14:paraId="069C5ADC" w14:textId="77777777" w:rsidTr="009D2AD6">
        <w:trPr>
          <w:trHeight w:val="23"/>
        </w:trPr>
        <w:tc>
          <w:tcPr>
            <w:tcW w:w="737" w:type="dxa"/>
            <w:noWrap/>
            <w:hideMark/>
          </w:tcPr>
          <w:p w14:paraId="25FBC3C9" w14:textId="77777777" w:rsidR="00955B13" w:rsidRPr="00955B13" w:rsidRDefault="00955B13" w:rsidP="000461AC">
            <w:pPr>
              <w:pStyle w:val="TableBody"/>
            </w:pPr>
            <w:r w:rsidRPr="00955B13">
              <w:t xml:space="preserve">VD </w:t>
            </w:r>
          </w:p>
        </w:tc>
        <w:tc>
          <w:tcPr>
            <w:tcW w:w="6406" w:type="dxa"/>
            <w:noWrap/>
            <w:hideMark/>
          </w:tcPr>
          <w:p w14:paraId="4692BE53" w14:textId="77777777" w:rsidR="00955B13" w:rsidRPr="00955B13" w:rsidRDefault="00955B13" w:rsidP="000461AC">
            <w:pPr>
              <w:pStyle w:val="TableBody"/>
            </w:pPr>
            <w:r w:rsidRPr="00955B13">
              <w:t xml:space="preserve">Overseas Visitor - Victim of Crime - Hospital Doctor - Same Day </w:t>
            </w:r>
          </w:p>
        </w:tc>
      </w:tr>
      <w:tr w:rsidR="00955B13" w:rsidRPr="00955B13" w14:paraId="4A4CA8F6" w14:textId="77777777" w:rsidTr="009D2AD6">
        <w:trPr>
          <w:trHeight w:val="23"/>
        </w:trPr>
        <w:tc>
          <w:tcPr>
            <w:tcW w:w="737" w:type="dxa"/>
            <w:noWrap/>
            <w:hideMark/>
          </w:tcPr>
          <w:p w14:paraId="37566232" w14:textId="77777777" w:rsidR="00955B13" w:rsidRPr="00955B13" w:rsidRDefault="00955B13" w:rsidP="000461AC">
            <w:pPr>
              <w:pStyle w:val="TableBody"/>
            </w:pPr>
            <w:r w:rsidRPr="00955B13">
              <w:t xml:space="preserve">VO </w:t>
            </w:r>
          </w:p>
        </w:tc>
        <w:tc>
          <w:tcPr>
            <w:tcW w:w="6406" w:type="dxa"/>
            <w:noWrap/>
            <w:hideMark/>
          </w:tcPr>
          <w:p w14:paraId="0801DB74" w14:textId="43E09997" w:rsidR="00955B13" w:rsidRPr="00955B13" w:rsidRDefault="00955B13" w:rsidP="000461AC">
            <w:pPr>
              <w:pStyle w:val="TableBody"/>
            </w:pPr>
            <w:r w:rsidRPr="00955B13">
              <w:t>Overseas Visitor - Victim of Crime - Hospital Doctor - O</w:t>
            </w:r>
            <w:r w:rsidR="009D2AD6">
              <w:t>vernight - Shared Ward Election</w:t>
            </w:r>
          </w:p>
        </w:tc>
      </w:tr>
      <w:tr w:rsidR="00955B13" w:rsidRPr="00955B13" w14:paraId="7FCC0E85" w14:textId="77777777" w:rsidTr="009D2AD6">
        <w:trPr>
          <w:trHeight w:val="23"/>
        </w:trPr>
        <w:tc>
          <w:tcPr>
            <w:tcW w:w="737" w:type="dxa"/>
            <w:noWrap/>
            <w:hideMark/>
          </w:tcPr>
          <w:p w14:paraId="79FACB91" w14:textId="77777777" w:rsidR="00955B13" w:rsidRPr="00955B13" w:rsidRDefault="00955B13" w:rsidP="000461AC">
            <w:pPr>
              <w:pStyle w:val="TableBody"/>
            </w:pPr>
            <w:r w:rsidRPr="00955B13">
              <w:t xml:space="preserve">W1 </w:t>
            </w:r>
          </w:p>
        </w:tc>
        <w:tc>
          <w:tcPr>
            <w:tcW w:w="6406" w:type="dxa"/>
            <w:noWrap/>
            <w:hideMark/>
          </w:tcPr>
          <w:p w14:paraId="25607097" w14:textId="77777777" w:rsidR="00955B13" w:rsidRPr="00955B13" w:rsidRDefault="00955B13" w:rsidP="000461AC">
            <w:pPr>
              <w:pStyle w:val="TableBody"/>
            </w:pPr>
            <w:r w:rsidRPr="00955B13">
              <w:t xml:space="preserve">Workers Compensation - Critical Care - Same Day </w:t>
            </w:r>
          </w:p>
        </w:tc>
      </w:tr>
      <w:tr w:rsidR="00955B13" w:rsidRPr="00955B13" w14:paraId="072B1495" w14:textId="77777777" w:rsidTr="009D2AD6">
        <w:trPr>
          <w:trHeight w:val="23"/>
        </w:trPr>
        <w:tc>
          <w:tcPr>
            <w:tcW w:w="737" w:type="dxa"/>
            <w:noWrap/>
            <w:hideMark/>
          </w:tcPr>
          <w:p w14:paraId="5255F0F6" w14:textId="77777777" w:rsidR="00955B13" w:rsidRPr="00955B13" w:rsidRDefault="00955B13" w:rsidP="000461AC">
            <w:pPr>
              <w:pStyle w:val="TableBody"/>
            </w:pPr>
            <w:r w:rsidRPr="00955B13">
              <w:t xml:space="preserve">W2 </w:t>
            </w:r>
          </w:p>
        </w:tc>
        <w:tc>
          <w:tcPr>
            <w:tcW w:w="6406" w:type="dxa"/>
            <w:noWrap/>
            <w:hideMark/>
          </w:tcPr>
          <w:p w14:paraId="4609F5E4" w14:textId="77777777" w:rsidR="00955B13" w:rsidRPr="00955B13" w:rsidRDefault="00955B13" w:rsidP="000461AC">
            <w:pPr>
              <w:pStyle w:val="TableBody"/>
            </w:pPr>
            <w:r w:rsidRPr="00955B13">
              <w:t xml:space="preserve">Workers Compensation - Non-Critical Care - Same Day </w:t>
            </w:r>
          </w:p>
        </w:tc>
      </w:tr>
      <w:tr w:rsidR="00955B13" w:rsidRPr="00955B13" w14:paraId="56B5484A" w14:textId="77777777" w:rsidTr="009D2AD6">
        <w:trPr>
          <w:trHeight w:val="23"/>
        </w:trPr>
        <w:tc>
          <w:tcPr>
            <w:tcW w:w="737" w:type="dxa"/>
            <w:noWrap/>
            <w:hideMark/>
          </w:tcPr>
          <w:p w14:paraId="1AC1490F" w14:textId="77777777" w:rsidR="00955B13" w:rsidRPr="00955B13" w:rsidRDefault="00955B13" w:rsidP="000461AC">
            <w:pPr>
              <w:pStyle w:val="TableBody"/>
            </w:pPr>
            <w:r w:rsidRPr="00955B13">
              <w:t xml:space="preserve">W3 </w:t>
            </w:r>
          </w:p>
        </w:tc>
        <w:tc>
          <w:tcPr>
            <w:tcW w:w="6406" w:type="dxa"/>
            <w:noWrap/>
            <w:hideMark/>
          </w:tcPr>
          <w:p w14:paraId="041C8F62" w14:textId="77777777" w:rsidR="00955B13" w:rsidRPr="00955B13" w:rsidRDefault="00955B13" w:rsidP="000461AC">
            <w:pPr>
              <w:pStyle w:val="TableBody"/>
            </w:pPr>
            <w:r w:rsidRPr="00955B13">
              <w:t xml:space="preserve">Workers Compensation - Critical Care - Overnight </w:t>
            </w:r>
          </w:p>
        </w:tc>
      </w:tr>
      <w:tr w:rsidR="00955B13" w:rsidRPr="00955B13" w14:paraId="3699E4AF" w14:textId="77777777" w:rsidTr="009D2AD6">
        <w:trPr>
          <w:trHeight w:val="23"/>
        </w:trPr>
        <w:tc>
          <w:tcPr>
            <w:tcW w:w="737" w:type="dxa"/>
            <w:noWrap/>
            <w:hideMark/>
          </w:tcPr>
          <w:p w14:paraId="03A326BD" w14:textId="77777777" w:rsidR="00955B13" w:rsidRPr="00955B13" w:rsidRDefault="00955B13" w:rsidP="000461AC">
            <w:pPr>
              <w:pStyle w:val="TableBody"/>
            </w:pPr>
            <w:r w:rsidRPr="00955B13">
              <w:t xml:space="preserve">W4 </w:t>
            </w:r>
          </w:p>
        </w:tc>
        <w:tc>
          <w:tcPr>
            <w:tcW w:w="6406" w:type="dxa"/>
            <w:noWrap/>
            <w:hideMark/>
          </w:tcPr>
          <w:p w14:paraId="2511CAB2" w14:textId="77777777" w:rsidR="00955B13" w:rsidRPr="00955B13" w:rsidRDefault="00955B13" w:rsidP="000461AC">
            <w:pPr>
              <w:pStyle w:val="TableBody"/>
            </w:pPr>
            <w:r w:rsidRPr="00955B13">
              <w:t xml:space="preserve">Workers Compensation - Non-Critical Care - Overnight </w:t>
            </w:r>
          </w:p>
        </w:tc>
      </w:tr>
      <w:tr w:rsidR="00955B13" w:rsidRPr="00955B13" w14:paraId="2AF293C8" w14:textId="77777777" w:rsidTr="009D2AD6">
        <w:trPr>
          <w:trHeight w:val="23"/>
        </w:trPr>
        <w:tc>
          <w:tcPr>
            <w:tcW w:w="737" w:type="dxa"/>
            <w:noWrap/>
            <w:hideMark/>
          </w:tcPr>
          <w:p w14:paraId="48E6D521" w14:textId="5DB2649E" w:rsidR="00955B13" w:rsidRPr="00955B13" w:rsidRDefault="009D2AD6" w:rsidP="0044042C">
            <w:pPr>
              <w:pStyle w:val="TableBody"/>
            </w:pPr>
            <w:r>
              <w:t>OTHER</w:t>
            </w:r>
          </w:p>
        </w:tc>
        <w:tc>
          <w:tcPr>
            <w:tcW w:w="6406" w:type="dxa"/>
            <w:noWrap/>
            <w:hideMark/>
          </w:tcPr>
          <w:p w14:paraId="5A8B3EBC" w14:textId="77777777" w:rsidR="00955B13" w:rsidRPr="00955B13" w:rsidRDefault="00955B13" w:rsidP="000461AC">
            <w:pPr>
              <w:pStyle w:val="TableBody"/>
            </w:pPr>
            <w:r w:rsidRPr="00955B13">
              <w:t xml:space="preserve"> Invalid Data </w:t>
            </w:r>
          </w:p>
        </w:tc>
      </w:tr>
    </w:tbl>
    <w:p w14:paraId="365B9037" w14:textId="77777777" w:rsidR="00057BFC" w:rsidRPr="00807C63" w:rsidRDefault="00057BFC" w:rsidP="00057BFC">
      <w:pPr>
        <w:pStyle w:val="Heading2"/>
      </w:pPr>
      <w:bookmarkStart w:id="5" w:name="_Ref23408329"/>
      <w:bookmarkStart w:id="6" w:name="_Ref23408535"/>
      <w:bookmarkStart w:id="7" w:name="_Ref23408344"/>
      <w:r>
        <w:t xml:space="preserve">Codes: </w:t>
      </w:r>
      <w:r w:rsidRPr="00807C63">
        <w:t xml:space="preserve">Unit </w:t>
      </w:r>
      <w:r>
        <w:t>T</w:t>
      </w:r>
      <w:r w:rsidRPr="00807C63">
        <w:t xml:space="preserve">ype on </w:t>
      </w:r>
      <w:r>
        <w:t>A</w:t>
      </w:r>
      <w:r w:rsidRPr="00807C63">
        <w:t>dmission</w:t>
      </w:r>
      <w:bookmarkEnd w:id="5"/>
    </w:p>
    <w:tbl>
      <w:tblPr>
        <w:tblStyle w:val="NSWHealthReportTable"/>
        <w:tblW w:w="10065" w:type="dxa"/>
        <w:tblCellMar>
          <w:left w:w="28" w:type="dxa"/>
          <w:right w:w="28" w:type="dxa"/>
        </w:tblCellMar>
        <w:tblLook w:val="04A0" w:firstRow="1" w:lastRow="0" w:firstColumn="1" w:lastColumn="0" w:noHBand="0" w:noVBand="1"/>
      </w:tblPr>
      <w:tblGrid>
        <w:gridCol w:w="625"/>
        <w:gridCol w:w="5896"/>
        <w:gridCol w:w="1559"/>
        <w:gridCol w:w="1985"/>
      </w:tblGrid>
      <w:tr w:rsidR="00057BFC" w:rsidRPr="00807C63" w14:paraId="1FFB4E4A" w14:textId="77777777" w:rsidTr="00ED678B">
        <w:trPr>
          <w:cnfStyle w:val="100000000000" w:firstRow="1" w:lastRow="0" w:firstColumn="0" w:lastColumn="0" w:oddVBand="0" w:evenVBand="0" w:oddHBand="0" w:evenHBand="0" w:firstRowFirstColumn="0" w:firstRowLastColumn="0" w:lastRowFirstColumn="0" w:lastRowLastColumn="0"/>
          <w:trHeight w:val="18"/>
          <w:tblHeader/>
        </w:trPr>
        <w:tc>
          <w:tcPr>
            <w:tcW w:w="0" w:type="auto"/>
            <w:noWrap/>
            <w:hideMark/>
          </w:tcPr>
          <w:p w14:paraId="71B8663E" w14:textId="77777777" w:rsidR="00057BFC" w:rsidRPr="00807C63" w:rsidRDefault="00057BFC" w:rsidP="00ED678B">
            <w:pPr>
              <w:pStyle w:val="TableHeader"/>
              <w:rPr>
                <w:lang w:eastAsia="en-AU"/>
              </w:rPr>
            </w:pPr>
            <w:r w:rsidRPr="00807C63">
              <w:rPr>
                <w:lang w:eastAsia="en-AU"/>
              </w:rPr>
              <w:t>Code</w:t>
            </w:r>
          </w:p>
        </w:tc>
        <w:tc>
          <w:tcPr>
            <w:tcW w:w="5896" w:type="dxa"/>
            <w:noWrap/>
            <w:hideMark/>
          </w:tcPr>
          <w:p w14:paraId="4A3757AD" w14:textId="77777777" w:rsidR="00057BFC" w:rsidRPr="00807C63" w:rsidRDefault="00057BFC" w:rsidP="00ED678B">
            <w:pPr>
              <w:pStyle w:val="TableHeader"/>
              <w:rPr>
                <w:lang w:eastAsia="en-AU"/>
              </w:rPr>
            </w:pPr>
            <w:r w:rsidRPr="00807C63">
              <w:rPr>
                <w:lang w:eastAsia="en-AU"/>
              </w:rPr>
              <w:t>Description</w:t>
            </w:r>
          </w:p>
        </w:tc>
        <w:tc>
          <w:tcPr>
            <w:tcW w:w="1559" w:type="dxa"/>
          </w:tcPr>
          <w:p w14:paraId="482B6B21" w14:textId="77777777" w:rsidR="00057BFC" w:rsidRPr="00807C63" w:rsidRDefault="00057BFC" w:rsidP="00ED678B">
            <w:pPr>
              <w:pStyle w:val="TableHeader"/>
              <w:rPr>
                <w:lang w:eastAsia="en-AU"/>
              </w:rPr>
            </w:pPr>
            <w:r>
              <w:rPr>
                <w:lang w:eastAsia="en-AU"/>
              </w:rPr>
              <w:t>Type</w:t>
            </w:r>
          </w:p>
        </w:tc>
        <w:tc>
          <w:tcPr>
            <w:tcW w:w="1985" w:type="dxa"/>
          </w:tcPr>
          <w:p w14:paraId="44B99E50" w14:textId="77777777" w:rsidR="00057BFC" w:rsidRDefault="00057BFC" w:rsidP="00ED678B">
            <w:pPr>
              <w:pStyle w:val="TableHeader"/>
              <w:rPr>
                <w:lang w:eastAsia="en-AU"/>
              </w:rPr>
            </w:pPr>
            <w:r>
              <w:rPr>
                <w:lang w:eastAsia="en-AU"/>
              </w:rPr>
              <w:t>Sub category</w:t>
            </w:r>
          </w:p>
        </w:tc>
      </w:tr>
      <w:tr w:rsidR="00057BFC" w:rsidRPr="00807C63" w14:paraId="225B9D28" w14:textId="77777777" w:rsidTr="00ED678B">
        <w:trPr>
          <w:trHeight w:val="18"/>
        </w:trPr>
        <w:tc>
          <w:tcPr>
            <w:tcW w:w="0" w:type="auto"/>
            <w:noWrap/>
            <w:hideMark/>
          </w:tcPr>
          <w:p w14:paraId="06F71D97" w14:textId="77777777" w:rsidR="00057BFC" w:rsidRPr="00807C63" w:rsidRDefault="00057BFC" w:rsidP="00ED678B">
            <w:pPr>
              <w:pStyle w:val="TableBody"/>
              <w:rPr>
                <w:lang w:eastAsia="en-AU"/>
              </w:rPr>
            </w:pPr>
            <w:r w:rsidRPr="00CC20E2">
              <w:rPr>
                <w:rFonts w:ascii="Arial" w:eastAsia="Arial" w:hAnsi="Arial"/>
                <w:lang w:eastAsia="en-AU"/>
              </w:rPr>
              <w:t>01</w:t>
            </w:r>
          </w:p>
        </w:tc>
        <w:tc>
          <w:tcPr>
            <w:tcW w:w="5896" w:type="dxa"/>
            <w:noWrap/>
            <w:hideMark/>
          </w:tcPr>
          <w:p w14:paraId="5136DFE1" w14:textId="77777777" w:rsidR="00057BFC" w:rsidRPr="00807C63" w:rsidRDefault="00057BFC" w:rsidP="00ED678B">
            <w:pPr>
              <w:pStyle w:val="TableBody"/>
              <w:rPr>
                <w:lang w:eastAsia="en-AU"/>
              </w:rPr>
            </w:pPr>
            <w:r w:rsidRPr="00CC20E2">
              <w:rPr>
                <w:rFonts w:ascii="Arial" w:eastAsia="Arial" w:hAnsi="Arial"/>
                <w:lang w:eastAsia="en-AU"/>
              </w:rPr>
              <w:t>General-Mixed</w:t>
            </w:r>
          </w:p>
        </w:tc>
        <w:tc>
          <w:tcPr>
            <w:tcW w:w="1559" w:type="dxa"/>
          </w:tcPr>
          <w:p w14:paraId="41379327" w14:textId="77777777" w:rsidR="00057BFC" w:rsidRPr="00807C63" w:rsidRDefault="00057BFC" w:rsidP="00ED678B">
            <w:pPr>
              <w:pStyle w:val="TableBody"/>
              <w:rPr>
                <w:lang w:eastAsia="en-AU"/>
              </w:rPr>
            </w:pPr>
            <w:r w:rsidRPr="00CC20E2">
              <w:rPr>
                <w:rFonts w:ascii="Arial" w:eastAsia="Arial" w:hAnsi="Arial"/>
              </w:rPr>
              <w:t>Admitted patient</w:t>
            </w:r>
          </w:p>
        </w:tc>
        <w:tc>
          <w:tcPr>
            <w:tcW w:w="1985" w:type="dxa"/>
          </w:tcPr>
          <w:p w14:paraId="0C1525E6" w14:textId="77777777" w:rsidR="00057BFC" w:rsidRPr="00633772" w:rsidRDefault="00057BFC" w:rsidP="00ED678B">
            <w:pPr>
              <w:pStyle w:val="TableBody"/>
            </w:pPr>
            <w:r w:rsidRPr="00CC20E2">
              <w:rPr>
                <w:rFonts w:ascii="Arial" w:eastAsia="Arial" w:hAnsi="Arial"/>
              </w:rPr>
              <w:t>Overnight</w:t>
            </w:r>
          </w:p>
        </w:tc>
      </w:tr>
      <w:tr w:rsidR="00057BFC" w:rsidRPr="00807C63" w14:paraId="463213E1" w14:textId="77777777" w:rsidTr="00ED678B">
        <w:trPr>
          <w:trHeight w:val="18"/>
        </w:trPr>
        <w:tc>
          <w:tcPr>
            <w:tcW w:w="0" w:type="auto"/>
            <w:noWrap/>
            <w:hideMark/>
          </w:tcPr>
          <w:p w14:paraId="2FA8CEA4" w14:textId="77777777" w:rsidR="00057BFC" w:rsidRPr="00807C63" w:rsidRDefault="00057BFC" w:rsidP="00ED678B">
            <w:pPr>
              <w:pStyle w:val="TableBody"/>
              <w:rPr>
                <w:lang w:eastAsia="en-AU"/>
              </w:rPr>
            </w:pPr>
            <w:r w:rsidRPr="00CC20E2">
              <w:rPr>
                <w:rFonts w:ascii="Arial" w:eastAsia="Arial" w:hAnsi="Arial"/>
                <w:lang w:eastAsia="en-AU"/>
              </w:rPr>
              <w:t>02</w:t>
            </w:r>
          </w:p>
        </w:tc>
        <w:tc>
          <w:tcPr>
            <w:tcW w:w="5896" w:type="dxa"/>
            <w:noWrap/>
            <w:hideMark/>
          </w:tcPr>
          <w:p w14:paraId="7A0C2B83" w14:textId="77777777" w:rsidR="00057BFC" w:rsidRPr="00807C63" w:rsidRDefault="00057BFC" w:rsidP="00ED678B">
            <w:pPr>
              <w:pStyle w:val="TableBody"/>
              <w:rPr>
                <w:lang w:eastAsia="en-AU"/>
              </w:rPr>
            </w:pPr>
            <w:r w:rsidRPr="00CC20E2">
              <w:rPr>
                <w:rFonts w:ascii="Arial" w:eastAsia="Arial" w:hAnsi="Arial"/>
                <w:lang w:eastAsia="en-AU"/>
              </w:rPr>
              <w:t>Rehabilitation</w:t>
            </w:r>
          </w:p>
        </w:tc>
        <w:tc>
          <w:tcPr>
            <w:tcW w:w="1559" w:type="dxa"/>
          </w:tcPr>
          <w:p w14:paraId="3FEE3ACC" w14:textId="77777777" w:rsidR="00057BFC" w:rsidRPr="00807C63" w:rsidRDefault="00057BFC" w:rsidP="00ED678B">
            <w:pPr>
              <w:pStyle w:val="TableBody"/>
              <w:rPr>
                <w:lang w:eastAsia="en-AU"/>
              </w:rPr>
            </w:pPr>
            <w:r w:rsidRPr="00CC20E2">
              <w:rPr>
                <w:rFonts w:ascii="Arial" w:eastAsia="Arial" w:hAnsi="Arial"/>
              </w:rPr>
              <w:t>Admitted patient</w:t>
            </w:r>
          </w:p>
        </w:tc>
        <w:tc>
          <w:tcPr>
            <w:tcW w:w="1985" w:type="dxa"/>
          </w:tcPr>
          <w:p w14:paraId="315287D7" w14:textId="77777777" w:rsidR="00057BFC" w:rsidRPr="00633772" w:rsidRDefault="00057BFC" w:rsidP="00ED678B">
            <w:pPr>
              <w:pStyle w:val="TableBody"/>
            </w:pPr>
            <w:r w:rsidRPr="00CC20E2">
              <w:rPr>
                <w:rFonts w:ascii="Arial" w:eastAsia="Arial" w:hAnsi="Arial"/>
              </w:rPr>
              <w:t>Overnight</w:t>
            </w:r>
          </w:p>
        </w:tc>
      </w:tr>
      <w:tr w:rsidR="00057BFC" w:rsidRPr="00807C63" w14:paraId="0D28D95F" w14:textId="77777777" w:rsidTr="00ED678B">
        <w:trPr>
          <w:trHeight w:val="18"/>
        </w:trPr>
        <w:tc>
          <w:tcPr>
            <w:tcW w:w="0" w:type="auto"/>
            <w:noWrap/>
            <w:hideMark/>
          </w:tcPr>
          <w:p w14:paraId="0A31713D" w14:textId="77777777" w:rsidR="00057BFC" w:rsidRPr="00807C63" w:rsidRDefault="00057BFC" w:rsidP="00ED678B">
            <w:pPr>
              <w:pStyle w:val="TableBody"/>
              <w:rPr>
                <w:lang w:eastAsia="en-AU"/>
              </w:rPr>
            </w:pPr>
            <w:r w:rsidRPr="00CC20E2">
              <w:rPr>
                <w:rFonts w:ascii="Arial" w:eastAsia="Arial" w:hAnsi="Arial"/>
                <w:lang w:eastAsia="en-AU"/>
              </w:rPr>
              <w:t>03</w:t>
            </w:r>
          </w:p>
        </w:tc>
        <w:tc>
          <w:tcPr>
            <w:tcW w:w="5896" w:type="dxa"/>
            <w:noWrap/>
            <w:hideMark/>
          </w:tcPr>
          <w:p w14:paraId="25D1E41D" w14:textId="77777777" w:rsidR="00057BFC" w:rsidRPr="00807C63" w:rsidRDefault="00057BFC" w:rsidP="00ED678B">
            <w:pPr>
              <w:pStyle w:val="TableBody"/>
              <w:rPr>
                <w:lang w:eastAsia="en-AU"/>
              </w:rPr>
            </w:pPr>
            <w:r w:rsidRPr="00CC20E2">
              <w:rPr>
                <w:rFonts w:ascii="Arial" w:eastAsia="Arial" w:hAnsi="Arial"/>
                <w:lang w:eastAsia="en-AU"/>
              </w:rPr>
              <w:t>Palliative</w:t>
            </w:r>
          </w:p>
        </w:tc>
        <w:tc>
          <w:tcPr>
            <w:tcW w:w="1559" w:type="dxa"/>
          </w:tcPr>
          <w:p w14:paraId="0028F3CC" w14:textId="77777777" w:rsidR="00057BFC" w:rsidRPr="00807C63" w:rsidRDefault="00057BFC" w:rsidP="00ED678B">
            <w:pPr>
              <w:pStyle w:val="TableBody"/>
              <w:rPr>
                <w:lang w:eastAsia="en-AU"/>
              </w:rPr>
            </w:pPr>
            <w:r w:rsidRPr="00CC20E2">
              <w:rPr>
                <w:rFonts w:ascii="Arial" w:eastAsia="Arial" w:hAnsi="Arial"/>
              </w:rPr>
              <w:t>Admitted patient</w:t>
            </w:r>
          </w:p>
        </w:tc>
        <w:tc>
          <w:tcPr>
            <w:tcW w:w="1985" w:type="dxa"/>
          </w:tcPr>
          <w:p w14:paraId="3E1D829F" w14:textId="77777777" w:rsidR="00057BFC" w:rsidRPr="00633772" w:rsidRDefault="00057BFC" w:rsidP="00ED678B">
            <w:pPr>
              <w:pStyle w:val="TableBody"/>
            </w:pPr>
            <w:r w:rsidRPr="00CC20E2">
              <w:rPr>
                <w:rFonts w:ascii="Arial" w:eastAsia="Arial" w:hAnsi="Arial"/>
              </w:rPr>
              <w:t>Overnight</w:t>
            </w:r>
          </w:p>
        </w:tc>
      </w:tr>
      <w:tr w:rsidR="00057BFC" w:rsidRPr="00807C63" w14:paraId="45FDBF3D" w14:textId="77777777" w:rsidTr="00ED678B">
        <w:trPr>
          <w:trHeight w:val="18"/>
        </w:trPr>
        <w:tc>
          <w:tcPr>
            <w:tcW w:w="0" w:type="auto"/>
            <w:noWrap/>
            <w:hideMark/>
          </w:tcPr>
          <w:p w14:paraId="7327B793" w14:textId="77777777" w:rsidR="00057BFC" w:rsidRPr="00807C63" w:rsidRDefault="00057BFC" w:rsidP="00ED678B">
            <w:pPr>
              <w:pStyle w:val="TableBody"/>
              <w:rPr>
                <w:lang w:eastAsia="en-AU"/>
              </w:rPr>
            </w:pPr>
            <w:r w:rsidRPr="00CC20E2">
              <w:rPr>
                <w:rFonts w:ascii="Arial" w:eastAsia="Arial" w:hAnsi="Arial"/>
                <w:lang w:eastAsia="en-AU"/>
              </w:rPr>
              <w:t>04</w:t>
            </w:r>
          </w:p>
        </w:tc>
        <w:tc>
          <w:tcPr>
            <w:tcW w:w="5896" w:type="dxa"/>
            <w:noWrap/>
            <w:hideMark/>
          </w:tcPr>
          <w:p w14:paraId="55BA66BB" w14:textId="77777777" w:rsidR="00057BFC" w:rsidRPr="00807C63" w:rsidRDefault="00057BFC" w:rsidP="00ED678B">
            <w:pPr>
              <w:pStyle w:val="TableBody"/>
              <w:rPr>
                <w:lang w:eastAsia="en-AU"/>
              </w:rPr>
            </w:pPr>
            <w:r w:rsidRPr="00CC20E2">
              <w:rPr>
                <w:rFonts w:ascii="Arial" w:eastAsia="SimSun" w:hAnsi="Arial"/>
                <w:lang w:eastAsia="en-AU"/>
              </w:rPr>
              <w:t>Psychiatric Acute Care</w:t>
            </w:r>
          </w:p>
        </w:tc>
        <w:tc>
          <w:tcPr>
            <w:tcW w:w="1559" w:type="dxa"/>
          </w:tcPr>
          <w:p w14:paraId="6B03F62A" w14:textId="77777777" w:rsidR="00057BFC" w:rsidRPr="00807C63" w:rsidRDefault="00057BFC" w:rsidP="00ED678B">
            <w:pPr>
              <w:pStyle w:val="TableBody"/>
              <w:rPr>
                <w:lang w:eastAsia="en-AU"/>
              </w:rPr>
            </w:pPr>
            <w:r w:rsidRPr="00CC20E2">
              <w:rPr>
                <w:rFonts w:ascii="Arial" w:eastAsia="Arial" w:hAnsi="Arial"/>
                <w:lang w:eastAsia="en-AU"/>
              </w:rPr>
              <w:t>Admitted patient</w:t>
            </w:r>
          </w:p>
        </w:tc>
        <w:tc>
          <w:tcPr>
            <w:tcW w:w="1985" w:type="dxa"/>
          </w:tcPr>
          <w:p w14:paraId="1207881F" w14:textId="77777777" w:rsidR="00057BFC" w:rsidRPr="00633772" w:rsidRDefault="00057BFC" w:rsidP="00ED678B">
            <w:pPr>
              <w:pStyle w:val="TableBody"/>
            </w:pPr>
            <w:r w:rsidRPr="00CC20E2">
              <w:rPr>
                <w:rFonts w:ascii="Arial" w:eastAsia="Arial" w:hAnsi="Arial"/>
              </w:rPr>
              <w:t>Designated psychiatric</w:t>
            </w:r>
          </w:p>
        </w:tc>
      </w:tr>
      <w:tr w:rsidR="00057BFC" w:rsidRPr="00807C63" w14:paraId="584B0CDA" w14:textId="77777777" w:rsidTr="00ED678B">
        <w:trPr>
          <w:trHeight w:val="18"/>
        </w:trPr>
        <w:tc>
          <w:tcPr>
            <w:tcW w:w="0" w:type="auto"/>
            <w:noWrap/>
            <w:hideMark/>
          </w:tcPr>
          <w:p w14:paraId="329E66EB" w14:textId="77777777" w:rsidR="00057BFC" w:rsidRPr="00807C63" w:rsidRDefault="00057BFC" w:rsidP="00ED678B">
            <w:pPr>
              <w:pStyle w:val="TableBody"/>
              <w:rPr>
                <w:lang w:eastAsia="en-AU"/>
              </w:rPr>
            </w:pPr>
            <w:r w:rsidRPr="00CC20E2">
              <w:rPr>
                <w:rFonts w:ascii="Arial" w:eastAsia="Arial" w:hAnsi="Arial"/>
                <w:lang w:eastAsia="en-AU"/>
              </w:rPr>
              <w:t>05</w:t>
            </w:r>
          </w:p>
        </w:tc>
        <w:tc>
          <w:tcPr>
            <w:tcW w:w="5896" w:type="dxa"/>
            <w:noWrap/>
            <w:hideMark/>
          </w:tcPr>
          <w:p w14:paraId="01DF2476" w14:textId="77777777" w:rsidR="00057BFC" w:rsidRPr="00807C63" w:rsidRDefault="00057BFC" w:rsidP="00ED678B">
            <w:pPr>
              <w:pStyle w:val="TableBody"/>
              <w:rPr>
                <w:lang w:eastAsia="en-AU"/>
              </w:rPr>
            </w:pPr>
            <w:r w:rsidRPr="00CC20E2">
              <w:rPr>
                <w:rFonts w:ascii="Arial" w:eastAsia="SimSun" w:hAnsi="Arial"/>
                <w:lang w:eastAsia="en-AU"/>
              </w:rPr>
              <w:t>Psychiatric Rehabilitation</w:t>
            </w:r>
          </w:p>
        </w:tc>
        <w:tc>
          <w:tcPr>
            <w:tcW w:w="1559" w:type="dxa"/>
          </w:tcPr>
          <w:p w14:paraId="6886633C" w14:textId="77777777" w:rsidR="00057BFC" w:rsidRPr="00807C63" w:rsidRDefault="00057BFC" w:rsidP="00ED678B">
            <w:pPr>
              <w:pStyle w:val="TableBody"/>
              <w:rPr>
                <w:lang w:eastAsia="en-AU"/>
              </w:rPr>
            </w:pPr>
            <w:r w:rsidRPr="00CC20E2">
              <w:rPr>
                <w:rFonts w:ascii="Arial" w:eastAsia="Arial" w:hAnsi="Arial"/>
                <w:lang w:eastAsia="en-AU"/>
              </w:rPr>
              <w:t>Admitted patient</w:t>
            </w:r>
          </w:p>
        </w:tc>
        <w:tc>
          <w:tcPr>
            <w:tcW w:w="1985" w:type="dxa"/>
          </w:tcPr>
          <w:p w14:paraId="0699E0A0" w14:textId="77777777" w:rsidR="00057BFC" w:rsidRPr="00633772" w:rsidRDefault="00057BFC" w:rsidP="00ED678B">
            <w:pPr>
              <w:pStyle w:val="TableBody"/>
            </w:pPr>
            <w:r w:rsidRPr="00CC20E2">
              <w:rPr>
                <w:rFonts w:ascii="Arial" w:eastAsia="Arial" w:hAnsi="Arial"/>
              </w:rPr>
              <w:t>Designated psychiatric</w:t>
            </w:r>
          </w:p>
        </w:tc>
      </w:tr>
      <w:tr w:rsidR="00057BFC" w:rsidRPr="00807C63" w14:paraId="3D87C754" w14:textId="77777777" w:rsidTr="00ED678B">
        <w:trPr>
          <w:trHeight w:val="18"/>
        </w:trPr>
        <w:tc>
          <w:tcPr>
            <w:tcW w:w="0" w:type="auto"/>
            <w:noWrap/>
            <w:hideMark/>
          </w:tcPr>
          <w:p w14:paraId="5238DFE9" w14:textId="77777777" w:rsidR="00057BFC" w:rsidRPr="00807C63" w:rsidRDefault="00057BFC" w:rsidP="00ED678B">
            <w:pPr>
              <w:pStyle w:val="TableBody"/>
              <w:rPr>
                <w:lang w:eastAsia="en-AU"/>
              </w:rPr>
            </w:pPr>
            <w:r w:rsidRPr="00CC20E2">
              <w:rPr>
                <w:rFonts w:ascii="Arial" w:eastAsia="Arial" w:hAnsi="Arial"/>
                <w:lang w:eastAsia="en-AU"/>
              </w:rPr>
              <w:t>06</w:t>
            </w:r>
          </w:p>
        </w:tc>
        <w:tc>
          <w:tcPr>
            <w:tcW w:w="5896" w:type="dxa"/>
            <w:noWrap/>
            <w:hideMark/>
          </w:tcPr>
          <w:p w14:paraId="6AF2C9E1" w14:textId="77777777" w:rsidR="00057BFC" w:rsidRPr="00807C63" w:rsidRDefault="00057BFC" w:rsidP="00ED678B">
            <w:pPr>
              <w:pStyle w:val="TableBody"/>
              <w:rPr>
                <w:lang w:eastAsia="en-AU"/>
              </w:rPr>
            </w:pPr>
            <w:r w:rsidRPr="00CC20E2">
              <w:rPr>
                <w:rFonts w:ascii="Arial" w:eastAsia="SimSun" w:hAnsi="Arial"/>
                <w:lang w:eastAsia="en-AU"/>
              </w:rPr>
              <w:t>Psychiatric Secure</w:t>
            </w:r>
          </w:p>
        </w:tc>
        <w:tc>
          <w:tcPr>
            <w:tcW w:w="1559" w:type="dxa"/>
          </w:tcPr>
          <w:p w14:paraId="7F37AD94" w14:textId="77777777" w:rsidR="00057BFC" w:rsidRPr="00807C63" w:rsidRDefault="00057BFC" w:rsidP="00ED678B">
            <w:pPr>
              <w:pStyle w:val="TableBody"/>
              <w:rPr>
                <w:lang w:eastAsia="en-AU"/>
              </w:rPr>
            </w:pPr>
            <w:r w:rsidRPr="00CC20E2">
              <w:rPr>
                <w:rFonts w:ascii="Arial" w:eastAsia="Arial" w:hAnsi="Arial"/>
                <w:lang w:eastAsia="en-AU"/>
              </w:rPr>
              <w:t>Admitted patient</w:t>
            </w:r>
          </w:p>
        </w:tc>
        <w:tc>
          <w:tcPr>
            <w:tcW w:w="1985" w:type="dxa"/>
          </w:tcPr>
          <w:p w14:paraId="160AF5E3" w14:textId="77777777" w:rsidR="00057BFC" w:rsidRPr="00633772" w:rsidRDefault="00057BFC" w:rsidP="00ED678B">
            <w:pPr>
              <w:pStyle w:val="TableBody"/>
            </w:pPr>
            <w:r w:rsidRPr="00CC20E2">
              <w:rPr>
                <w:rFonts w:ascii="Arial" w:eastAsia="Arial" w:hAnsi="Arial"/>
              </w:rPr>
              <w:t>Designated psychiatric</w:t>
            </w:r>
          </w:p>
        </w:tc>
      </w:tr>
      <w:tr w:rsidR="00057BFC" w:rsidRPr="00807C63" w14:paraId="31535628" w14:textId="77777777" w:rsidTr="00ED678B">
        <w:trPr>
          <w:trHeight w:val="18"/>
        </w:trPr>
        <w:tc>
          <w:tcPr>
            <w:tcW w:w="0" w:type="auto"/>
            <w:noWrap/>
            <w:hideMark/>
          </w:tcPr>
          <w:p w14:paraId="1CF6AE65" w14:textId="77777777" w:rsidR="00057BFC" w:rsidRPr="00807C63" w:rsidRDefault="00057BFC" w:rsidP="00ED678B">
            <w:pPr>
              <w:pStyle w:val="TableBody"/>
              <w:rPr>
                <w:lang w:eastAsia="en-AU"/>
              </w:rPr>
            </w:pPr>
            <w:r w:rsidRPr="00CC20E2">
              <w:rPr>
                <w:rFonts w:ascii="Arial" w:eastAsia="Arial" w:hAnsi="Arial"/>
                <w:lang w:eastAsia="en-AU"/>
              </w:rPr>
              <w:t>07</w:t>
            </w:r>
          </w:p>
        </w:tc>
        <w:tc>
          <w:tcPr>
            <w:tcW w:w="5896" w:type="dxa"/>
            <w:noWrap/>
            <w:hideMark/>
          </w:tcPr>
          <w:p w14:paraId="3E8D1A1B" w14:textId="77777777" w:rsidR="00057BFC" w:rsidRPr="00807C63" w:rsidRDefault="00057BFC" w:rsidP="00ED678B">
            <w:pPr>
              <w:pStyle w:val="TableBody"/>
              <w:rPr>
                <w:lang w:eastAsia="en-AU"/>
              </w:rPr>
            </w:pPr>
            <w:r w:rsidRPr="00CC20E2">
              <w:rPr>
                <w:rFonts w:ascii="Arial" w:eastAsia="Arial" w:hAnsi="Arial"/>
                <w:lang w:eastAsia="en-AU"/>
              </w:rPr>
              <w:t>Drug and Alcohol</w:t>
            </w:r>
          </w:p>
        </w:tc>
        <w:tc>
          <w:tcPr>
            <w:tcW w:w="1559" w:type="dxa"/>
          </w:tcPr>
          <w:p w14:paraId="462F473D" w14:textId="77777777" w:rsidR="00057BFC" w:rsidRPr="00807C63" w:rsidRDefault="00057BFC" w:rsidP="00ED678B">
            <w:pPr>
              <w:pStyle w:val="TableBody"/>
              <w:rPr>
                <w:lang w:eastAsia="en-AU"/>
              </w:rPr>
            </w:pPr>
            <w:r w:rsidRPr="00CC20E2">
              <w:rPr>
                <w:rFonts w:ascii="Arial" w:eastAsia="Arial" w:hAnsi="Arial"/>
              </w:rPr>
              <w:t>Admitted patient</w:t>
            </w:r>
          </w:p>
        </w:tc>
        <w:tc>
          <w:tcPr>
            <w:tcW w:w="1985" w:type="dxa"/>
          </w:tcPr>
          <w:p w14:paraId="1ECCC94D" w14:textId="77777777" w:rsidR="00057BFC" w:rsidRPr="00633772" w:rsidRDefault="00057BFC" w:rsidP="00ED678B">
            <w:pPr>
              <w:pStyle w:val="TableBody"/>
            </w:pPr>
            <w:r w:rsidRPr="00CC20E2">
              <w:rPr>
                <w:rFonts w:ascii="Arial" w:eastAsia="Arial" w:hAnsi="Arial"/>
              </w:rPr>
              <w:t>Overnight</w:t>
            </w:r>
          </w:p>
        </w:tc>
      </w:tr>
      <w:tr w:rsidR="00057BFC" w:rsidRPr="00807C63" w14:paraId="6A75A9DC" w14:textId="77777777" w:rsidTr="00ED678B">
        <w:trPr>
          <w:trHeight w:val="18"/>
        </w:trPr>
        <w:tc>
          <w:tcPr>
            <w:tcW w:w="0" w:type="auto"/>
            <w:noWrap/>
            <w:hideMark/>
          </w:tcPr>
          <w:p w14:paraId="651D056F" w14:textId="77777777" w:rsidR="00057BFC" w:rsidRPr="00807C63" w:rsidRDefault="00057BFC" w:rsidP="00ED678B">
            <w:pPr>
              <w:pStyle w:val="TableBody"/>
              <w:rPr>
                <w:lang w:eastAsia="en-AU"/>
              </w:rPr>
            </w:pPr>
            <w:r w:rsidRPr="00CC20E2">
              <w:rPr>
                <w:rFonts w:ascii="Arial" w:eastAsia="Arial" w:hAnsi="Arial"/>
                <w:lang w:eastAsia="en-AU"/>
              </w:rPr>
              <w:t>08</w:t>
            </w:r>
          </w:p>
        </w:tc>
        <w:tc>
          <w:tcPr>
            <w:tcW w:w="5896" w:type="dxa"/>
            <w:noWrap/>
            <w:hideMark/>
          </w:tcPr>
          <w:p w14:paraId="2566696A" w14:textId="77777777" w:rsidR="00057BFC" w:rsidRPr="00807C63" w:rsidRDefault="00057BFC" w:rsidP="00ED678B">
            <w:pPr>
              <w:pStyle w:val="TableBody"/>
              <w:rPr>
                <w:lang w:eastAsia="en-AU"/>
              </w:rPr>
            </w:pPr>
            <w:r w:rsidRPr="00CC20E2">
              <w:rPr>
                <w:rFonts w:ascii="Arial" w:eastAsia="Arial" w:hAnsi="Arial"/>
                <w:lang w:eastAsia="en-AU"/>
              </w:rPr>
              <w:t>Brain Injury Rehabilitation</w:t>
            </w:r>
          </w:p>
        </w:tc>
        <w:tc>
          <w:tcPr>
            <w:tcW w:w="1559" w:type="dxa"/>
          </w:tcPr>
          <w:p w14:paraId="64E6C52C" w14:textId="77777777" w:rsidR="00057BFC" w:rsidRPr="00807C63" w:rsidRDefault="00057BFC" w:rsidP="00ED678B">
            <w:pPr>
              <w:pStyle w:val="TableBody"/>
              <w:rPr>
                <w:lang w:eastAsia="en-AU"/>
              </w:rPr>
            </w:pPr>
            <w:r w:rsidRPr="00CC20E2">
              <w:rPr>
                <w:rFonts w:ascii="Arial" w:eastAsia="Arial" w:hAnsi="Arial"/>
              </w:rPr>
              <w:t>Admitted patient</w:t>
            </w:r>
          </w:p>
        </w:tc>
        <w:tc>
          <w:tcPr>
            <w:tcW w:w="1985" w:type="dxa"/>
          </w:tcPr>
          <w:p w14:paraId="042715A2" w14:textId="77777777" w:rsidR="00057BFC" w:rsidRPr="00633772" w:rsidRDefault="00057BFC" w:rsidP="00ED678B">
            <w:pPr>
              <w:pStyle w:val="TableBody"/>
            </w:pPr>
            <w:r w:rsidRPr="00CC20E2">
              <w:rPr>
                <w:rFonts w:ascii="Arial" w:eastAsia="Arial" w:hAnsi="Arial"/>
              </w:rPr>
              <w:t>Overnight</w:t>
            </w:r>
          </w:p>
        </w:tc>
      </w:tr>
      <w:tr w:rsidR="00057BFC" w:rsidRPr="00807C63" w14:paraId="0EE525A0" w14:textId="77777777" w:rsidTr="00ED678B">
        <w:trPr>
          <w:trHeight w:val="18"/>
        </w:trPr>
        <w:tc>
          <w:tcPr>
            <w:tcW w:w="0" w:type="auto"/>
            <w:noWrap/>
            <w:hideMark/>
          </w:tcPr>
          <w:p w14:paraId="3F025E19" w14:textId="77777777" w:rsidR="00057BFC" w:rsidRPr="00807C63" w:rsidRDefault="00057BFC" w:rsidP="00ED678B">
            <w:pPr>
              <w:pStyle w:val="TableBody"/>
              <w:rPr>
                <w:lang w:eastAsia="en-AU"/>
              </w:rPr>
            </w:pPr>
            <w:r w:rsidRPr="00CC20E2">
              <w:rPr>
                <w:rFonts w:ascii="Arial" w:eastAsia="Arial" w:hAnsi="Arial"/>
                <w:lang w:eastAsia="en-AU"/>
              </w:rPr>
              <w:t>12</w:t>
            </w:r>
          </w:p>
        </w:tc>
        <w:tc>
          <w:tcPr>
            <w:tcW w:w="5896" w:type="dxa"/>
            <w:noWrap/>
            <w:hideMark/>
          </w:tcPr>
          <w:p w14:paraId="58E0C49D" w14:textId="77777777" w:rsidR="00057BFC" w:rsidRPr="00807C63" w:rsidRDefault="00057BFC" w:rsidP="00ED678B">
            <w:pPr>
              <w:pStyle w:val="TableBody"/>
              <w:rPr>
                <w:lang w:eastAsia="en-AU"/>
              </w:rPr>
            </w:pPr>
            <w:r w:rsidRPr="00CC20E2">
              <w:rPr>
                <w:rFonts w:ascii="Arial" w:eastAsia="SimSun" w:hAnsi="Arial"/>
                <w:lang w:eastAsia="en-AU"/>
              </w:rPr>
              <w:t>Psychiatric Intensice Care</w:t>
            </w:r>
          </w:p>
        </w:tc>
        <w:tc>
          <w:tcPr>
            <w:tcW w:w="1559" w:type="dxa"/>
          </w:tcPr>
          <w:p w14:paraId="41E3AB94" w14:textId="77777777" w:rsidR="00057BFC" w:rsidRPr="00807C63" w:rsidRDefault="00057BFC" w:rsidP="00ED678B">
            <w:pPr>
              <w:pStyle w:val="TableBody"/>
              <w:rPr>
                <w:lang w:eastAsia="en-AU"/>
              </w:rPr>
            </w:pPr>
            <w:r w:rsidRPr="00CC20E2">
              <w:rPr>
                <w:rFonts w:ascii="Arial" w:eastAsia="Arial" w:hAnsi="Arial"/>
                <w:lang w:eastAsia="en-AU"/>
              </w:rPr>
              <w:t>Admitted patient</w:t>
            </w:r>
          </w:p>
        </w:tc>
        <w:tc>
          <w:tcPr>
            <w:tcW w:w="1985" w:type="dxa"/>
          </w:tcPr>
          <w:p w14:paraId="563A1FDC" w14:textId="77777777" w:rsidR="00057BFC" w:rsidRPr="00633772" w:rsidRDefault="00057BFC" w:rsidP="00ED678B">
            <w:pPr>
              <w:pStyle w:val="TableBody"/>
            </w:pPr>
            <w:r w:rsidRPr="00CC20E2">
              <w:rPr>
                <w:rFonts w:ascii="Arial" w:eastAsia="Arial" w:hAnsi="Arial"/>
              </w:rPr>
              <w:t>Designated psychiatric</w:t>
            </w:r>
          </w:p>
        </w:tc>
      </w:tr>
      <w:tr w:rsidR="00057BFC" w:rsidRPr="00807C63" w14:paraId="241A2F7C" w14:textId="77777777" w:rsidTr="00ED678B">
        <w:trPr>
          <w:trHeight w:val="18"/>
        </w:trPr>
        <w:tc>
          <w:tcPr>
            <w:tcW w:w="0" w:type="auto"/>
            <w:noWrap/>
            <w:hideMark/>
          </w:tcPr>
          <w:p w14:paraId="07E1116B" w14:textId="77777777" w:rsidR="00057BFC" w:rsidRPr="00807C63" w:rsidRDefault="00057BFC" w:rsidP="00ED678B">
            <w:pPr>
              <w:pStyle w:val="TableBody"/>
              <w:rPr>
                <w:lang w:eastAsia="en-AU"/>
              </w:rPr>
            </w:pPr>
            <w:r w:rsidRPr="00CC20E2">
              <w:rPr>
                <w:rFonts w:ascii="Arial" w:eastAsia="Arial" w:hAnsi="Arial"/>
                <w:lang w:eastAsia="en-AU"/>
              </w:rPr>
              <w:t>13</w:t>
            </w:r>
          </w:p>
        </w:tc>
        <w:tc>
          <w:tcPr>
            <w:tcW w:w="5896" w:type="dxa"/>
            <w:noWrap/>
            <w:hideMark/>
          </w:tcPr>
          <w:p w14:paraId="6065E260" w14:textId="77777777" w:rsidR="00057BFC" w:rsidRPr="00807C63" w:rsidRDefault="00057BFC" w:rsidP="00ED678B">
            <w:pPr>
              <w:pStyle w:val="TableBody"/>
              <w:rPr>
                <w:lang w:eastAsia="en-AU"/>
              </w:rPr>
            </w:pPr>
            <w:r w:rsidRPr="00CC20E2">
              <w:rPr>
                <w:rFonts w:ascii="Arial" w:eastAsia="SimSun" w:hAnsi="Arial"/>
                <w:lang w:eastAsia="en-AU"/>
              </w:rPr>
              <w:t>Post Natal Depression</w:t>
            </w:r>
          </w:p>
        </w:tc>
        <w:tc>
          <w:tcPr>
            <w:tcW w:w="1559" w:type="dxa"/>
          </w:tcPr>
          <w:p w14:paraId="3FAA7908" w14:textId="77777777" w:rsidR="00057BFC" w:rsidRPr="00807C63" w:rsidRDefault="00057BFC" w:rsidP="00ED678B">
            <w:pPr>
              <w:pStyle w:val="TableBody"/>
              <w:rPr>
                <w:lang w:eastAsia="en-AU"/>
              </w:rPr>
            </w:pPr>
            <w:r w:rsidRPr="00CC20E2">
              <w:rPr>
                <w:rFonts w:ascii="Arial" w:eastAsia="Arial" w:hAnsi="Arial"/>
                <w:lang w:eastAsia="en-AU"/>
              </w:rPr>
              <w:t>Admitted patient</w:t>
            </w:r>
          </w:p>
        </w:tc>
        <w:tc>
          <w:tcPr>
            <w:tcW w:w="1985" w:type="dxa"/>
          </w:tcPr>
          <w:p w14:paraId="09F200ED" w14:textId="77777777" w:rsidR="00057BFC" w:rsidRPr="00633772" w:rsidRDefault="00057BFC" w:rsidP="00ED678B">
            <w:pPr>
              <w:pStyle w:val="TableBody"/>
            </w:pPr>
            <w:r w:rsidRPr="00CC20E2">
              <w:rPr>
                <w:rFonts w:ascii="Arial" w:eastAsia="Arial" w:hAnsi="Arial"/>
              </w:rPr>
              <w:t>Designated psychiatric</w:t>
            </w:r>
          </w:p>
        </w:tc>
      </w:tr>
      <w:tr w:rsidR="00057BFC" w:rsidRPr="00807C63" w14:paraId="18372234" w14:textId="77777777" w:rsidTr="00ED678B">
        <w:trPr>
          <w:trHeight w:val="18"/>
        </w:trPr>
        <w:tc>
          <w:tcPr>
            <w:tcW w:w="0" w:type="auto"/>
            <w:noWrap/>
            <w:hideMark/>
          </w:tcPr>
          <w:p w14:paraId="1B9C620B" w14:textId="77777777" w:rsidR="00057BFC" w:rsidRPr="00807C63" w:rsidRDefault="00057BFC" w:rsidP="00ED678B">
            <w:pPr>
              <w:pStyle w:val="TableBody"/>
              <w:rPr>
                <w:lang w:eastAsia="en-AU"/>
              </w:rPr>
            </w:pPr>
            <w:r w:rsidRPr="00CC20E2">
              <w:rPr>
                <w:rFonts w:ascii="Arial" w:eastAsia="Arial" w:hAnsi="Arial"/>
                <w:lang w:eastAsia="en-AU"/>
              </w:rPr>
              <w:t>15</w:t>
            </w:r>
          </w:p>
        </w:tc>
        <w:tc>
          <w:tcPr>
            <w:tcW w:w="5896" w:type="dxa"/>
            <w:noWrap/>
            <w:hideMark/>
          </w:tcPr>
          <w:p w14:paraId="596A0A19" w14:textId="77777777" w:rsidR="00057BFC" w:rsidRPr="00807C63" w:rsidRDefault="00057BFC" w:rsidP="00ED678B">
            <w:pPr>
              <w:pStyle w:val="TableBody"/>
              <w:rPr>
                <w:lang w:eastAsia="en-AU"/>
              </w:rPr>
            </w:pPr>
            <w:r w:rsidRPr="00CC20E2">
              <w:rPr>
                <w:rFonts w:ascii="Arial" w:eastAsia="Arial" w:hAnsi="Arial"/>
                <w:lang w:eastAsia="en-AU"/>
              </w:rPr>
              <w:t>General Intensive Care</w:t>
            </w:r>
          </w:p>
        </w:tc>
        <w:tc>
          <w:tcPr>
            <w:tcW w:w="1559" w:type="dxa"/>
          </w:tcPr>
          <w:p w14:paraId="54125392" w14:textId="77777777" w:rsidR="00057BFC" w:rsidRPr="00807C63" w:rsidRDefault="00057BFC" w:rsidP="00ED678B">
            <w:pPr>
              <w:pStyle w:val="TableBody"/>
              <w:rPr>
                <w:lang w:eastAsia="en-AU"/>
              </w:rPr>
            </w:pPr>
            <w:r w:rsidRPr="00CC20E2">
              <w:rPr>
                <w:rFonts w:ascii="Arial" w:eastAsia="Arial" w:hAnsi="Arial"/>
              </w:rPr>
              <w:t>Admitted patient</w:t>
            </w:r>
          </w:p>
        </w:tc>
        <w:tc>
          <w:tcPr>
            <w:tcW w:w="1985" w:type="dxa"/>
          </w:tcPr>
          <w:p w14:paraId="5E1CF6DB" w14:textId="77777777" w:rsidR="00057BFC" w:rsidRPr="00633772" w:rsidRDefault="00057BFC" w:rsidP="00ED678B">
            <w:pPr>
              <w:pStyle w:val="TableBody"/>
            </w:pPr>
            <w:r w:rsidRPr="00CC20E2">
              <w:rPr>
                <w:rFonts w:ascii="Arial" w:eastAsia="Arial" w:hAnsi="Arial"/>
              </w:rPr>
              <w:t>Overnight</w:t>
            </w:r>
          </w:p>
        </w:tc>
      </w:tr>
      <w:tr w:rsidR="00057BFC" w:rsidRPr="00807C63" w14:paraId="18C31278" w14:textId="77777777" w:rsidTr="00ED678B">
        <w:trPr>
          <w:trHeight w:val="18"/>
        </w:trPr>
        <w:tc>
          <w:tcPr>
            <w:tcW w:w="0" w:type="auto"/>
            <w:noWrap/>
            <w:hideMark/>
          </w:tcPr>
          <w:p w14:paraId="1627D4EC" w14:textId="77777777" w:rsidR="00057BFC" w:rsidRPr="00807C63" w:rsidRDefault="00057BFC" w:rsidP="00ED678B">
            <w:pPr>
              <w:pStyle w:val="TableBody"/>
              <w:rPr>
                <w:lang w:eastAsia="en-AU"/>
              </w:rPr>
            </w:pPr>
            <w:r w:rsidRPr="00CC20E2">
              <w:rPr>
                <w:rFonts w:ascii="Arial" w:eastAsia="Arial" w:hAnsi="Arial"/>
                <w:lang w:eastAsia="en-AU"/>
              </w:rPr>
              <w:t>16</w:t>
            </w:r>
          </w:p>
        </w:tc>
        <w:tc>
          <w:tcPr>
            <w:tcW w:w="5896" w:type="dxa"/>
            <w:noWrap/>
            <w:hideMark/>
          </w:tcPr>
          <w:p w14:paraId="112025C6" w14:textId="77777777" w:rsidR="00057BFC" w:rsidRPr="00807C63" w:rsidRDefault="00057BFC" w:rsidP="00ED678B">
            <w:pPr>
              <w:pStyle w:val="TableBody"/>
              <w:rPr>
                <w:lang w:eastAsia="en-AU"/>
              </w:rPr>
            </w:pPr>
            <w:r w:rsidRPr="00CC20E2">
              <w:rPr>
                <w:rFonts w:ascii="Arial" w:eastAsia="Arial" w:hAnsi="Arial"/>
                <w:lang w:eastAsia="en-AU"/>
              </w:rPr>
              <w:t>Neonate Special Care Nursery</w:t>
            </w:r>
          </w:p>
        </w:tc>
        <w:tc>
          <w:tcPr>
            <w:tcW w:w="1559" w:type="dxa"/>
          </w:tcPr>
          <w:p w14:paraId="1955CDB6" w14:textId="77777777" w:rsidR="00057BFC" w:rsidRPr="00807C63" w:rsidRDefault="00057BFC" w:rsidP="00ED678B">
            <w:pPr>
              <w:pStyle w:val="TableBody"/>
              <w:rPr>
                <w:lang w:eastAsia="en-AU"/>
              </w:rPr>
            </w:pPr>
            <w:r w:rsidRPr="00CC20E2">
              <w:rPr>
                <w:rFonts w:ascii="Arial" w:eastAsia="Arial" w:hAnsi="Arial"/>
              </w:rPr>
              <w:t>Admitted patient</w:t>
            </w:r>
          </w:p>
        </w:tc>
        <w:tc>
          <w:tcPr>
            <w:tcW w:w="1985" w:type="dxa"/>
          </w:tcPr>
          <w:p w14:paraId="0BC17C1D" w14:textId="77777777" w:rsidR="00057BFC" w:rsidRPr="00633772" w:rsidRDefault="00057BFC" w:rsidP="00ED678B">
            <w:pPr>
              <w:pStyle w:val="TableBody"/>
            </w:pPr>
            <w:r w:rsidRPr="00CC20E2">
              <w:rPr>
                <w:rFonts w:ascii="Arial" w:eastAsia="Arial" w:hAnsi="Arial"/>
              </w:rPr>
              <w:t>Overnight</w:t>
            </w:r>
          </w:p>
        </w:tc>
      </w:tr>
      <w:tr w:rsidR="00057BFC" w:rsidRPr="00807C63" w14:paraId="37160CB5" w14:textId="77777777" w:rsidTr="00ED678B">
        <w:trPr>
          <w:trHeight w:val="18"/>
        </w:trPr>
        <w:tc>
          <w:tcPr>
            <w:tcW w:w="0" w:type="auto"/>
            <w:noWrap/>
            <w:hideMark/>
          </w:tcPr>
          <w:p w14:paraId="0EA84656" w14:textId="77777777" w:rsidR="00057BFC" w:rsidRPr="00807C63" w:rsidRDefault="00057BFC" w:rsidP="00ED678B">
            <w:pPr>
              <w:pStyle w:val="TableBody"/>
              <w:rPr>
                <w:lang w:eastAsia="en-AU"/>
              </w:rPr>
            </w:pPr>
            <w:r w:rsidRPr="00CC20E2">
              <w:rPr>
                <w:rFonts w:ascii="Arial" w:eastAsia="Arial" w:hAnsi="Arial"/>
                <w:lang w:eastAsia="en-AU"/>
              </w:rPr>
              <w:t>17</w:t>
            </w:r>
          </w:p>
        </w:tc>
        <w:tc>
          <w:tcPr>
            <w:tcW w:w="5896" w:type="dxa"/>
            <w:noWrap/>
            <w:hideMark/>
          </w:tcPr>
          <w:p w14:paraId="689F0251" w14:textId="77777777" w:rsidR="00057BFC" w:rsidRPr="00807C63" w:rsidRDefault="00057BFC" w:rsidP="00ED678B">
            <w:pPr>
              <w:pStyle w:val="TableBody"/>
              <w:rPr>
                <w:lang w:eastAsia="en-AU"/>
              </w:rPr>
            </w:pPr>
            <w:r w:rsidRPr="00CC20E2">
              <w:rPr>
                <w:rFonts w:ascii="Arial" w:eastAsia="Arial" w:hAnsi="Arial"/>
                <w:lang w:eastAsia="en-AU"/>
              </w:rPr>
              <w:t>Emergency Department - Level 4 and Above</w:t>
            </w:r>
          </w:p>
        </w:tc>
        <w:tc>
          <w:tcPr>
            <w:tcW w:w="1559" w:type="dxa"/>
          </w:tcPr>
          <w:p w14:paraId="3728DCA8" w14:textId="77777777" w:rsidR="00057BFC" w:rsidRPr="00807C63" w:rsidRDefault="00057BFC" w:rsidP="00ED678B">
            <w:pPr>
              <w:pStyle w:val="TableBody"/>
              <w:rPr>
                <w:lang w:eastAsia="en-AU"/>
              </w:rPr>
            </w:pPr>
            <w:r w:rsidRPr="00CC20E2">
              <w:rPr>
                <w:rFonts w:ascii="Arial" w:eastAsia="Arial" w:hAnsi="Arial"/>
                <w:lang w:eastAsia="en-AU"/>
              </w:rPr>
              <w:t>Admitted patient</w:t>
            </w:r>
          </w:p>
        </w:tc>
        <w:tc>
          <w:tcPr>
            <w:tcW w:w="1985" w:type="dxa"/>
          </w:tcPr>
          <w:p w14:paraId="35A5DCD8" w14:textId="77777777" w:rsidR="00057BFC" w:rsidRPr="00633772" w:rsidRDefault="00057BFC" w:rsidP="00ED678B">
            <w:pPr>
              <w:pStyle w:val="TableBody"/>
            </w:pPr>
            <w:r w:rsidRPr="00CC20E2">
              <w:rPr>
                <w:rFonts w:ascii="Arial" w:eastAsia="Arial" w:hAnsi="Arial"/>
                <w:lang w:eastAsia="en-AU"/>
              </w:rPr>
              <w:t>Virtual</w:t>
            </w:r>
          </w:p>
        </w:tc>
      </w:tr>
      <w:tr w:rsidR="00057BFC" w:rsidRPr="00807C63" w14:paraId="4663429D" w14:textId="77777777" w:rsidTr="00ED678B">
        <w:trPr>
          <w:trHeight w:val="18"/>
        </w:trPr>
        <w:tc>
          <w:tcPr>
            <w:tcW w:w="0" w:type="auto"/>
            <w:noWrap/>
            <w:hideMark/>
          </w:tcPr>
          <w:p w14:paraId="63F2451B" w14:textId="77777777" w:rsidR="00057BFC" w:rsidRPr="00807C63" w:rsidRDefault="00057BFC" w:rsidP="00ED678B">
            <w:pPr>
              <w:pStyle w:val="TableBody"/>
              <w:rPr>
                <w:lang w:eastAsia="en-AU"/>
              </w:rPr>
            </w:pPr>
            <w:r w:rsidRPr="00CC20E2">
              <w:rPr>
                <w:rFonts w:ascii="Arial" w:eastAsia="Arial" w:hAnsi="Arial"/>
                <w:lang w:eastAsia="en-AU"/>
              </w:rPr>
              <w:t>18</w:t>
            </w:r>
          </w:p>
        </w:tc>
        <w:tc>
          <w:tcPr>
            <w:tcW w:w="5896" w:type="dxa"/>
            <w:noWrap/>
            <w:hideMark/>
          </w:tcPr>
          <w:p w14:paraId="60521657" w14:textId="77777777" w:rsidR="00057BFC" w:rsidRPr="00807C63" w:rsidRDefault="00057BFC" w:rsidP="00ED678B">
            <w:pPr>
              <w:pStyle w:val="TableBody"/>
              <w:rPr>
                <w:lang w:eastAsia="en-AU"/>
              </w:rPr>
            </w:pPr>
            <w:r w:rsidRPr="00CC20E2">
              <w:rPr>
                <w:rFonts w:ascii="Arial" w:eastAsia="Arial" w:hAnsi="Arial"/>
                <w:lang w:eastAsia="en-AU"/>
              </w:rPr>
              <w:t>Mother Craft</w:t>
            </w:r>
          </w:p>
        </w:tc>
        <w:tc>
          <w:tcPr>
            <w:tcW w:w="1559" w:type="dxa"/>
          </w:tcPr>
          <w:p w14:paraId="482FF946" w14:textId="77777777" w:rsidR="00057BFC" w:rsidRPr="00807C63" w:rsidRDefault="00057BFC" w:rsidP="00ED678B">
            <w:pPr>
              <w:pStyle w:val="TableBody"/>
              <w:rPr>
                <w:lang w:eastAsia="en-AU"/>
              </w:rPr>
            </w:pPr>
            <w:r w:rsidRPr="00CC20E2">
              <w:rPr>
                <w:rFonts w:ascii="Arial" w:eastAsia="Arial" w:hAnsi="Arial"/>
              </w:rPr>
              <w:t>Admitted patient</w:t>
            </w:r>
          </w:p>
        </w:tc>
        <w:tc>
          <w:tcPr>
            <w:tcW w:w="1985" w:type="dxa"/>
          </w:tcPr>
          <w:p w14:paraId="737ABAF5" w14:textId="77777777" w:rsidR="00057BFC" w:rsidRPr="00633772" w:rsidRDefault="00057BFC" w:rsidP="00ED678B">
            <w:pPr>
              <w:pStyle w:val="TableBody"/>
            </w:pPr>
            <w:r w:rsidRPr="00CC20E2">
              <w:rPr>
                <w:rFonts w:ascii="Arial" w:eastAsia="Arial" w:hAnsi="Arial"/>
              </w:rPr>
              <w:t>Overnight</w:t>
            </w:r>
          </w:p>
        </w:tc>
      </w:tr>
      <w:tr w:rsidR="00057BFC" w:rsidRPr="00807C63" w14:paraId="4B897EAC" w14:textId="77777777" w:rsidTr="00ED678B">
        <w:trPr>
          <w:trHeight w:val="18"/>
        </w:trPr>
        <w:tc>
          <w:tcPr>
            <w:tcW w:w="0" w:type="auto"/>
            <w:noWrap/>
            <w:hideMark/>
          </w:tcPr>
          <w:p w14:paraId="68FF5361" w14:textId="77777777" w:rsidR="00057BFC" w:rsidRPr="00807C63" w:rsidRDefault="00057BFC" w:rsidP="00ED678B">
            <w:pPr>
              <w:pStyle w:val="TableBody"/>
              <w:rPr>
                <w:lang w:eastAsia="en-AU"/>
              </w:rPr>
            </w:pPr>
            <w:r w:rsidRPr="00CC20E2">
              <w:rPr>
                <w:rFonts w:ascii="Arial" w:eastAsia="Arial" w:hAnsi="Arial"/>
                <w:lang w:eastAsia="en-AU"/>
              </w:rPr>
              <w:t>20</w:t>
            </w:r>
          </w:p>
        </w:tc>
        <w:tc>
          <w:tcPr>
            <w:tcW w:w="5896" w:type="dxa"/>
            <w:noWrap/>
            <w:hideMark/>
          </w:tcPr>
          <w:p w14:paraId="262EA1FB" w14:textId="77777777" w:rsidR="00057BFC" w:rsidRPr="00807C63" w:rsidRDefault="00057BFC" w:rsidP="00ED678B">
            <w:pPr>
              <w:pStyle w:val="TableBody"/>
              <w:rPr>
                <w:lang w:eastAsia="en-AU"/>
              </w:rPr>
            </w:pPr>
            <w:r w:rsidRPr="00CC20E2">
              <w:rPr>
                <w:rFonts w:ascii="Arial" w:eastAsia="SimSun" w:hAnsi="Arial"/>
                <w:lang w:eastAsia="en-AU"/>
              </w:rPr>
              <w:t>Psychiatric Extended Care</w:t>
            </w:r>
          </w:p>
        </w:tc>
        <w:tc>
          <w:tcPr>
            <w:tcW w:w="1559" w:type="dxa"/>
          </w:tcPr>
          <w:p w14:paraId="6608E9AE" w14:textId="77777777" w:rsidR="00057BFC" w:rsidRPr="00807C63" w:rsidRDefault="00057BFC" w:rsidP="00ED678B">
            <w:pPr>
              <w:pStyle w:val="TableBody"/>
              <w:rPr>
                <w:lang w:eastAsia="en-AU"/>
              </w:rPr>
            </w:pPr>
            <w:r w:rsidRPr="00CC20E2">
              <w:rPr>
                <w:rFonts w:ascii="Arial" w:eastAsia="Arial" w:hAnsi="Arial"/>
                <w:lang w:eastAsia="en-AU"/>
              </w:rPr>
              <w:t>Admitted patient</w:t>
            </w:r>
          </w:p>
        </w:tc>
        <w:tc>
          <w:tcPr>
            <w:tcW w:w="1985" w:type="dxa"/>
          </w:tcPr>
          <w:p w14:paraId="7EF9ADB2" w14:textId="77777777" w:rsidR="00057BFC" w:rsidRPr="00633772" w:rsidRDefault="00057BFC" w:rsidP="00ED678B">
            <w:pPr>
              <w:pStyle w:val="TableBody"/>
            </w:pPr>
            <w:r w:rsidRPr="00CC20E2">
              <w:rPr>
                <w:rFonts w:ascii="Arial" w:eastAsia="Arial" w:hAnsi="Arial"/>
              </w:rPr>
              <w:t>Designated psychiatric</w:t>
            </w:r>
          </w:p>
        </w:tc>
      </w:tr>
      <w:tr w:rsidR="00057BFC" w:rsidRPr="00807C63" w14:paraId="61B47FA9" w14:textId="77777777" w:rsidTr="00ED678B">
        <w:trPr>
          <w:trHeight w:val="18"/>
        </w:trPr>
        <w:tc>
          <w:tcPr>
            <w:tcW w:w="0" w:type="auto"/>
            <w:noWrap/>
            <w:hideMark/>
          </w:tcPr>
          <w:p w14:paraId="74CD73CF" w14:textId="77777777" w:rsidR="00057BFC" w:rsidRPr="00807C63" w:rsidRDefault="00057BFC" w:rsidP="00ED678B">
            <w:pPr>
              <w:pStyle w:val="TableBody"/>
              <w:rPr>
                <w:lang w:eastAsia="en-AU"/>
              </w:rPr>
            </w:pPr>
            <w:r w:rsidRPr="00CC20E2">
              <w:rPr>
                <w:rFonts w:ascii="Arial" w:eastAsia="Arial" w:hAnsi="Arial"/>
                <w:lang w:eastAsia="en-AU"/>
              </w:rPr>
              <w:t>21</w:t>
            </w:r>
          </w:p>
        </w:tc>
        <w:tc>
          <w:tcPr>
            <w:tcW w:w="5896" w:type="dxa"/>
            <w:noWrap/>
            <w:hideMark/>
          </w:tcPr>
          <w:p w14:paraId="08E0B88D" w14:textId="77777777" w:rsidR="00057BFC" w:rsidRPr="00807C63" w:rsidRDefault="00057BFC" w:rsidP="00ED678B">
            <w:pPr>
              <w:pStyle w:val="TableBody"/>
              <w:rPr>
                <w:lang w:eastAsia="en-AU"/>
              </w:rPr>
            </w:pPr>
            <w:r w:rsidRPr="00CC20E2">
              <w:rPr>
                <w:rFonts w:ascii="Arial" w:eastAsia="SimSun" w:hAnsi="Arial"/>
                <w:lang w:eastAsia="en-AU"/>
              </w:rPr>
              <w:t>Neuro-Psychiatry</w:t>
            </w:r>
          </w:p>
        </w:tc>
        <w:tc>
          <w:tcPr>
            <w:tcW w:w="1559" w:type="dxa"/>
          </w:tcPr>
          <w:p w14:paraId="30149F83" w14:textId="77777777" w:rsidR="00057BFC" w:rsidRPr="00807C63" w:rsidRDefault="00057BFC" w:rsidP="00ED678B">
            <w:pPr>
              <w:pStyle w:val="TableBody"/>
              <w:rPr>
                <w:lang w:eastAsia="en-AU"/>
              </w:rPr>
            </w:pPr>
            <w:r w:rsidRPr="00CC20E2">
              <w:rPr>
                <w:rFonts w:ascii="Arial" w:eastAsia="Arial" w:hAnsi="Arial"/>
                <w:lang w:eastAsia="en-AU"/>
              </w:rPr>
              <w:t>Admitted patient</w:t>
            </w:r>
          </w:p>
        </w:tc>
        <w:tc>
          <w:tcPr>
            <w:tcW w:w="1985" w:type="dxa"/>
          </w:tcPr>
          <w:p w14:paraId="22383776" w14:textId="77777777" w:rsidR="00057BFC" w:rsidRPr="00633772" w:rsidRDefault="00057BFC" w:rsidP="00ED678B">
            <w:pPr>
              <w:pStyle w:val="TableBody"/>
            </w:pPr>
            <w:r w:rsidRPr="00CC20E2">
              <w:rPr>
                <w:rFonts w:ascii="Arial" w:eastAsia="Arial" w:hAnsi="Arial"/>
              </w:rPr>
              <w:t>Designated psychiatric</w:t>
            </w:r>
          </w:p>
        </w:tc>
      </w:tr>
      <w:tr w:rsidR="00057BFC" w:rsidRPr="00807C63" w14:paraId="16A6B2A0" w14:textId="77777777" w:rsidTr="00ED678B">
        <w:trPr>
          <w:trHeight w:val="18"/>
        </w:trPr>
        <w:tc>
          <w:tcPr>
            <w:tcW w:w="0" w:type="auto"/>
            <w:noWrap/>
            <w:hideMark/>
          </w:tcPr>
          <w:p w14:paraId="64924F68" w14:textId="77777777" w:rsidR="00057BFC" w:rsidRPr="00807C63" w:rsidRDefault="00057BFC" w:rsidP="00ED678B">
            <w:pPr>
              <w:pStyle w:val="TableBody"/>
              <w:rPr>
                <w:lang w:eastAsia="en-AU"/>
              </w:rPr>
            </w:pPr>
            <w:r w:rsidRPr="00CC20E2">
              <w:rPr>
                <w:rFonts w:ascii="Arial" w:eastAsia="Arial" w:hAnsi="Arial"/>
                <w:lang w:eastAsia="en-AU"/>
              </w:rPr>
              <w:t>22</w:t>
            </w:r>
          </w:p>
        </w:tc>
        <w:tc>
          <w:tcPr>
            <w:tcW w:w="5896" w:type="dxa"/>
            <w:noWrap/>
            <w:hideMark/>
          </w:tcPr>
          <w:p w14:paraId="5BFD40E4" w14:textId="77777777" w:rsidR="00057BFC" w:rsidRPr="00807C63" w:rsidRDefault="00057BFC" w:rsidP="00ED678B">
            <w:pPr>
              <w:pStyle w:val="TableBody"/>
              <w:rPr>
                <w:lang w:eastAsia="en-AU"/>
              </w:rPr>
            </w:pPr>
            <w:r w:rsidRPr="00CC20E2">
              <w:rPr>
                <w:rFonts w:ascii="Arial" w:eastAsia="SimSun" w:hAnsi="Arial"/>
                <w:lang w:eastAsia="en-AU"/>
              </w:rPr>
              <w:t>Dual Diagnosis</w:t>
            </w:r>
          </w:p>
        </w:tc>
        <w:tc>
          <w:tcPr>
            <w:tcW w:w="1559" w:type="dxa"/>
          </w:tcPr>
          <w:p w14:paraId="1DAF4B30" w14:textId="77777777" w:rsidR="00057BFC" w:rsidRPr="00807C63" w:rsidRDefault="00057BFC" w:rsidP="00ED678B">
            <w:pPr>
              <w:pStyle w:val="TableBody"/>
              <w:rPr>
                <w:lang w:eastAsia="en-AU"/>
              </w:rPr>
            </w:pPr>
            <w:r w:rsidRPr="00CC20E2">
              <w:rPr>
                <w:rFonts w:ascii="Arial" w:eastAsia="Arial" w:hAnsi="Arial"/>
                <w:lang w:eastAsia="en-AU"/>
              </w:rPr>
              <w:t>Admitted patient</w:t>
            </w:r>
          </w:p>
        </w:tc>
        <w:tc>
          <w:tcPr>
            <w:tcW w:w="1985" w:type="dxa"/>
          </w:tcPr>
          <w:p w14:paraId="68E43A8A" w14:textId="77777777" w:rsidR="00057BFC" w:rsidRPr="00633772" w:rsidRDefault="00057BFC" w:rsidP="00ED678B">
            <w:pPr>
              <w:pStyle w:val="TableBody"/>
            </w:pPr>
            <w:r w:rsidRPr="00CC20E2">
              <w:rPr>
                <w:rFonts w:ascii="Arial" w:eastAsia="Arial" w:hAnsi="Arial"/>
              </w:rPr>
              <w:t>Designated psychiatric</w:t>
            </w:r>
          </w:p>
        </w:tc>
      </w:tr>
      <w:tr w:rsidR="00057BFC" w:rsidRPr="00807C63" w14:paraId="1A5558BF" w14:textId="77777777" w:rsidTr="00ED678B">
        <w:trPr>
          <w:trHeight w:val="18"/>
        </w:trPr>
        <w:tc>
          <w:tcPr>
            <w:tcW w:w="0" w:type="auto"/>
            <w:noWrap/>
            <w:hideMark/>
          </w:tcPr>
          <w:p w14:paraId="141F6C95" w14:textId="77777777" w:rsidR="00057BFC" w:rsidRPr="00807C63" w:rsidRDefault="00057BFC" w:rsidP="00ED678B">
            <w:pPr>
              <w:pStyle w:val="TableBody"/>
              <w:rPr>
                <w:lang w:eastAsia="en-AU"/>
              </w:rPr>
            </w:pPr>
            <w:r w:rsidRPr="00CC20E2">
              <w:rPr>
                <w:rFonts w:ascii="Arial" w:eastAsia="Arial" w:hAnsi="Arial"/>
                <w:lang w:eastAsia="en-AU"/>
              </w:rPr>
              <w:t>24</w:t>
            </w:r>
          </w:p>
        </w:tc>
        <w:tc>
          <w:tcPr>
            <w:tcW w:w="5896" w:type="dxa"/>
            <w:noWrap/>
            <w:hideMark/>
          </w:tcPr>
          <w:p w14:paraId="14955C69" w14:textId="77777777" w:rsidR="00057BFC" w:rsidRPr="00807C63" w:rsidRDefault="00057BFC" w:rsidP="00ED678B">
            <w:pPr>
              <w:pStyle w:val="TableBody"/>
              <w:rPr>
                <w:lang w:eastAsia="en-AU"/>
              </w:rPr>
            </w:pPr>
            <w:r w:rsidRPr="00CC20E2">
              <w:rPr>
                <w:rFonts w:ascii="Arial" w:eastAsia="SimSun" w:hAnsi="Arial"/>
                <w:lang w:eastAsia="en-AU"/>
              </w:rPr>
              <w:t>Confused and Disturbed Elderly (CADE): Psychiatric Not used after 20170701</w:t>
            </w:r>
          </w:p>
        </w:tc>
        <w:tc>
          <w:tcPr>
            <w:tcW w:w="1559" w:type="dxa"/>
          </w:tcPr>
          <w:p w14:paraId="4106D82D" w14:textId="77777777" w:rsidR="00057BFC" w:rsidRPr="00807C63" w:rsidRDefault="00057BFC" w:rsidP="00ED678B">
            <w:pPr>
              <w:pStyle w:val="TableBody"/>
              <w:rPr>
                <w:lang w:eastAsia="en-AU"/>
              </w:rPr>
            </w:pPr>
            <w:r w:rsidRPr="00CC20E2">
              <w:rPr>
                <w:rFonts w:ascii="Arial" w:eastAsia="Arial" w:hAnsi="Arial"/>
                <w:lang w:eastAsia="en-AU"/>
              </w:rPr>
              <w:t>Admitted patient</w:t>
            </w:r>
          </w:p>
        </w:tc>
        <w:tc>
          <w:tcPr>
            <w:tcW w:w="1985" w:type="dxa"/>
          </w:tcPr>
          <w:p w14:paraId="3E9FFA62" w14:textId="77777777" w:rsidR="00057BFC" w:rsidRPr="00633772" w:rsidRDefault="00057BFC" w:rsidP="00ED678B">
            <w:pPr>
              <w:pStyle w:val="TableBody"/>
            </w:pPr>
            <w:r w:rsidRPr="00CC20E2">
              <w:rPr>
                <w:rFonts w:ascii="Arial" w:eastAsia="Arial" w:hAnsi="Arial"/>
              </w:rPr>
              <w:t>Designated psychiatric</w:t>
            </w:r>
          </w:p>
        </w:tc>
      </w:tr>
      <w:tr w:rsidR="00057BFC" w:rsidRPr="00807C63" w14:paraId="16F52FFD" w14:textId="77777777" w:rsidTr="00ED678B">
        <w:trPr>
          <w:trHeight w:val="18"/>
        </w:trPr>
        <w:tc>
          <w:tcPr>
            <w:tcW w:w="0" w:type="auto"/>
            <w:noWrap/>
            <w:hideMark/>
          </w:tcPr>
          <w:p w14:paraId="573A5461" w14:textId="77777777" w:rsidR="00057BFC" w:rsidRPr="00807C63" w:rsidRDefault="00057BFC" w:rsidP="00ED678B">
            <w:pPr>
              <w:pStyle w:val="TableBody"/>
              <w:rPr>
                <w:lang w:eastAsia="en-AU"/>
              </w:rPr>
            </w:pPr>
            <w:r w:rsidRPr="00CC20E2">
              <w:rPr>
                <w:rFonts w:ascii="Arial" w:eastAsia="Arial" w:hAnsi="Arial"/>
                <w:lang w:eastAsia="en-AU"/>
              </w:rPr>
              <w:t>25</w:t>
            </w:r>
          </w:p>
        </w:tc>
        <w:tc>
          <w:tcPr>
            <w:tcW w:w="5896" w:type="dxa"/>
            <w:noWrap/>
            <w:hideMark/>
          </w:tcPr>
          <w:p w14:paraId="73C3E188" w14:textId="77777777" w:rsidR="00057BFC" w:rsidRPr="00807C63" w:rsidRDefault="00057BFC" w:rsidP="00ED678B">
            <w:pPr>
              <w:pStyle w:val="TableBody"/>
              <w:rPr>
                <w:lang w:eastAsia="en-AU"/>
              </w:rPr>
            </w:pPr>
            <w:r w:rsidRPr="00CC20E2">
              <w:rPr>
                <w:rFonts w:ascii="Arial" w:eastAsia="Arial" w:hAnsi="Arial"/>
                <w:lang w:eastAsia="en-AU"/>
              </w:rPr>
              <w:t>Hospital in the Home - General</w:t>
            </w:r>
          </w:p>
        </w:tc>
        <w:tc>
          <w:tcPr>
            <w:tcW w:w="1559" w:type="dxa"/>
          </w:tcPr>
          <w:p w14:paraId="3CB00582" w14:textId="77777777" w:rsidR="00057BFC" w:rsidRPr="00807C63" w:rsidRDefault="00057BFC" w:rsidP="00ED678B">
            <w:pPr>
              <w:pStyle w:val="TableBody"/>
              <w:rPr>
                <w:lang w:eastAsia="en-AU"/>
              </w:rPr>
            </w:pPr>
            <w:r w:rsidRPr="00CC20E2">
              <w:rPr>
                <w:rFonts w:ascii="Arial" w:eastAsia="Arial" w:hAnsi="Arial"/>
                <w:lang w:eastAsia="en-AU"/>
              </w:rPr>
              <w:t>Admitted patient</w:t>
            </w:r>
          </w:p>
        </w:tc>
        <w:tc>
          <w:tcPr>
            <w:tcW w:w="1985" w:type="dxa"/>
          </w:tcPr>
          <w:p w14:paraId="47D023AB" w14:textId="77777777" w:rsidR="00057BFC" w:rsidRPr="00633772" w:rsidRDefault="00057BFC" w:rsidP="00ED678B">
            <w:pPr>
              <w:pStyle w:val="TableBody"/>
            </w:pPr>
            <w:r w:rsidRPr="00CC20E2">
              <w:rPr>
                <w:rFonts w:ascii="Arial" w:eastAsia="Arial" w:hAnsi="Arial"/>
                <w:lang w:eastAsia="en-AU"/>
              </w:rPr>
              <w:t>Virtual</w:t>
            </w:r>
          </w:p>
        </w:tc>
      </w:tr>
      <w:tr w:rsidR="00057BFC" w:rsidRPr="00807C63" w14:paraId="3E518AF7" w14:textId="77777777" w:rsidTr="00ED678B">
        <w:trPr>
          <w:trHeight w:val="18"/>
        </w:trPr>
        <w:tc>
          <w:tcPr>
            <w:tcW w:w="0" w:type="auto"/>
            <w:noWrap/>
            <w:hideMark/>
          </w:tcPr>
          <w:p w14:paraId="573EC0B8" w14:textId="77777777" w:rsidR="00057BFC" w:rsidRPr="00807C63" w:rsidRDefault="00057BFC" w:rsidP="00ED678B">
            <w:pPr>
              <w:pStyle w:val="TableBody"/>
              <w:rPr>
                <w:lang w:eastAsia="en-AU"/>
              </w:rPr>
            </w:pPr>
            <w:r w:rsidRPr="00CC20E2">
              <w:rPr>
                <w:rFonts w:ascii="Arial" w:eastAsia="Arial" w:hAnsi="Arial"/>
                <w:lang w:eastAsia="en-AU"/>
              </w:rPr>
              <w:t>26</w:t>
            </w:r>
          </w:p>
        </w:tc>
        <w:tc>
          <w:tcPr>
            <w:tcW w:w="5896" w:type="dxa"/>
            <w:noWrap/>
            <w:hideMark/>
          </w:tcPr>
          <w:p w14:paraId="1D743B72" w14:textId="77777777" w:rsidR="00057BFC" w:rsidRPr="00807C63" w:rsidRDefault="00057BFC" w:rsidP="00ED678B">
            <w:pPr>
              <w:pStyle w:val="TableBody"/>
              <w:rPr>
                <w:lang w:eastAsia="en-AU"/>
              </w:rPr>
            </w:pPr>
            <w:r w:rsidRPr="00CC20E2">
              <w:rPr>
                <w:rFonts w:ascii="Arial" w:eastAsia="Arial" w:hAnsi="Arial"/>
                <w:lang w:eastAsia="en-AU"/>
              </w:rPr>
              <w:t>Hospital in the Home - Drug and Alcohol</w:t>
            </w:r>
          </w:p>
        </w:tc>
        <w:tc>
          <w:tcPr>
            <w:tcW w:w="1559" w:type="dxa"/>
          </w:tcPr>
          <w:p w14:paraId="0F194DC6" w14:textId="77777777" w:rsidR="00057BFC" w:rsidRPr="00807C63" w:rsidRDefault="00057BFC" w:rsidP="00ED678B">
            <w:pPr>
              <w:pStyle w:val="TableBody"/>
              <w:rPr>
                <w:lang w:eastAsia="en-AU"/>
              </w:rPr>
            </w:pPr>
            <w:r w:rsidRPr="00CC20E2">
              <w:rPr>
                <w:rFonts w:ascii="Arial" w:eastAsia="Arial" w:hAnsi="Arial"/>
                <w:lang w:eastAsia="en-AU"/>
              </w:rPr>
              <w:t>Admitted patient</w:t>
            </w:r>
          </w:p>
        </w:tc>
        <w:tc>
          <w:tcPr>
            <w:tcW w:w="1985" w:type="dxa"/>
          </w:tcPr>
          <w:p w14:paraId="58C951BC" w14:textId="77777777" w:rsidR="00057BFC" w:rsidRPr="00633772" w:rsidRDefault="00057BFC" w:rsidP="00ED678B">
            <w:pPr>
              <w:pStyle w:val="TableBody"/>
            </w:pPr>
            <w:r w:rsidRPr="00CC20E2">
              <w:rPr>
                <w:rFonts w:ascii="Arial" w:eastAsia="Arial" w:hAnsi="Arial"/>
                <w:lang w:eastAsia="en-AU"/>
              </w:rPr>
              <w:t>Virtual</w:t>
            </w:r>
          </w:p>
        </w:tc>
      </w:tr>
      <w:tr w:rsidR="00057BFC" w:rsidRPr="00807C63" w14:paraId="73281C65" w14:textId="77777777" w:rsidTr="00ED678B">
        <w:trPr>
          <w:trHeight w:val="18"/>
        </w:trPr>
        <w:tc>
          <w:tcPr>
            <w:tcW w:w="0" w:type="auto"/>
            <w:noWrap/>
            <w:hideMark/>
          </w:tcPr>
          <w:p w14:paraId="594CEE43" w14:textId="77777777" w:rsidR="00057BFC" w:rsidRPr="00807C63" w:rsidRDefault="00057BFC" w:rsidP="00ED678B">
            <w:pPr>
              <w:pStyle w:val="TableBody"/>
              <w:rPr>
                <w:lang w:eastAsia="en-AU"/>
              </w:rPr>
            </w:pPr>
            <w:r w:rsidRPr="00CC20E2">
              <w:rPr>
                <w:rFonts w:ascii="Arial" w:eastAsia="Arial" w:hAnsi="Arial"/>
                <w:lang w:eastAsia="en-AU"/>
              </w:rPr>
              <w:t>28</w:t>
            </w:r>
          </w:p>
        </w:tc>
        <w:tc>
          <w:tcPr>
            <w:tcW w:w="5896" w:type="dxa"/>
            <w:noWrap/>
            <w:hideMark/>
          </w:tcPr>
          <w:p w14:paraId="775D5395" w14:textId="77777777" w:rsidR="00057BFC" w:rsidRPr="00807C63" w:rsidRDefault="00057BFC" w:rsidP="00ED678B">
            <w:pPr>
              <w:pStyle w:val="TableBody"/>
              <w:rPr>
                <w:lang w:eastAsia="en-AU"/>
              </w:rPr>
            </w:pPr>
            <w:r w:rsidRPr="00CC20E2">
              <w:rPr>
                <w:rFonts w:ascii="Arial" w:eastAsia="Arial" w:hAnsi="Arial"/>
                <w:lang w:eastAsia="en-AU"/>
              </w:rPr>
              <w:t>Hospital in the Home - Mental Health NOT CURRENTLY IN USE</w:t>
            </w:r>
          </w:p>
        </w:tc>
        <w:tc>
          <w:tcPr>
            <w:tcW w:w="1559" w:type="dxa"/>
          </w:tcPr>
          <w:p w14:paraId="525C73C3" w14:textId="77777777" w:rsidR="00057BFC" w:rsidRPr="00807C63" w:rsidRDefault="00057BFC" w:rsidP="00ED678B">
            <w:pPr>
              <w:pStyle w:val="TableBody"/>
              <w:rPr>
                <w:lang w:eastAsia="en-AU"/>
              </w:rPr>
            </w:pPr>
            <w:r w:rsidRPr="00CC20E2">
              <w:rPr>
                <w:rFonts w:ascii="Arial" w:eastAsia="Arial" w:hAnsi="Arial"/>
                <w:lang w:eastAsia="en-AU"/>
              </w:rPr>
              <w:t>Admitted patient</w:t>
            </w:r>
          </w:p>
        </w:tc>
        <w:tc>
          <w:tcPr>
            <w:tcW w:w="1985" w:type="dxa"/>
          </w:tcPr>
          <w:p w14:paraId="3FD1EAC3" w14:textId="77777777" w:rsidR="00057BFC" w:rsidRPr="00633772" w:rsidRDefault="00057BFC" w:rsidP="00ED678B">
            <w:pPr>
              <w:pStyle w:val="TableBody"/>
            </w:pPr>
            <w:r w:rsidRPr="00CC20E2">
              <w:rPr>
                <w:rFonts w:ascii="Arial" w:eastAsia="Arial" w:hAnsi="Arial"/>
                <w:lang w:eastAsia="en-AU"/>
              </w:rPr>
              <w:t>Virtual</w:t>
            </w:r>
          </w:p>
        </w:tc>
      </w:tr>
      <w:tr w:rsidR="00057BFC" w:rsidRPr="00807C63" w14:paraId="495C1DBB" w14:textId="77777777" w:rsidTr="00ED678B">
        <w:trPr>
          <w:trHeight w:val="18"/>
        </w:trPr>
        <w:tc>
          <w:tcPr>
            <w:tcW w:w="0" w:type="auto"/>
            <w:noWrap/>
            <w:hideMark/>
          </w:tcPr>
          <w:p w14:paraId="64D63B8F" w14:textId="77777777" w:rsidR="00057BFC" w:rsidRPr="00807C63" w:rsidRDefault="00057BFC" w:rsidP="00ED678B">
            <w:pPr>
              <w:pStyle w:val="TableBody"/>
              <w:rPr>
                <w:lang w:eastAsia="en-AU"/>
              </w:rPr>
            </w:pPr>
            <w:r w:rsidRPr="00CC20E2">
              <w:rPr>
                <w:rFonts w:ascii="Arial" w:eastAsia="Arial" w:hAnsi="Arial"/>
                <w:lang w:eastAsia="en-AU"/>
              </w:rPr>
              <w:t>29</w:t>
            </w:r>
          </w:p>
        </w:tc>
        <w:tc>
          <w:tcPr>
            <w:tcW w:w="5896" w:type="dxa"/>
            <w:noWrap/>
            <w:hideMark/>
          </w:tcPr>
          <w:p w14:paraId="09B7DA4F" w14:textId="77777777" w:rsidR="00057BFC" w:rsidRPr="00807C63" w:rsidRDefault="00057BFC" w:rsidP="00ED678B">
            <w:pPr>
              <w:pStyle w:val="TableBody"/>
              <w:rPr>
                <w:lang w:eastAsia="en-AU"/>
              </w:rPr>
            </w:pPr>
            <w:r w:rsidRPr="00CC20E2">
              <w:rPr>
                <w:rFonts w:ascii="Arial" w:eastAsia="Arial" w:hAnsi="Arial"/>
                <w:lang w:eastAsia="en-AU"/>
              </w:rPr>
              <w:t>Collaborative Care Service Provider - General</w:t>
            </w:r>
          </w:p>
        </w:tc>
        <w:tc>
          <w:tcPr>
            <w:tcW w:w="1559" w:type="dxa"/>
          </w:tcPr>
          <w:p w14:paraId="6D3EB7C0" w14:textId="77777777" w:rsidR="00057BFC" w:rsidRPr="00807C63" w:rsidRDefault="00057BFC" w:rsidP="00ED678B">
            <w:pPr>
              <w:pStyle w:val="TableBody"/>
              <w:rPr>
                <w:lang w:eastAsia="en-AU"/>
              </w:rPr>
            </w:pPr>
            <w:r w:rsidRPr="00CC20E2">
              <w:rPr>
                <w:rFonts w:ascii="Arial" w:eastAsia="Arial" w:hAnsi="Arial"/>
                <w:lang w:eastAsia="en-AU"/>
              </w:rPr>
              <w:t>Admitted patient</w:t>
            </w:r>
          </w:p>
        </w:tc>
        <w:tc>
          <w:tcPr>
            <w:tcW w:w="1985" w:type="dxa"/>
          </w:tcPr>
          <w:p w14:paraId="1A1C43A7" w14:textId="77777777" w:rsidR="00057BFC" w:rsidRPr="00633772" w:rsidRDefault="00057BFC" w:rsidP="00ED678B">
            <w:pPr>
              <w:pStyle w:val="TableBody"/>
            </w:pPr>
            <w:r w:rsidRPr="00CC20E2">
              <w:rPr>
                <w:rFonts w:ascii="Arial" w:eastAsia="Arial" w:hAnsi="Arial"/>
                <w:lang w:eastAsia="en-AU"/>
              </w:rPr>
              <w:t>Virtual</w:t>
            </w:r>
          </w:p>
        </w:tc>
      </w:tr>
      <w:tr w:rsidR="00057BFC" w:rsidRPr="00807C63" w14:paraId="61B7526E" w14:textId="77777777" w:rsidTr="00ED678B">
        <w:trPr>
          <w:trHeight w:val="19"/>
        </w:trPr>
        <w:tc>
          <w:tcPr>
            <w:tcW w:w="0" w:type="auto"/>
            <w:noWrap/>
            <w:hideMark/>
          </w:tcPr>
          <w:p w14:paraId="6DED7462" w14:textId="77777777" w:rsidR="00057BFC" w:rsidRPr="00807C63" w:rsidRDefault="00057BFC" w:rsidP="00ED678B">
            <w:pPr>
              <w:pStyle w:val="TableBody"/>
              <w:rPr>
                <w:lang w:eastAsia="en-AU"/>
              </w:rPr>
            </w:pPr>
            <w:r w:rsidRPr="00CC20E2">
              <w:rPr>
                <w:rFonts w:ascii="Arial" w:eastAsia="Arial" w:hAnsi="Arial"/>
                <w:lang w:eastAsia="en-AU"/>
              </w:rPr>
              <w:t>30</w:t>
            </w:r>
          </w:p>
        </w:tc>
        <w:tc>
          <w:tcPr>
            <w:tcW w:w="5896" w:type="dxa"/>
            <w:noWrap/>
            <w:hideMark/>
          </w:tcPr>
          <w:p w14:paraId="4996D18E" w14:textId="77777777" w:rsidR="00057BFC" w:rsidRPr="00807C63" w:rsidRDefault="00057BFC" w:rsidP="00ED678B">
            <w:pPr>
              <w:pStyle w:val="TableBody"/>
              <w:rPr>
                <w:lang w:eastAsia="en-AU"/>
              </w:rPr>
            </w:pPr>
            <w:r w:rsidRPr="00CC20E2">
              <w:rPr>
                <w:rFonts w:ascii="Arial" w:eastAsia="Arial" w:hAnsi="Arial"/>
                <w:lang w:eastAsia="en-AU"/>
              </w:rPr>
              <w:t>Collaborative Care Service Provider - Drug and Alcohol</w:t>
            </w:r>
          </w:p>
        </w:tc>
        <w:tc>
          <w:tcPr>
            <w:tcW w:w="1559" w:type="dxa"/>
          </w:tcPr>
          <w:p w14:paraId="39F21B77" w14:textId="77777777" w:rsidR="00057BFC" w:rsidRPr="00807C63" w:rsidRDefault="00057BFC" w:rsidP="00ED678B">
            <w:pPr>
              <w:pStyle w:val="TableBody"/>
              <w:rPr>
                <w:lang w:eastAsia="en-AU"/>
              </w:rPr>
            </w:pPr>
            <w:r w:rsidRPr="00CC20E2">
              <w:rPr>
                <w:rFonts w:ascii="Arial" w:eastAsia="Arial" w:hAnsi="Arial"/>
                <w:lang w:eastAsia="en-AU"/>
              </w:rPr>
              <w:t>Admitted patient</w:t>
            </w:r>
          </w:p>
        </w:tc>
        <w:tc>
          <w:tcPr>
            <w:tcW w:w="1985" w:type="dxa"/>
          </w:tcPr>
          <w:p w14:paraId="181466C5" w14:textId="77777777" w:rsidR="00057BFC" w:rsidRPr="0052650E" w:rsidRDefault="00057BFC" w:rsidP="00ED678B">
            <w:pPr>
              <w:pStyle w:val="TableBody"/>
              <w:rPr>
                <w:lang w:eastAsia="en-AU"/>
              </w:rPr>
            </w:pPr>
            <w:r w:rsidRPr="00CC20E2">
              <w:rPr>
                <w:rFonts w:ascii="Arial" w:eastAsia="Arial" w:hAnsi="Arial"/>
                <w:lang w:eastAsia="en-AU"/>
              </w:rPr>
              <w:t>Virtual</w:t>
            </w:r>
          </w:p>
        </w:tc>
      </w:tr>
      <w:tr w:rsidR="00057BFC" w:rsidRPr="00807C63" w14:paraId="7D66880A" w14:textId="77777777" w:rsidTr="00ED678B">
        <w:trPr>
          <w:trHeight w:val="19"/>
        </w:trPr>
        <w:tc>
          <w:tcPr>
            <w:tcW w:w="0" w:type="auto"/>
            <w:noWrap/>
            <w:hideMark/>
          </w:tcPr>
          <w:p w14:paraId="50E22F02" w14:textId="77777777" w:rsidR="00057BFC" w:rsidRPr="00807C63" w:rsidRDefault="00057BFC" w:rsidP="00ED678B">
            <w:pPr>
              <w:pStyle w:val="TableBody"/>
              <w:rPr>
                <w:lang w:eastAsia="en-AU"/>
              </w:rPr>
            </w:pPr>
            <w:r w:rsidRPr="00CC20E2">
              <w:rPr>
                <w:rFonts w:ascii="Arial" w:eastAsia="Arial" w:hAnsi="Arial"/>
                <w:lang w:eastAsia="en-AU"/>
              </w:rPr>
              <w:t>32</w:t>
            </w:r>
          </w:p>
        </w:tc>
        <w:tc>
          <w:tcPr>
            <w:tcW w:w="5896" w:type="dxa"/>
            <w:noWrap/>
            <w:hideMark/>
          </w:tcPr>
          <w:p w14:paraId="103252E5" w14:textId="77777777" w:rsidR="00057BFC" w:rsidRPr="00807C63" w:rsidRDefault="00057BFC" w:rsidP="00ED678B">
            <w:pPr>
              <w:pStyle w:val="TableBody"/>
              <w:rPr>
                <w:lang w:eastAsia="en-AU"/>
              </w:rPr>
            </w:pPr>
            <w:r w:rsidRPr="00CC20E2">
              <w:rPr>
                <w:rFonts w:ascii="Arial" w:eastAsia="Arial" w:hAnsi="Arial"/>
                <w:lang w:eastAsia="en-AU"/>
              </w:rPr>
              <w:t>Collaborative Care Service Provider - Mental Health</w:t>
            </w:r>
          </w:p>
        </w:tc>
        <w:tc>
          <w:tcPr>
            <w:tcW w:w="1559" w:type="dxa"/>
          </w:tcPr>
          <w:p w14:paraId="75A2D5A2" w14:textId="77777777" w:rsidR="00057BFC" w:rsidRPr="00807C63" w:rsidRDefault="00057BFC" w:rsidP="00ED678B">
            <w:pPr>
              <w:pStyle w:val="TableBody"/>
              <w:rPr>
                <w:lang w:eastAsia="en-AU"/>
              </w:rPr>
            </w:pPr>
            <w:r w:rsidRPr="00CC20E2">
              <w:rPr>
                <w:rFonts w:ascii="Arial" w:eastAsia="Arial" w:hAnsi="Arial"/>
                <w:lang w:eastAsia="en-AU"/>
              </w:rPr>
              <w:t>Admitted patient</w:t>
            </w:r>
          </w:p>
        </w:tc>
        <w:tc>
          <w:tcPr>
            <w:tcW w:w="1985" w:type="dxa"/>
          </w:tcPr>
          <w:p w14:paraId="02EA9BC5" w14:textId="77777777" w:rsidR="00057BFC" w:rsidRPr="0052650E" w:rsidRDefault="00057BFC" w:rsidP="00ED678B">
            <w:pPr>
              <w:pStyle w:val="TableBody"/>
              <w:rPr>
                <w:lang w:eastAsia="en-AU"/>
              </w:rPr>
            </w:pPr>
            <w:r w:rsidRPr="00CC20E2">
              <w:rPr>
                <w:rFonts w:ascii="Arial" w:eastAsia="Arial" w:hAnsi="Arial"/>
                <w:lang w:eastAsia="en-AU"/>
              </w:rPr>
              <w:t>Virtual</w:t>
            </w:r>
          </w:p>
        </w:tc>
      </w:tr>
      <w:tr w:rsidR="00057BFC" w:rsidRPr="00807C63" w14:paraId="7B7A79A3" w14:textId="77777777" w:rsidTr="00ED678B">
        <w:trPr>
          <w:trHeight w:val="19"/>
        </w:trPr>
        <w:tc>
          <w:tcPr>
            <w:tcW w:w="0" w:type="auto"/>
            <w:noWrap/>
            <w:hideMark/>
          </w:tcPr>
          <w:p w14:paraId="617DDFAB" w14:textId="77777777" w:rsidR="00057BFC" w:rsidRPr="00807C63" w:rsidRDefault="00057BFC" w:rsidP="00ED678B">
            <w:pPr>
              <w:pStyle w:val="TableBody"/>
              <w:rPr>
                <w:lang w:eastAsia="en-AU"/>
              </w:rPr>
            </w:pPr>
            <w:r w:rsidRPr="00CC20E2">
              <w:rPr>
                <w:rFonts w:ascii="Arial" w:eastAsia="Arial" w:hAnsi="Arial"/>
                <w:lang w:eastAsia="en-AU"/>
              </w:rPr>
              <w:t>33</w:t>
            </w:r>
          </w:p>
        </w:tc>
        <w:tc>
          <w:tcPr>
            <w:tcW w:w="5896" w:type="dxa"/>
            <w:noWrap/>
            <w:hideMark/>
          </w:tcPr>
          <w:p w14:paraId="34FA9397" w14:textId="77777777" w:rsidR="00057BFC" w:rsidRPr="00807C63" w:rsidRDefault="00057BFC" w:rsidP="00ED678B">
            <w:pPr>
              <w:pStyle w:val="TableBody"/>
              <w:rPr>
                <w:lang w:eastAsia="en-AU"/>
              </w:rPr>
            </w:pPr>
            <w:r w:rsidRPr="00CC20E2">
              <w:rPr>
                <w:rFonts w:ascii="Arial" w:eastAsia="Arial" w:hAnsi="Arial"/>
                <w:lang w:eastAsia="en-AU"/>
              </w:rPr>
              <w:t>Coronary Care</w:t>
            </w:r>
          </w:p>
        </w:tc>
        <w:tc>
          <w:tcPr>
            <w:tcW w:w="1559" w:type="dxa"/>
          </w:tcPr>
          <w:p w14:paraId="0BFCD3FC" w14:textId="77777777" w:rsidR="00057BFC" w:rsidRPr="00807C63" w:rsidRDefault="00057BFC" w:rsidP="00ED678B">
            <w:pPr>
              <w:pStyle w:val="TableBody"/>
              <w:rPr>
                <w:lang w:eastAsia="en-AU"/>
              </w:rPr>
            </w:pPr>
            <w:r w:rsidRPr="00CC20E2">
              <w:rPr>
                <w:rFonts w:ascii="Arial" w:eastAsia="Arial" w:hAnsi="Arial"/>
              </w:rPr>
              <w:t>Admitted patient</w:t>
            </w:r>
          </w:p>
        </w:tc>
        <w:tc>
          <w:tcPr>
            <w:tcW w:w="1985" w:type="dxa"/>
          </w:tcPr>
          <w:p w14:paraId="7D5D3300" w14:textId="77777777" w:rsidR="00057BFC" w:rsidRPr="0052650E" w:rsidRDefault="00057BFC" w:rsidP="00ED678B">
            <w:pPr>
              <w:pStyle w:val="TableBody"/>
              <w:rPr>
                <w:lang w:eastAsia="en-AU"/>
              </w:rPr>
            </w:pPr>
            <w:r w:rsidRPr="00CC20E2">
              <w:rPr>
                <w:rFonts w:ascii="Arial" w:eastAsia="Arial" w:hAnsi="Arial"/>
              </w:rPr>
              <w:t>Overnight</w:t>
            </w:r>
          </w:p>
        </w:tc>
      </w:tr>
      <w:tr w:rsidR="00057BFC" w:rsidRPr="00807C63" w14:paraId="22AE0106" w14:textId="77777777" w:rsidTr="00ED678B">
        <w:trPr>
          <w:trHeight w:val="19"/>
        </w:trPr>
        <w:tc>
          <w:tcPr>
            <w:tcW w:w="0" w:type="auto"/>
            <w:noWrap/>
            <w:hideMark/>
          </w:tcPr>
          <w:p w14:paraId="24995F1F" w14:textId="77777777" w:rsidR="00057BFC" w:rsidRPr="00807C63" w:rsidRDefault="00057BFC" w:rsidP="00ED678B">
            <w:pPr>
              <w:pStyle w:val="TableBody"/>
              <w:rPr>
                <w:lang w:eastAsia="en-AU"/>
              </w:rPr>
            </w:pPr>
            <w:r w:rsidRPr="00CC20E2">
              <w:rPr>
                <w:rFonts w:ascii="Arial" w:eastAsia="Arial" w:hAnsi="Arial"/>
                <w:lang w:eastAsia="en-AU"/>
              </w:rPr>
              <w:t>34</w:t>
            </w:r>
          </w:p>
        </w:tc>
        <w:tc>
          <w:tcPr>
            <w:tcW w:w="5896" w:type="dxa"/>
            <w:noWrap/>
            <w:hideMark/>
          </w:tcPr>
          <w:p w14:paraId="2AE2FA4F" w14:textId="77777777" w:rsidR="00057BFC" w:rsidRPr="00807C63" w:rsidRDefault="00057BFC" w:rsidP="00ED678B">
            <w:pPr>
              <w:pStyle w:val="TableBody"/>
              <w:rPr>
                <w:lang w:eastAsia="en-AU"/>
              </w:rPr>
            </w:pPr>
            <w:r w:rsidRPr="00CC20E2">
              <w:rPr>
                <w:rFonts w:ascii="Arial" w:eastAsia="Arial" w:hAnsi="Arial"/>
                <w:lang w:eastAsia="en-AU"/>
              </w:rPr>
              <w:t>High Dependency Care</w:t>
            </w:r>
          </w:p>
        </w:tc>
        <w:tc>
          <w:tcPr>
            <w:tcW w:w="1559" w:type="dxa"/>
          </w:tcPr>
          <w:p w14:paraId="60A97E91" w14:textId="77777777" w:rsidR="00057BFC" w:rsidRPr="00807C63" w:rsidRDefault="00057BFC" w:rsidP="00ED678B">
            <w:pPr>
              <w:pStyle w:val="TableBody"/>
              <w:rPr>
                <w:lang w:eastAsia="en-AU"/>
              </w:rPr>
            </w:pPr>
            <w:r w:rsidRPr="00CC20E2">
              <w:rPr>
                <w:rFonts w:ascii="Arial" w:eastAsia="Arial" w:hAnsi="Arial"/>
              </w:rPr>
              <w:t>Admitted patient</w:t>
            </w:r>
          </w:p>
        </w:tc>
        <w:tc>
          <w:tcPr>
            <w:tcW w:w="1985" w:type="dxa"/>
          </w:tcPr>
          <w:p w14:paraId="616960A8" w14:textId="77777777" w:rsidR="00057BFC" w:rsidRPr="0052650E" w:rsidRDefault="00057BFC" w:rsidP="00ED678B">
            <w:pPr>
              <w:pStyle w:val="TableBody"/>
              <w:rPr>
                <w:lang w:eastAsia="en-AU"/>
              </w:rPr>
            </w:pPr>
            <w:r w:rsidRPr="00CC20E2">
              <w:rPr>
                <w:rFonts w:ascii="Arial" w:eastAsia="Arial" w:hAnsi="Arial"/>
              </w:rPr>
              <w:t>Overnight</w:t>
            </w:r>
          </w:p>
        </w:tc>
      </w:tr>
      <w:tr w:rsidR="00057BFC" w:rsidRPr="00807C63" w14:paraId="6BE1ABCD" w14:textId="77777777" w:rsidTr="00ED678B">
        <w:trPr>
          <w:trHeight w:val="19"/>
        </w:trPr>
        <w:tc>
          <w:tcPr>
            <w:tcW w:w="0" w:type="auto"/>
            <w:noWrap/>
            <w:hideMark/>
          </w:tcPr>
          <w:p w14:paraId="0869FD8D" w14:textId="77777777" w:rsidR="00057BFC" w:rsidRPr="00807C63" w:rsidRDefault="00057BFC" w:rsidP="00ED678B">
            <w:pPr>
              <w:pStyle w:val="TableBody"/>
              <w:rPr>
                <w:lang w:eastAsia="en-AU"/>
              </w:rPr>
            </w:pPr>
            <w:r w:rsidRPr="00CC20E2">
              <w:rPr>
                <w:rFonts w:ascii="Arial" w:eastAsia="Arial" w:hAnsi="Arial"/>
                <w:lang w:eastAsia="en-AU"/>
              </w:rPr>
              <w:t>37</w:t>
            </w:r>
          </w:p>
        </w:tc>
        <w:tc>
          <w:tcPr>
            <w:tcW w:w="5896" w:type="dxa"/>
            <w:noWrap/>
            <w:hideMark/>
          </w:tcPr>
          <w:p w14:paraId="6530D0CE" w14:textId="77777777" w:rsidR="00057BFC" w:rsidRPr="00807C63" w:rsidRDefault="00057BFC" w:rsidP="00ED678B">
            <w:pPr>
              <w:pStyle w:val="TableBody"/>
              <w:rPr>
                <w:lang w:eastAsia="en-AU"/>
              </w:rPr>
            </w:pPr>
            <w:r w:rsidRPr="00CC20E2">
              <w:rPr>
                <w:rFonts w:ascii="Arial" w:eastAsia="Arial" w:hAnsi="Arial"/>
                <w:lang w:eastAsia="en-AU"/>
              </w:rPr>
              <w:t>Neonatal Intensive Care</w:t>
            </w:r>
          </w:p>
        </w:tc>
        <w:tc>
          <w:tcPr>
            <w:tcW w:w="1559" w:type="dxa"/>
          </w:tcPr>
          <w:p w14:paraId="1CC74CB9" w14:textId="77777777" w:rsidR="00057BFC" w:rsidRPr="00807C63" w:rsidRDefault="00057BFC" w:rsidP="00ED678B">
            <w:pPr>
              <w:pStyle w:val="TableBody"/>
              <w:rPr>
                <w:lang w:eastAsia="en-AU"/>
              </w:rPr>
            </w:pPr>
            <w:r w:rsidRPr="00CC20E2">
              <w:rPr>
                <w:rFonts w:ascii="Arial" w:eastAsia="Arial" w:hAnsi="Arial"/>
              </w:rPr>
              <w:t>Admitted patient</w:t>
            </w:r>
          </w:p>
        </w:tc>
        <w:tc>
          <w:tcPr>
            <w:tcW w:w="1985" w:type="dxa"/>
          </w:tcPr>
          <w:p w14:paraId="24D71F8A" w14:textId="77777777" w:rsidR="00057BFC" w:rsidRPr="0052650E" w:rsidRDefault="00057BFC" w:rsidP="00ED678B">
            <w:pPr>
              <w:pStyle w:val="TableBody"/>
              <w:rPr>
                <w:lang w:eastAsia="en-AU"/>
              </w:rPr>
            </w:pPr>
            <w:r w:rsidRPr="00CC20E2">
              <w:rPr>
                <w:rFonts w:ascii="Arial" w:eastAsia="Arial" w:hAnsi="Arial"/>
              </w:rPr>
              <w:t>Overnight</w:t>
            </w:r>
          </w:p>
        </w:tc>
      </w:tr>
      <w:tr w:rsidR="00057BFC" w:rsidRPr="00807C63" w14:paraId="1D1DA0EE" w14:textId="77777777" w:rsidTr="00ED678B">
        <w:trPr>
          <w:trHeight w:val="19"/>
        </w:trPr>
        <w:tc>
          <w:tcPr>
            <w:tcW w:w="0" w:type="auto"/>
            <w:noWrap/>
            <w:hideMark/>
          </w:tcPr>
          <w:p w14:paraId="4B88B9EE" w14:textId="77777777" w:rsidR="00057BFC" w:rsidRPr="00807C63" w:rsidRDefault="00057BFC" w:rsidP="00ED678B">
            <w:pPr>
              <w:pStyle w:val="TableBody"/>
              <w:rPr>
                <w:lang w:eastAsia="en-AU"/>
              </w:rPr>
            </w:pPr>
            <w:r w:rsidRPr="00CC20E2">
              <w:rPr>
                <w:rFonts w:ascii="Arial" w:eastAsia="Arial" w:hAnsi="Arial"/>
                <w:lang w:eastAsia="en-AU"/>
              </w:rPr>
              <w:t>38</w:t>
            </w:r>
          </w:p>
        </w:tc>
        <w:tc>
          <w:tcPr>
            <w:tcW w:w="5896" w:type="dxa"/>
            <w:noWrap/>
            <w:hideMark/>
          </w:tcPr>
          <w:p w14:paraId="5751AD03" w14:textId="77777777" w:rsidR="00057BFC" w:rsidRPr="00807C63" w:rsidRDefault="00057BFC" w:rsidP="00ED678B">
            <w:pPr>
              <w:pStyle w:val="TableBody"/>
              <w:rPr>
                <w:lang w:eastAsia="en-AU"/>
              </w:rPr>
            </w:pPr>
            <w:r w:rsidRPr="00CC20E2">
              <w:rPr>
                <w:rFonts w:ascii="Arial" w:eastAsia="Arial" w:hAnsi="Arial"/>
                <w:lang w:eastAsia="en-AU"/>
              </w:rPr>
              <w:t>Transplant</w:t>
            </w:r>
          </w:p>
        </w:tc>
        <w:tc>
          <w:tcPr>
            <w:tcW w:w="1559" w:type="dxa"/>
          </w:tcPr>
          <w:p w14:paraId="736725DA" w14:textId="77777777" w:rsidR="00057BFC" w:rsidRPr="00807C63" w:rsidRDefault="00057BFC" w:rsidP="00ED678B">
            <w:pPr>
              <w:pStyle w:val="TableBody"/>
              <w:rPr>
                <w:lang w:eastAsia="en-AU"/>
              </w:rPr>
            </w:pPr>
            <w:r w:rsidRPr="00CC20E2">
              <w:rPr>
                <w:rFonts w:ascii="Arial" w:eastAsia="Arial" w:hAnsi="Arial"/>
                <w:lang w:eastAsia="en-AU"/>
              </w:rPr>
              <w:t>Admitted patient</w:t>
            </w:r>
          </w:p>
        </w:tc>
        <w:tc>
          <w:tcPr>
            <w:tcW w:w="1985" w:type="dxa"/>
          </w:tcPr>
          <w:p w14:paraId="57240D43" w14:textId="77777777" w:rsidR="00057BFC" w:rsidRPr="0052650E" w:rsidRDefault="00057BFC" w:rsidP="00ED678B">
            <w:pPr>
              <w:pStyle w:val="TableBody"/>
              <w:rPr>
                <w:lang w:eastAsia="en-AU"/>
              </w:rPr>
            </w:pPr>
            <w:r w:rsidRPr="00CC20E2">
              <w:rPr>
                <w:rFonts w:ascii="Arial" w:eastAsia="Arial" w:hAnsi="Arial"/>
                <w:lang w:eastAsia="en-AU"/>
              </w:rPr>
              <w:t>State-wide specialist units</w:t>
            </w:r>
          </w:p>
        </w:tc>
      </w:tr>
      <w:tr w:rsidR="00057BFC" w:rsidRPr="00807C63" w14:paraId="387151EA" w14:textId="77777777" w:rsidTr="00ED678B">
        <w:trPr>
          <w:trHeight w:val="19"/>
        </w:trPr>
        <w:tc>
          <w:tcPr>
            <w:tcW w:w="0" w:type="auto"/>
            <w:noWrap/>
            <w:hideMark/>
          </w:tcPr>
          <w:p w14:paraId="14B378EB" w14:textId="77777777" w:rsidR="00057BFC" w:rsidRPr="00807C63" w:rsidRDefault="00057BFC" w:rsidP="00ED678B">
            <w:pPr>
              <w:pStyle w:val="TableBody"/>
              <w:rPr>
                <w:lang w:eastAsia="en-AU"/>
              </w:rPr>
            </w:pPr>
            <w:r w:rsidRPr="00CC20E2">
              <w:rPr>
                <w:rFonts w:ascii="Arial" w:eastAsia="Arial" w:hAnsi="Arial"/>
                <w:lang w:eastAsia="en-AU"/>
              </w:rPr>
              <w:t>39</w:t>
            </w:r>
          </w:p>
        </w:tc>
        <w:tc>
          <w:tcPr>
            <w:tcW w:w="5896" w:type="dxa"/>
            <w:noWrap/>
            <w:hideMark/>
          </w:tcPr>
          <w:p w14:paraId="44329A86" w14:textId="77777777" w:rsidR="00057BFC" w:rsidRPr="00807C63" w:rsidRDefault="00057BFC" w:rsidP="00ED678B">
            <w:pPr>
              <w:pStyle w:val="TableBody"/>
              <w:rPr>
                <w:lang w:eastAsia="en-AU"/>
              </w:rPr>
            </w:pPr>
            <w:r w:rsidRPr="00CC20E2">
              <w:rPr>
                <w:rFonts w:ascii="Arial" w:eastAsia="Arial" w:hAnsi="Arial"/>
                <w:lang w:eastAsia="en-AU"/>
              </w:rPr>
              <w:t>Same Day Renal Dialysis</w:t>
            </w:r>
          </w:p>
        </w:tc>
        <w:tc>
          <w:tcPr>
            <w:tcW w:w="1559" w:type="dxa"/>
          </w:tcPr>
          <w:p w14:paraId="645EE7A3" w14:textId="77777777" w:rsidR="00057BFC" w:rsidRPr="00807C63" w:rsidRDefault="00057BFC" w:rsidP="00ED678B">
            <w:pPr>
              <w:pStyle w:val="TableBody"/>
              <w:rPr>
                <w:lang w:eastAsia="en-AU"/>
              </w:rPr>
            </w:pPr>
            <w:r w:rsidRPr="00CC20E2">
              <w:rPr>
                <w:rFonts w:ascii="Arial" w:eastAsia="Arial" w:hAnsi="Arial"/>
              </w:rPr>
              <w:t>Admitted patient</w:t>
            </w:r>
          </w:p>
        </w:tc>
        <w:tc>
          <w:tcPr>
            <w:tcW w:w="1985" w:type="dxa"/>
          </w:tcPr>
          <w:p w14:paraId="27E933B4" w14:textId="77777777" w:rsidR="00057BFC" w:rsidRPr="0052650E" w:rsidRDefault="00057BFC" w:rsidP="00ED678B">
            <w:pPr>
              <w:pStyle w:val="TableBody"/>
              <w:rPr>
                <w:lang w:eastAsia="en-AU"/>
              </w:rPr>
            </w:pPr>
            <w:r w:rsidRPr="00CC20E2">
              <w:rPr>
                <w:rFonts w:ascii="Arial" w:eastAsia="Arial" w:hAnsi="Arial"/>
                <w:lang w:eastAsia="en-AU"/>
              </w:rPr>
              <w:t>Same day</w:t>
            </w:r>
          </w:p>
        </w:tc>
      </w:tr>
      <w:tr w:rsidR="00057BFC" w:rsidRPr="00807C63" w14:paraId="23E282AA" w14:textId="77777777" w:rsidTr="00ED678B">
        <w:trPr>
          <w:trHeight w:val="19"/>
        </w:trPr>
        <w:tc>
          <w:tcPr>
            <w:tcW w:w="0" w:type="auto"/>
            <w:noWrap/>
            <w:hideMark/>
          </w:tcPr>
          <w:p w14:paraId="6E604975" w14:textId="77777777" w:rsidR="00057BFC" w:rsidRPr="00807C63" w:rsidRDefault="00057BFC" w:rsidP="00ED678B">
            <w:pPr>
              <w:pStyle w:val="TableBody"/>
              <w:rPr>
                <w:lang w:eastAsia="en-AU"/>
              </w:rPr>
            </w:pPr>
            <w:r w:rsidRPr="00CC20E2">
              <w:rPr>
                <w:rFonts w:ascii="Arial" w:eastAsia="Arial" w:hAnsi="Arial"/>
                <w:lang w:eastAsia="en-AU"/>
              </w:rPr>
              <w:t>40</w:t>
            </w:r>
          </w:p>
        </w:tc>
        <w:tc>
          <w:tcPr>
            <w:tcW w:w="5896" w:type="dxa"/>
            <w:noWrap/>
            <w:hideMark/>
          </w:tcPr>
          <w:p w14:paraId="7EEF0A55" w14:textId="77777777" w:rsidR="00057BFC" w:rsidRPr="00807C63" w:rsidRDefault="00057BFC" w:rsidP="00ED678B">
            <w:pPr>
              <w:pStyle w:val="TableBody"/>
              <w:rPr>
                <w:lang w:eastAsia="en-AU"/>
              </w:rPr>
            </w:pPr>
            <w:r w:rsidRPr="00CC20E2">
              <w:rPr>
                <w:rFonts w:ascii="Arial" w:eastAsia="Arial" w:hAnsi="Arial"/>
                <w:lang w:eastAsia="en-AU"/>
              </w:rPr>
              <w:t>Specialist Spinal Injury</w:t>
            </w:r>
          </w:p>
        </w:tc>
        <w:tc>
          <w:tcPr>
            <w:tcW w:w="1559" w:type="dxa"/>
          </w:tcPr>
          <w:p w14:paraId="336C5065" w14:textId="77777777" w:rsidR="00057BFC" w:rsidRPr="00807C63" w:rsidRDefault="00057BFC" w:rsidP="00ED678B">
            <w:pPr>
              <w:pStyle w:val="TableBody"/>
              <w:rPr>
                <w:lang w:eastAsia="en-AU"/>
              </w:rPr>
            </w:pPr>
            <w:r w:rsidRPr="00CC20E2">
              <w:rPr>
                <w:rFonts w:ascii="Arial" w:eastAsia="Arial" w:hAnsi="Arial"/>
                <w:lang w:eastAsia="en-AU"/>
              </w:rPr>
              <w:t>Admitted patient</w:t>
            </w:r>
          </w:p>
        </w:tc>
        <w:tc>
          <w:tcPr>
            <w:tcW w:w="1985" w:type="dxa"/>
          </w:tcPr>
          <w:p w14:paraId="5D5513B9" w14:textId="77777777" w:rsidR="00057BFC" w:rsidRPr="0052650E" w:rsidRDefault="00057BFC" w:rsidP="00ED678B">
            <w:pPr>
              <w:pStyle w:val="TableBody"/>
              <w:rPr>
                <w:lang w:eastAsia="en-AU"/>
              </w:rPr>
            </w:pPr>
            <w:r w:rsidRPr="00CC20E2">
              <w:rPr>
                <w:rFonts w:ascii="Arial" w:eastAsia="Arial" w:hAnsi="Arial"/>
                <w:lang w:eastAsia="en-AU"/>
              </w:rPr>
              <w:t>State-wide specialist units</w:t>
            </w:r>
          </w:p>
        </w:tc>
      </w:tr>
      <w:tr w:rsidR="00057BFC" w:rsidRPr="00807C63" w14:paraId="6DBFD05A" w14:textId="77777777" w:rsidTr="00ED678B">
        <w:trPr>
          <w:trHeight w:val="19"/>
        </w:trPr>
        <w:tc>
          <w:tcPr>
            <w:tcW w:w="0" w:type="auto"/>
            <w:noWrap/>
            <w:hideMark/>
          </w:tcPr>
          <w:p w14:paraId="43BB8129" w14:textId="77777777" w:rsidR="00057BFC" w:rsidRPr="00807C63" w:rsidRDefault="00057BFC" w:rsidP="00ED678B">
            <w:pPr>
              <w:pStyle w:val="TableBody"/>
              <w:rPr>
                <w:lang w:eastAsia="en-AU"/>
              </w:rPr>
            </w:pPr>
            <w:r w:rsidRPr="00CC20E2">
              <w:rPr>
                <w:rFonts w:ascii="Arial" w:eastAsia="Arial" w:hAnsi="Arial"/>
                <w:lang w:eastAsia="en-AU"/>
              </w:rPr>
              <w:lastRenderedPageBreak/>
              <w:t>41</w:t>
            </w:r>
          </w:p>
        </w:tc>
        <w:tc>
          <w:tcPr>
            <w:tcW w:w="5896" w:type="dxa"/>
            <w:noWrap/>
            <w:hideMark/>
          </w:tcPr>
          <w:p w14:paraId="0B56CDBA" w14:textId="77777777" w:rsidR="00057BFC" w:rsidRPr="00807C63" w:rsidRDefault="00057BFC" w:rsidP="00ED678B">
            <w:pPr>
              <w:pStyle w:val="TableBody"/>
              <w:rPr>
                <w:lang w:eastAsia="en-AU"/>
              </w:rPr>
            </w:pPr>
            <w:r w:rsidRPr="00CC20E2">
              <w:rPr>
                <w:rFonts w:ascii="Arial" w:eastAsia="Arial" w:hAnsi="Arial"/>
                <w:lang w:eastAsia="en-AU"/>
              </w:rPr>
              <w:t>Severe Burns</w:t>
            </w:r>
          </w:p>
        </w:tc>
        <w:tc>
          <w:tcPr>
            <w:tcW w:w="1559" w:type="dxa"/>
          </w:tcPr>
          <w:p w14:paraId="1C1F0528" w14:textId="77777777" w:rsidR="00057BFC" w:rsidRPr="00807C63" w:rsidRDefault="00057BFC" w:rsidP="00ED678B">
            <w:pPr>
              <w:pStyle w:val="TableBody"/>
              <w:rPr>
                <w:lang w:eastAsia="en-AU"/>
              </w:rPr>
            </w:pPr>
            <w:r w:rsidRPr="00CC20E2">
              <w:rPr>
                <w:rFonts w:ascii="Arial" w:eastAsia="Arial" w:hAnsi="Arial"/>
                <w:lang w:eastAsia="en-AU"/>
              </w:rPr>
              <w:t>Admitted patient</w:t>
            </w:r>
          </w:p>
        </w:tc>
        <w:tc>
          <w:tcPr>
            <w:tcW w:w="1985" w:type="dxa"/>
          </w:tcPr>
          <w:p w14:paraId="6D1585ED" w14:textId="77777777" w:rsidR="00057BFC" w:rsidRPr="0052650E" w:rsidRDefault="00057BFC" w:rsidP="00ED678B">
            <w:pPr>
              <w:pStyle w:val="TableBody"/>
              <w:rPr>
                <w:lang w:eastAsia="en-AU"/>
              </w:rPr>
            </w:pPr>
            <w:r w:rsidRPr="00CC20E2">
              <w:rPr>
                <w:rFonts w:ascii="Arial" w:eastAsia="Arial" w:hAnsi="Arial"/>
                <w:lang w:eastAsia="en-AU"/>
              </w:rPr>
              <w:t>State-wide specialist units</w:t>
            </w:r>
          </w:p>
        </w:tc>
      </w:tr>
      <w:tr w:rsidR="00057BFC" w:rsidRPr="00807C63" w14:paraId="2DC54AEE" w14:textId="77777777" w:rsidTr="00ED678B">
        <w:trPr>
          <w:trHeight w:val="19"/>
        </w:trPr>
        <w:tc>
          <w:tcPr>
            <w:tcW w:w="0" w:type="auto"/>
            <w:noWrap/>
            <w:hideMark/>
          </w:tcPr>
          <w:p w14:paraId="72A90541" w14:textId="77777777" w:rsidR="00057BFC" w:rsidRPr="00807C63" w:rsidRDefault="00057BFC" w:rsidP="00ED678B">
            <w:pPr>
              <w:pStyle w:val="TableBody"/>
              <w:rPr>
                <w:lang w:eastAsia="en-AU"/>
              </w:rPr>
            </w:pPr>
            <w:r w:rsidRPr="00CC20E2">
              <w:rPr>
                <w:rFonts w:ascii="Arial" w:eastAsia="Arial" w:hAnsi="Arial"/>
                <w:lang w:eastAsia="en-AU"/>
              </w:rPr>
              <w:t>42</w:t>
            </w:r>
          </w:p>
        </w:tc>
        <w:tc>
          <w:tcPr>
            <w:tcW w:w="5896" w:type="dxa"/>
            <w:noWrap/>
            <w:hideMark/>
          </w:tcPr>
          <w:p w14:paraId="593B727E" w14:textId="77777777" w:rsidR="00057BFC" w:rsidRPr="00807C63" w:rsidRDefault="00057BFC" w:rsidP="00ED678B">
            <w:pPr>
              <w:pStyle w:val="TableBody"/>
              <w:rPr>
                <w:lang w:eastAsia="en-AU"/>
              </w:rPr>
            </w:pPr>
            <w:r w:rsidRPr="00CC20E2">
              <w:rPr>
                <w:rFonts w:ascii="Arial" w:eastAsia="Arial" w:hAnsi="Arial"/>
                <w:lang w:eastAsia="en-AU"/>
              </w:rPr>
              <w:t>Dental Service</w:t>
            </w:r>
          </w:p>
        </w:tc>
        <w:tc>
          <w:tcPr>
            <w:tcW w:w="1559" w:type="dxa"/>
          </w:tcPr>
          <w:p w14:paraId="58A42A8E" w14:textId="77777777" w:rsidR="00057BFC" w:rsidRPr="00807C63" w:rsidRDefault="00057BFC" w:rsidP="00ED678B">
            <w:pPr>
              <w:pStyle w:val="TableBody"/>
              <w:rPr>
                <w:lang w:eastAsia="en-AU"/>
              </w:rPr>
            </w:pPr>
            <w:r w:rsidRPr="00CC20E2">
              <w:rPr>
                <w:rFonts w:ascii="Arial" w:eastAsia="Arial" w:hAnsi="Arial"/>
                <w:lang w:eastAsia="en-AU"/>
              </w:rPr>
              <w:t>Admitted patient</w:t>
            </w:r>
          </w:p>
        </w:tc>
        <w:tc>
          <w:tcPr>
            <w:tcW w:w="1985" w:type="dxa"/>
          </w:tcPr>
          <w:p w14:paraId="2D01812C" w14:textId="77777777" w:rsidR="00057BFC" w:rsidRPr="0052650E" w:rsidRDefault="00057BFC" w:rsidP="00ED678B">
            <w:pPr>
              <w:pStyle w:val="TableBody"/>
              <w:rPr>
                <w:lang w:eastAsia="en-AU"/>
              </w:rPr>
            </w:pPr>
            <w:r w:rsidRPr="00CC20E2">
              <w:rPr>
                <w:rFonts w:ascii="Arial" w:eastAsia="Arial" w:hAnsi="Arial"/>
                <w:lang w:eastAsia="en-AU"/>
              </w:rPr>
              <w:t>State-wide specialist units</w:t>
            </w:r>
          </w:p>
        </w:tc>
      </w:tr>
      <w:tr w:rsidR="00057BFC" w:rsidRPr="00807C63" w14:paraId="148D4B36" w14:textId="77777777" w:rsidTr="00ED678B">
        <w:trPr>
          <w:trHeight w:val="19"/>
        </w:trPr>
        <w:tc>
          <w:tcPr>
            <w:tcW w:w="0" w:type="auto"/>
            <w:noWrap/>
            <w:hideMark/>
          </w:tcPr>
          <w:p w14:paraId="04D84D0E" w14:textId="77777777" w:rsidR="00057BFC" w:rsidRPr="00807C63" w:rsidRDefault="00057BFC" w:rsidP="00ED678B">
            <w:pPr>
              <w:pStyle w:val="TableBody"/>
            </w:pPr>
            <w:r w:rsidRPr="00CC20E2">
              <w:rPr>
                <w:rFonts w:ascii="Arial" w:eastAsia="Arial" w:hAnsi="Arial"/>
                <w:lang w:eastAsia="en-AU"/>
              </w:rPr>
              <w:t>43</w:t>
            </w:r>
          </w:p>
        </w:tc>
        <w:tc>
          <w:tcPr>
            <w:tcW w:w="5896" w:type="dxa"/>
            <w:noWrap/>
            <w:hideMark/>
          </w:tcPr>
          <w:p w14:paraId="7910B539" w14:textId="77777777" w:rsidR="00057BFC" w:rsidRPr="00807C63" w:rsidRDefault="00057BFC" w:rsidP="00ED678B">
            <w:pPr>
              <w:pStyle w:val="TableBody"/>
            </w:pPr>
            <w:r w:rsidRPr="00CC20E2">
              <w:rPr>
                <w:rFonts w:ascii="Arial" w:eastAsia="Arial" w:hAnsi="Arial"/>
                <w:lang w:eastAsia="en-AU"/>
              </w:rPr>
              <w:t>Paediatric</w:t>
            </w:r>
          </w:p>
        </w:tc>
        <w:tc>
          <w:tcPr>
            <w:tcW w:w="1559" w:type="dxa"/>
          </w:tcPr>
          <w:p w14:paraId="1105532E" w14:textId="77777777" w:rsidR="00057BFC" w:rsidRPr="00807C63" w:rsidRDefault="00057BFC" w:rsidP="00ED678B">
            <w:pPr>
              <w:pStyle w:val="TableBody"/>
            </w:pPr>
            <w:r w:rsidRPr="00CC20E2">
              <w:rPr>
                <w:rFonts w:ascii="Arial" w:eastAsia="Arial" w:hAnsi="Arial"/>
              </w:rPr>
              <w:t>Admitted patient</w:t>
            </w:r>
          </w:p>
        </w:tc>
        <w:tc>
          <w:tcPr>
            <w:tcW w:w="1985" w:type="dxa"/>
          </w:tcPr>
          <w:p w14:paraId="1454CEC6" w14:textId="77777777" w:rsidR="00057BFC" w:rsidRPr="0089029D" w:rsidRDefault="00057BFC" w:rsidP="00ED678B">
            <w:pPr>
              <w:pStyle w:val="TableBody"/>
            </w:pPr>
            <w:r w:rsidRPr="00CC20E2">
              <w:rPr>
                <w:rFonts w:ascii="Arial" w:eastAsia="Arial" w:hAnsi="Arial"/>
              </w:rPr>
              <w:t>Overnight</w:t>
            </w:r>
          </w:p>
        </w:tc>
      </w:tr>
      <w:tr w:rsidR="00057BFC" w:rsidRPr="00807C63" w14:paraId="183FB3EF" w14:textId="77777777" w:rsidTr="00ED678B">
        <w:trPr>
          <w:trHeight w:val="19"/>
        </w:trPr>
        <w:tc>
          <w:tcPr>
            <w:tcW w:w="0" w:type="auto"/>
            <w:noWrap/>
            <w:hideMark/>
          </w:tcPr>
          <w:p w14:paraId="0B8B22D3" w14:textId="77777777" w:rsidR="00057BFC" w:rsidRPr="00807C63" w:rsidRDefault="00057BFC" w:rsidP="00ED678B">
            <w:pPr>
              <w:pStyle w:val="TableBody"/>
            </w:pPr>
            <w:r w:rsidRPr="00CC20E2">
              <w:rPr>
                <w:rFonts w:ascii="Arial" w:eastAsia="Arial" w:hAnsi="Arial"/>
                <w:lang w:eastAsia="en-AU"/>
              </w:rPr>
              <w:t>46</w:t>
            </w:r>
          </w:p>
        </w:tc>
        <w:tc>
          <w:tcPr>
            <w:tcW w:w="5896" w:type="dxa"/>
            <w:noWrap/>
            <w:hideMark/>
          </w:tcPr>
          <w:p w14:paraId="73C3A1B6" w14:textId="77777777" w:rsidR="00057BFC" w:rsidRPr="00807C63" w:rsidRDefault="00057BFC" w:rsidP="00ED678B">
            <w:pPr>
              <w:pStyle w:val="TableBody"/>
            </w:pPr>
            <w:r w:rsidRPr="00CC20E2">
              <w:rPr>
                <w:rFonts w:ascii="Arial" w:eastAsia="Arial" w:hAnsi="Arial"/>
                <w:lang w:eastAsia="en-AU"/>
              </w:rPr>
              <w:t>Medical</w:t>
            </w:r>
          </w:p>
        </w:tc>
        <w:tc>
          <w:tcPr>
            <w:tcW w:w="1559" w:type="dxa"/>
          </w:tcPr>
          <w:p w14:paraId="331FB1A3" w14:textId="77777777" w:rsidR="00057BFC" w:rsidRPr="00807C63" w:rsidRDefault="00057BFC" w:rsidP="00ED678B">
            <w:pPr>
              <w:pStyle w:val="TableBody"/>
            </w:pPr>
            <w:r w:rsidRPr="00CC20E2">
              <w:rPr>
                <w:rFonts w:ascii="Arial" w:eastAsia="Arial" w:hAnsi="Arial"/>
              </w:rPr>
              <w:t>Admitted patient</w:t>
            </w:r>
          </w:p>
        </w:tc>
        <w:tc>
          <w:tcPr>
            <w:tcW w:w="1985" w:type="dxa"/>
          </w:tcPr>
          <w:p w14:paraId="61EE910E" w14:textId="77777777" w:rsidR="00057BFC" w:rsidRPr="0089029D" w:rsidRDefault="00057BFC" w:rsidP="00ED678B">
            <w:pPr>
              <w:pStyle w:val="TableBody"/>
            </w:pPr>
            <w:r w:rsidRPr="00CC20E2">
              <w:rPr>
                <w:rFonts w:ascii="Arial" w:eastAsia="Arial" w:hAnsi="Arial"/>
              </w:rPr>
              <w:t>Overnight</w:t>
            </w:r>
          </w:p>
        </w:tc>
      </w:tr>
      <w:tr w:rsidR="00057BFC" w:rsidRPr="00807C63" w14:paraId="6C72D76F" w14:textId="77777777" w:rsidTr="00ED678B">
        <w:trPr>
          <w:trHeight w:val="19"/>
        </w:trPr>
        <w:tc>
          <w:tcPr>
            <w:tcW w:w="0" w:type="auto"/>
            <w:noWrap/>
            <w:hideMark/>
          </w:tcPr>
          <w:p w14:paraId="5EE6963D" w14:textId="77777777" w:rsidR="00057BFC" w:rsidRPr="00807C63" w:rsidRDefault="00057BFC" w:rsidP="00ED678B">
            <w:pPr>
              <w:pStyle w:val="TableBody"/>
            </w:pPr>
            <w:r w:rsidRPr="00CC20E2">
              <w:rPr>
                <w:rFonts w:ascii="Arial" w:eastAsia="Arial" w:hAnsi="Arial"/>
                <w:lang w:eastAsia="en-AU"/>
              </w:rPr>
              <w:t>47</w:t>
            </w:r>
          </w:p>
        </w:tc>
        <w:tc>
          <w:tcPr>
            <w:tcW w:w="5896" w:type="dxa"/>
            <w:noWrap/>
            <w:hideMark/>
          </w:tcPr>
          <w:p w14:paraId="4F1E87C3" w14:textId="77777777" w:rsidR="00057BFC" w:rsidRPr="00807C63" w:rsidRDefault="00057BFC" w:rsidP="00ED678B">
            <w:pPr>
              <w:pStyle w:val="TableBody"/>
            </w:pPr>
            <w:r w:rsidRPr="00CC20E2">
              <w:rPr>
                <w:rFonts w:ascii="Arial" w:eastAsia="Arial" w:hAnsi="Arial"/>
                <w:lang w:eastAsia="en-AU"/>
              </w:rPr>
              <w:t>Surgical</w:t>
            </w:r>
          </w:p>
        </w:tc>
        <w:tc>
          <w:tcPr>
            <w:tcW w:w="1559" w:type="dxa"/>
          </w:tcPr>
          <w:p w14:paraId="614B295E" w14:textId="77777777" w:rsidR="00057BFC" w:rsidRPr="00807C63" w:rsidRDefault="00057BFC" w:rsidP="00ED678B">
            <w:pPr>
              <w:pStyle w:val="TableBody"/>
            </w:pPr>
            <w:r w:rsidRPr="00CC20E2">
              <w:rPr>
                <w:rFonts w:ascii="Arial" w:eastAsia="Arial" w:hAnsi="Arial"/>
              </w:rPr>
              <w:t>Admitted patient</w:t>
            </w:r>
          </w:p>
        </w:tc>
        <w:tc>
          <w:tcPr>
            <w:tcW w:w="1985" w:type="dxa"/>
          </w:tcPr>
          <w:p w14:paraId="1B7ED9B6" w14:textId="77777777" w:rsidR="00057BFC" w:rsidRPr="0089029D" w:rsidRDefault="00057BFC" w:rsidP="00ED678B">
            <w:pPr>
              <w:pStyle w:val="TableBody"/>
            </w:pPr>
            <w:r w:rsidRPr="00CC20E2">
              <w:rPr>
                <w:rFonts w:ascii="Arial" w:eastAsia="Arial" w:hAnsi="Arial"/>
              </w:rPr>
              <w:t>Overnight</w:t>
            </w:r>
          </w:p>
        </w:tc>
      </w:tr>
      <w:tr w:rsidR="00057BFC" w:rsidRPr="00807C63" w14:paraId="75CFAEAE" w14:textId="77777777" w:rsidTr="00ED678B">
        <w:trPr>
          <w:trHeight w:val="19"/>
        </w:trPr>
        <w:tc>
          <w:tcPr>
            <w:tcW w:w="0" w:type="auto"/>
            <w:noWrap/>
            <w:hideMark/>
          </w:tcPr>
          <w:p w14:paraId="0CBF9FA2" w14:textId="77777777" w:rsidR="00057BFC" w:rsidRPr="00807C63" w:rsidRDefault="00057BFC" w:rsidP="00ED678B">
            <w:pPr>
              <w:pStyle w:val="TableBody"/>
            </w:pPr>
            <w:r w:rsidRPr="00CC20E2">
              <w:rPr>
                <w:rFonts w:ascii="Arial" w:eastAsia="Arial" w:hAnsi="Arial"/>
                <w:lang w:eastAsia="en-AU"/>
              </w:rPr>
              <w:t>48</w:t>
            </w:r>
          </w:p>
        </w:tc>
        <w:tc>
          <w:tcPr>
            <w:tcW w:w="5896" w:type="dxa"/>
            <w:noWrap/>
            <w:hideMark/>
          </w:tcPr>
          <w:p w14:paraId="2E5BC951" w14:textId="77777777" w:rsidR="00057BFC" w:rsidRPr="00807C63" w:rsidRDefault="00057BFC" w:rsidP="00ED678B">
            <w:pPr>
              <w:pStyle w:val="TableBody"/>
            </w:pPr>
            <w:r w:rsidRPr="00CC20E2">
              <w:rPr>
                <w:rFonts w:ascii="Arial" w:eastAsia="Arial" w:hAnsi="Arial"/>
                <w:lang w:eastAsia="en-AU"/>
              </w:rPr>
              <w:t>Medical Oncology</w:t>
            </w:r>
          </w:p>
        </w:tc>
        <w:tc>
          <w:tcPr>
            <w:tcW w:w="1559" w:type="dxa"/>
          </w:tcPr>
          <w:p w14:paraId="1246FC80" w14:textId="77777777" w:rsidR="00057BFC" w:rsidRPr="00807C63" w:rsidRDefault="00057BFC" w:rsidP="00ED678B">
            <w:pPr>
              <w:pStyle w:val="TableBody"/>
            </w:pPr>
            <w:r w:rsidRPr="00CC20E2">
              <w:rPr>
                <w:rFonts w:ascii="Arial" w:eastAsia="Arial" w:hAnsi="Arial"/>
              </w:rPr>
              <w:t>Admitted patient</w:t>
            </w:r>
          </w:p>
        </w:tc>
        <w:tc>
          <w:tcPr>
            <w:tcW w:w="1985" w:type="dxa"/>
          </w:tcPr>
          <w:p w14:paraId="48516655" w14:textId="77777777" w:rsidR="00057BFC" w:rsidRPr="0089029D" w:rsidRDefault="00057BFC" w:rsidP="00ED678B">
            <w:pPr>
              <w:pStyle w:val="TableBody"/>
            </w:pPr>
            <w:r w:rsidRPr="00CC20E2">
              <w:rPr>
                <w:rFonts w:ascii="Arial" w:eastAsia="Arial" w:hAnsi="Arial"/>
              </w:rPr>
              <w:t>Overnight</w:t>
            </w:r>
          </w:p>
        </w:tc>
      </w:tr>
      <w:tr w:rsidR="00057BFC" w:rsidRPr="004F2F76" w14:paraId="390BA62F" w14:textId="77777777" w:rsidTr="00ED678B">
        <w:trPr>
          <w:trHeight w:val="19"/>
        </w:trPr>
        <w:tc>
          <w:tcPr>
            <w:tcW w:w="0" w:type="auto"/>
            <w:noWrap/>
            <w:hideMark/>
          </w:tcPr>
          <w:p w14:paraId="3B6D4751" w14:textId="77777777" w:rsidR="00057BFC" w:rsidRPr="004F2F76" w:rsidRDefault="00057BFC" w:rsidP="00ED678B">
            <w:pPr>
              <w:pStyle w:val="TableBody"/>
              <w:rPr>
                <w:lang w:eastAsia="en-AU"/>
              </w:rPr>
            </w:pPr>
            <w:r w:rsidRPr="00CC20E2">
              <w:rPr>
                <w:rFonts w:ascii="Arial" w:eastAsia="Arial" w:hAnsi="Arial"/>
                <w:lang w:eastAsia="en-AU"/>
              </w:rPr>
              <w:t>49</w:t>
            </w:r>
          </w:p>
        </w:tc>
        <w:tc>
          <w:tcPr>
            <w:tcW w:w="5896" w:type="dxa"/>
            <w:noWrap/>
            <w:hideMark/>
          </w:tcPr>
          <w:p w14:paraId="6A55BCE0" w14:textId="77777777" w:rsidR="00057BFC" w:rsidRPr="004F2F76" w:rsidRDefault="00057BFC" w:rsidP="00ED678B">
            <w:pPr>
              <w:pStyle w:val="TableBody"/>
              <w:rPr>
                <w:lang w:eastAsia="en-AU"/>
              </w:rPr>
            </w:pPr>
            <w:r w:rsidRPr="00CC20E2">
              <w:rPr>
                <w:rFonts w:ascii="Arial" w:eastAsia="Arial" w:hAnsi="Arial"/>
                <w:lang w:eastAsia="en-AU"/>
              </w:rPr>
              <w:t>Obstetrics</w:t>
            </w:r>
          </w:p>
        </w:tc>
        <w:tc>
          <w:tcPr>
            <w:tcW w:w="1559" w:type="dxa"/>
          </w:tcPr>
          <w:p w14:paraId="763BBE08" w14:textId="77777777" w:rsidR="00057BFC" w:rsidRPr="004F2F76" w:rsidRDefault="00057BFC" w:rsidP="00ED678B">
            <w:pPr>
              <w:pStyle w:val="TableBody"/>
              <w:rPr>
                <w:lang w:eastAsia="en-AU"/>
              </w:rPr>
            </w:pPr>
            <w:r w:rsidRPr="00CC20E2">
              <w:rPr>
                <w:rFonts w:ascii="Arial" w:eastAsia="Arial" w:hAnsi="Arial"/>
              </w:rPr>
              <w:t>Admitted patient</w:t>
            </w:r>
          </w:p>
        </w:tc>
        <w:tc>
          <w:tcPr>
            <w:tcW w:w="1985" w:type="dxa"/>
          </w:tcPr>
          <w:p w14:paraId="6CF61EE2" w14:textId="77777777" w:rsidR="00057BFC" w:rsidRPr="0089029D" w:rsidRDefault="00057BFC" w:rsidP="00ED678B">
            <w:pPr>
              <w:pStyle w:val="TableBody"/>
              <w:rPr>
                <w:lang w:eastAsia="en-AU"/>
              </w:rPr>
            </w:pPr>
            <w:r w:rsidRPr="00CC20E2">
              <w:rPr>
                <w:rFonts w:ascii="Arial" w:eastAsia="Arial" w:hAnsi="Arial"/>
              </w:rPr>
              <w:t>Overnight</w:t>
            </w:r>
          </w:p>
        </w:tc>
      </w:tr>
      <w:tr w:rsidR="00057BFC" w:rsidRPr="004F2F76" w14:paraId="6279C032" w14:textId="77777777" w:rsidTr="00ED678B">
        <w:trPr>
          <w:trHeight w:val="19"/>
        </w:trPr>
        <w:tc>
          <w:tcPr>
            <w:tcW w:w="0" w:type="auto"/>
            <w:noWrap/>
            <w:hideMark/>
          </w:tcPr>
          <w:p w14:paraId="0EF32A13" w14:textId="77777777" w:rsidR="00057BFC" w:rsidRPr="004F2F76" w:rsidRDefault="00057BFC" w:rsidP="00ED678B">
            <w:pPr>
              <w:pStyle w:val="TableBody"/>
              <w:rPr>
                <w:lang w:eastAsia="en-AU"/>
              </w:rPr>
            </w:pPr>
            <w:r w:rsidRPr="00CC20E2">
              <w:rPr>
                <w:rFonts w:ascii="Arial" w:eastAsia="Arial" w:hAnsi="Arial"/>
                <w:lang w:eastAsia="en-AU"/>
              </w:rPr>
              <w:t>50</w:t>
            </w:r>
          </w:p>
        </w:tc>
        <w:tc>
          <w:tcPr>
            <w:tcW w:w="5896" w:type="dxa"/>
            <w:noWrap/>
            <w:hideMark/>
          </w:tcPr>
          <w:p w14:paraId="21A1DBF1" w14:textId="77777777" w:rsidR="00057BFC" w:rsidRPr="004F2F76" w:rsidRDefault="00057BFC" w:rsidP="00ED678B">
            <w:pPr>
              <w:pStyle w:val="TableBody"/>
              <w:rPr>
                <w:lang w:eastAsia="en-AU"/>
              </w:rPr>
            </w:pPr>
            <w:r w:rsidRPr="00CC20E2">
              <w:rPr>
                <w:rFonts w:ascii="Arial" w:eastAsia="SimSun" w:hAnsi="Arial"/>
                <w:lang w:eastAsia="en-AU"/>
              </w:rPr>
              <w:t>Psychiatric Medium Secure NOT CURRENTLY IN USE</w:t>
            </w:r>
          </w:p>
        </w:tc>
        <w:tc>
          <w:tcPr>
            <w:tcW w:w="1559" w:type="dxa"/>
          </w:tcPr>
          <w:p w14:paraId="597F7980" w14:textId="77777777" w:rsidR="00057BFC" w:rsidRPr="004F2F76" w:rsidRDefault="00057BFC" w:rsidP="00ED678B">
            <w:pPr>
              <w:pStyle w:val="TableBody"/>
              <w:rPr>
                <w:lang w:eastAsia="en-AU"/>
              </w:rPr>
            </w:pPr>
            <w:r w:rsidRPr="00CC20E2">
              <w:rPr>
                <w:rFonts w:ascii="Arial" w:eastAsia="Arial" w:hAnsi="Arial"/>
                <w:lang w:eastAsia="en-AU"/>
              </w:rPr>
              <w:t>Admitted patient</w:t>
            </w:r>
          </w:p>
        </w:tc>
        <w:tc>
          <w:tcPr>
            <w:tcW w:w="1985" w:type="dxa"/>
          </w:tcPr>
          <w:p w14:paraId="0A65123F" w14:textId="77777777" w:rsidR="00057BFC" w:rsidRPr="0089029D" w:rsidRDefault="00057BFC" w:rsidP="00ED678B">
            <w:pPr>
              <w:pStyle w:val="TableBody"/>
              <w:rPr>
                <w:lang w:eastAsia="en-AU"/>
              </w:rPr>
            </w:pPr>
            <w:r w:rsidRPr="00CC20E2">
              <w:rPr>
                <w:rFonts w:ascii="Arial" w:eastAsia="Arial" w:hAnsi="Arial"/>
              </w:rPr>
              <w:t>Designated psychiatric</w:t>
            </w:r>
          </w:p>
        </w:tc>
      </w:tr>
      <w:tr w:rsidR="00057BFC" w:rsidRPr="004F2F76" w14:paraId="41A02AAC" w14:textId="77777777" w:rsidTr="00ED678B">
        <w:trPr>
          <w:trHeight w:val="19"/>
        </w:trPr>
        <w:tc>
          <w:tcPr>
            <w:tcW w:w="0" w:type="auto"/>
            <w:noWrap/>
            <w:hideMark/>
          </w:tcPr>
          <w:p w14:paraId="73CF18AD" w14:textId="77777777" w:rsidR="00057BFC" w:rsidRPr="004F2F76" w:rsidRDefault="00057BFC" w:rsidP="00ED678B">
            <w:pPr>
              <w:pStyle w:val="TableBody"/>
              <w:rPr>
                <w:lang w:eastAsia="en-AU"/>
              </w:rPr>
            </w:pPr>
            <w:r w:rsidRPr="00CC20E2">
              <w:rPr>
                <w:rFonts w:ascii="Arial" w:eastAsia="Arial" w:hAnsi="Arial"/>
                <w:lang w:eastAsia="en-AU"/>
              </w:rPr>
              <w:t>53</w:t>
            </w:r>
          </w:p>
        </w:tc>
        <w:tc>
          <w:tcPr>
            <w:tcW w:w="5896" w:type="dxa"/>
            <w:noWrap/>
            <w:hideMark/>
          </w:tcPr>
          <w:p w14:paraId="6AF28EDE" w14:textId="77777777" w:rsidR="00057BFC" w:rsidRPr="004F2F76" w:rsidRDefault="00057BFC" w:rsidP="00ED678B">
            <w:pPr>
              <w:pStyle w:val="TableBody"/>
              <w:rPr>
                <w:lang w:eastAsia="en-AU"/>
              </w:rPr>
            </w:pPr>
            <w:r w:rsidRPr="00CC20E2">
              <w:rPr>
                <w:rFonts w:ascii="Arial" w:eastAsia="Arial" w:hAnsi="Arial"/>
                <w:lang w:eastAsia="en-AU"/>
              </w:rPr>
              <w:t>Brain Injury Transitional Living</w:t>
            </w:r>
          </w:p>
        </w:tc>
        <w:tc>
          <w:tcPr>
            <w:tcW w:w="1559" w:type="dxa"/>
          </w:tcPr>
          <w:p w14:paraId="765FDBBF" w14:textId="77777777" w:rsidR="00057BFC" w:rsidRPr="004F2F76" w:rsidRDefault="00057BFC" w:rsidP="00ED678B">
            <w:pPr>
              <w:pStyle w:val="TableBody"/>
              <w:rPr>
                <w:lang w:eastAsia="en-AU"/>
              </w:rPr>
            </w:pPr>
            <w:r w:rsidRPr="00CC20E2">
              <w:rPr>
                <w:rFonts w:ascii="Arial" w:eastAsia="Arial" w:hAnsi="Arial"/>
              </w:rPr>
              <w:t>Admitted patient</w:t>
            </w:r>
          </w:p>
        </w:tc>
        <w:tc>
          <w:tcPr>
            <w:tcW w:w="1985" w:type="dxa"/>
          </w:tcPr>
          <w:p w14:paraId="567E2D64" w14:textId="77777777" w:rsidR="00057BFC" w:rsidRPr="0089029D" w:rsidRDefault="00057BFC" w:rsidP="00ED678B">
            <w:pPr>
              <w:pStyle w:val="TableBody"/>
              <w:rPr>
                <w:lang w:eastAsia="en-AU"/>
              </w:rPr>
            </w:pPr>
            <w:r w:rsidRPr="00CC20E2">
              <w:rPr>
                <w:rFonts w:ascii="Arial" w:eastAsia="Arial" w:hAnsi="Arial"/>
              </w:rPr>
              <w:t>Overnight</w:t>
            </w:r>
          </w:p>
        </w:tc>
      </w:tr>
      <w:tr w:rsidR="00057BFC" w:rsidRPr="004F2F76" w14:paraId="438D856D" w14:textId="77777777" w:rsidTr="00ED678B">
        <w:trPr>
          <w:trHeight w:val="19"/>
        </w:trPr>
        <w:tc>
          <w:tcPr>
            <w:tcW w:w="0" w:type="auto"/>
            <w:noWrap/>
            <w:hideMark/>
          </w:tcPr>
          <w:p w14:paraId="3891DE0E" w14:textId="77777777" w:rsidR="00057BFC" w:rsidRPr="004F2F76" w:rsidRDefault="00057BFC" w:rsidP="00ED678B">
            <w:pPr>
              <w:pStyle w:val="TableBody"/>
              <w:rPr>
                <w:lang w:eastAsia="en-AU"/>
              </w:rPr>
            </w:pPr>
            <w:r w:rsidRPr="00CC20E2">
              <w:rPr>
                <w:rFonts w:ascii="Arial" w:eastAsia="Arial" w:hAnsi="Arial"/>
                <w:lang w:eastAsia="en-AU"/>
              </w:rPr>
              <w:t>58</w:t>
            </w:r>
          </w:p>
        </w:tc>
        <w:tc>
          <w:tcPr>
            <w:tcW w:w="5896" w:type="dxa"/>
            <w:noWrap/>
            <w:hideMark/>
          </w:tcPr>
          <w:p w14:paraId="4F008332" w14:textId="77777777" w:rsidR="00057BFC" w:rsidRPr="004F2F76" w:rsidRDefault="00057BFC" w:rsidP="00ED678B">
            <w:pPr>
              <w:pStyle w:val="TableBody"/>
              <w:rPr>
                <w:lang w:eastAsia="en-AU"/>
              </w:rPr>
            </w:pPr>
            <w:r w:rsidRPr="00CC20E2">
              <w:rPr>
                <w:rFonts w:ascii="Arial" w:eastAsia="Arial" w:hAnsi="Arial"/>
                <w:lang w:eastAsia="en-AU"/>
              </w:rPr>
              <w:t>Emergency Department - Level 1 and 2</w:t>
            </w:r>
          </w:p>
        </w:tc>
        <w:tc>
          <w:tcPr>
            <w:tcW w:w="1559" w:type="dxa"/>
          </w:tcPr>
          <w:p w14:paraId="61B5F346" w14:textId="77777777" w:rsidR="00057BFC" w:rsidRPr="004F2F76" w:rsidRDefault="00057BFC" w:rsidP="00ED678B">
            <w:pPr>
              <w:pStyle w:val="TableBody"/>
              <w:rPr>
                <w:lang w:eastAsia="en-AU"/>
              </w:rPr>
            </w:pPr>
            <w:r w:rsidRPr="00CC20E2">
              <w:rPr>
                <w:rFonts w:ascii="Arial" w:eastAsia="Arial" w:hAnsi="Arial"/>
                <w:lang w:eastAsia="en-AU"/>
              </w:rPr>
              <w:t>Admitted patient</w:t>
            </w:r>
          </w:p>
        </w:tc>
        <w:tc>
          <w:tcPr>
            <w:tcW w:w="1985" w:type="dxa"/>
          </w:tcPr>
          <w:p w14:paraId="1C42A3AB" w14:textId="77777777" w:rsidR="00057BFC" w:rsidRPr="0089029D" w:rsidRDefault="00057BFC" w:rsidP="00ED678B">
            <w:pPr>
              <w:pStyle w:val="TableBody"/>
              <w:rPr>
                <w:lang w:eastAsia="en-AU"/>
              </w:rPr>
            </w:pPr>
            <w:r w:rsidRPr="00CC20E2">
              <w:rPr>
                <w:rFonts w:ascii="Arial" w:eastAsia="Arial" w:hAnsi="Arial"/>
                <w:lang w:eastAsia="en-AU"/>
              </w:rPr>
              <w:t>Virtual</w:t>
            </w:r>
          </w:p>
        </w:tc>
      </w:tr>
      <w:tr w:rsidR="00057BFC" w:rsidRPr="004F2F76" w14:paraId="629B981A" w14:textId="77777777" w:rsidTr="00ED678B">
        <w:trPr>
          <w:trHeight w:val="20"/>
        </w:trPr>
        <w:tc>
          <w:tcPr>
            <w:tcW w:w="0" w:type="auto"/>
            <w:noWrap/>
            <w:hideMark/>
          </w:tcPr>
          <w:p w14:paraId="27448A2E" w14:textId="77777777" w:rsidR="00057BFC" w:rsidRPr="004F2F76" w:rsidRDefault="00057BFC" w:rsidP="00ED678B">
            <w:pPr>
              <w:pStyle w:val="TableBody"/>
              <w:rPr>
                <w:lang w:eastAsia="en-AU"/>
              </w:rPr>
            </w:pPr>
            <w:r w:rsidRPr="00CC20E2">
              <w:rPr>
                <w:rFonts w:ascii="Arial" w:eastAsia="Arial" w:hAnsi="Arial"/>
                <w:lang w:eastAsia="en-AU"/>
              </w:rPr>
              <w:t>59</w:t>
            </w:r>
          </w:p>
        </w:tc>
        <w:tc>
          <w:tcPr>
            <w:tcW w:w="5896" w:type="dxa"/>
            <w:noWrap/>
            <w:hideMark/>
          </w:tcPr>
          <w:p w14:paraId="0B75C98D" w14:textId="77777777" w:rsidR="00057BFC" w:rsidRPr="004F2F76" w:rsidRDefault="00057BFC" w:rsidP="00ED678B">
            <w:pPr>
              <w:pStyle w:val="TableBody"/>
              <w:rPr>
                <w:rFonts w:eastAsia="SimSun"/>
                <w:lang w:eastAsia="en-AU"/>
              </w:rPr>
            </w:pPr>
            <w:r w:rsidRPr="00CC20E2">
              <w:rPr>
                <w:rFonts w:ascii="Arial" w:eastAsia="Arial" w:hAnsi="Arial"/>
                <w:lang w:eastAsia="en-AU"/>
              </w:rPr>
              <w:t>Emergency Medical</w:t>
            </w:r>
          </w:p>
        </w:tc>
        <w:tc>
          <w:tcPr>
            <w:tcW w:w="1559" w:type="dxa"/>
          </w:tcPr>
          <w:p w14:paraId="40C1DA99" w14:textId="77777777" w:rsidR="00057BFC" w:rsidRPr="004F2F76" w:rsidRDefault="00057BFC" w:rsidP="00ED678B">
            <w:pPr>
              <w:pStyle w:val="TableBody"/>
              <w:rPr>
                <w:rFonts w:eastAsia="SimSun"/>
                <w:lang w:eastAsia="en-AU"/>
              </w:rPr>
            </w:pPr>
            <w:r w:rsidRPr="00CC20E2">
              <w:rPr>
                <w:rFonts w:ascii="Arial" w:eastAsia="Arial" w:hAnsi="Arial"/>
              </w:rPr>
              <w:t>Admitted patient</w:t>
            </w:r>
          </w:p>
        </w:tc>
        <w:tc>
          <w:tcPr>
            <w:tcW w:w="1985" w:type="dxa"/>
          </w:tcPr>
          <w:p w14:paraId="67EBF825" w14:textId="77777777" w:rsidR="00057BFC" w:rsidRPr="00C64007" w:rsidRDefault="00057BFC" w:rsidP="00ED678B">
            <w:pPr>
              <w:pStyle w:val="TableBody"/>
            </w:pPr>
            <w:r w:rsidRPr="00CC20E2">
              <w:rPr>
                <w:rFonts w:ascii="Arial" w:eastAsia="Arial" w:hAnsi="Arial"/>
              </w:rPr>
              <w:t>Overnight</w:t>
            </w:r>
          </w:p>
        </w:tc>
      </w:tr>
      <w:tr w:rsidR="00057BFC" w:rsidRPr="004F2F76" w14:paraId="0541613F" w14:textId="77777777" w:rsidTr="00ED678B">
        <w:trPr>
          <w:trHeight w:val="20"/>
        </w:trPr>
        <w:tc>
          <w:tcPr>
            <w:tcW w:w="0" w:type="auto"/>
            <w:noWrap/>
            <w:hideMark/>
          </w:tcPr>
          <w:p w14:paraId="06271689" w14:textId="77777777" w:rsidR="00057BFC" w:rsidRPr="004F2F76" w:rsidRDefault="00057BFC" w:rsidP="00ED678B">
            <w:pPr>
              <w:pStyle w:val="TableBody"/>
              <w:rPr>
                <w:lang w:eastAsia="en-AU"/>
              </w:rPr>
            </w:pPr>
            <w:r w:rsidRPr="00CC20E2">
              <w:rPr>
                <w:rFonts w:ascii="Arial" w:eastAsia="Arial" w:hAnsi="Arial"/>
              </w:rPr>
              <w:t>60</w:t>
            </w:r>
          </w:p>
        </w:tc>
        <w:tc>
          <w:tcPr>
            <w:tcW w:w="5896" w:type="dxa"/>
            <w:noWrap/>
            <w:hideMark/>
          </w:tcPr>
          <w:p w14:paraId="24982744" w14:textId="77777777" w:rsidR="00057BFC" w:rsidRPr="004F2F76" w:rsidRDefault="00057BFC" w:rsidP="00ED678B">
            <w:pPr>
              <w:pStyle w:val="TableBody"/>
              <w:rPr>
                <w:rFonts w:eastAsia="SimSun"/>
                <w:lang w:eastAsia="en-AU"/>
              </w:rPr>
            </w:pPr>
            <w:r w:rsidRPr="00CC20E2">
              <w:rPr>
                <w:rFonts w:ascii="Arial" w:eastAsia="Arial" w:hAnsi="Arial"/>
              </w:rPr>
              <w:t>Bassinet</w:t>
            </w:r>
          </w:p>
        </w:tc>
        <w:tc>
          <w:tcPr>
            <w:tcW w:w="1559" w:type="dxa"/>
          </w:tcPr>
          <w:p w14:paraId="7C271698" w14:textId="77777777" w:rsidR="00057BFC" w:rsidRPr="004F2F76" w:rsidRDefault="00057BFC" w:rsidP="00ED678B">
            <w:pPr>
              <w:pStyle w:val="TableBody"/>
              <w:rPr>
                <w:rFonts w:eastAsia="SimSun"/>
                <w:lang w:eastAsia="en-AU"/>
              </w:rPr>
            </w:pPr>
            <w:r w:rsidRPr="00CC20E2">
              <w:rPr>
                <w:rFonts w:ascii="Arial" w:eastAsia="Arial" w:hAnsi="Arial"/>
              </w:rPr>
              <w:t xml:space="preserve">Other </w:t>
            </w:r>
          </w:p>
        </w:tc>
        <w:tc>
          <w:tcPr>
            <w:tcW w:w="1985" w:type="dxa"/>
          </w:tcPr>
          <w:p w14:paraId="029ABC95" w14:textId="77777777" w:rsidR="00057BFC" w:rsidRPr="00C64007" w:rsidRDefault="00057BFC" w:rsidP="00ED678B">
            <w:pPr>
              <w:pStyle w:val="TableBody"/>
            </w:pPr>
          </w:p>
        </w:tc>
      </w:tr>
      <w:tr w:rsidR="00057BFC" w:rsidRPr="004F2F76" w14:paraId="560CDCDC" w14:textId="77777777" w:rsidTr="00ED678B">
        <w:trPr>
          <w:trHeight w:val="20"/>
        </w:trPr>
        <w:tc>
          <w:tcPr>
            <w:tcW w:w="0" w:type="auto"/>
            <w:noWrap/>
            <w:hideMark/>
          </w:tcPr>
          <w:p w14:paraId="383C5B72" w14:textId="77777777" w:rsidR="00057BFC" w:rsidRPr="004F2F76" w:rsidRDefault="00057BFC" w:rsidP="00ED678B">
            <w:pPr>
              <w:pStyle w:val="TableBody"/>
              <w:rPr>
                <w:lang w:eastAsia="en-AU"/>
              </w:rPr>
            </w:pPr>
            <w:r w:rsidRPr="00CC20E2">
              <w:rPr>
                <w:rFonts w:ascii="Arial" w:eastAsia="Arial" w:hAnsi="Arial"/>
                <w:lang w:eastAsia="en-AU"/>
              </w:rPr>
              <w:t>61</w:t>
            </w:r>
          </w:p>
        </w:tc>
        <w:tc>
          <w:tcPr>
            <w:tcW w:w="5896" w:type="dxa"/>
            <w:noWrap/>
            <w:hideMark/>
          </w:tcPr>
          <w:p w14:paraId="7E8CFFAA" w14:textId="77777777" w:rsidR="00057BFC" w:rsidRPr="004F2F76" w:rsidRDefault="00057BFC" w:rsidP="00ED678B">
            <w:pPr>
              <w:pStyle w:val="TableBody"/>
              <w:rPr>
                <w:rFonts w:eastAsia="SimSun"/>
                <w:lang w:eastAsia="en-AU"/>
              </w:rPr>
            </w:pPr>
            <w:r w:rsidRPr="00CC20E2">
              <w:rPr>
                <w:rFonts w:ascii="Arial" w:eastAsia="Arial" w:hAnsi="Arial"/>
                <w:lang w:eastAsia="en-AU"/>
              </w:rPr>
              <w:t>Detoxification</w:t>
            </w:r>
          </w:p>
        </w:tc>
        <w:tc>
          <w:tcPr>
            <w:tcW w:w="1559" w:type="dxa"/>
          </w:tcPr>
          <w:p w14:paraId="023916D2" w14:textId="77777777" w:rsidR="00057BFC" w:rsidRPr="004F2F76" w:rsidRDefault="00057BFC" w:rsidP="00ED678B">
            <w:pPr>
              <w:pStyle w:val="TableBody"/>
              <w:rPr>
                <w:rFonts w:eastAsia="SimSun"/>
                <w:lang w:eastAsia="en-AU"/>
              </w:rPr>
            </w:pPr>
            <w:r w:rsidRPr="00CC20E2">
              <w:rPr>
                <w:rFonts w:ascii="Arial" w:eastAsia="Arial" w:hAnsi="Arial"/>
              </w:rPr>
              <w:t>Admitted patient</w:t>
            </w:r>
          </w:p>
        </w:tc>
        <w:tc>
          <w:tcPr>
            <w:tcW w:w="1985" w:type="dxa"/>
          </w:tcPr>
          <w:p w14:paraId="632D25B8" w14:textId="77777777" w:rsidR="00057BFC" w:rsidRPr="00C64007" w:rsidRDefault="00057BFC" w:rsidP="00ED678B">
            <w:pPr>
              <w:pStyle w:val="TableBody"/>
            </w:pPr>
            <w:r w:rsidRPr="00CC20E2">
              <w:rPr>
                <w:rFonts w:ascii="Arial" w:eastAsia="Arial" w:hAnsi="Arial"/>
              </w:rPr>
              <w:t>Overnight</w:t>
            </w:r>
          </w:p>
        </w:tc>
      </w:tr>
      <w:tr w:rsidR="00057BFC" w:rsidRPr="004F2F76" w14:paraId="6C811A53" w14:textId="77777777" w:rsidTr="00ED678B">
        <w:trPr>
          <w:trHeight w:val="20"/>
        </w:trPr>
        <w:tc>
          <w:tcPr>
            <w:tcW w:w="0" w:type="auto"/>
            <w:noWrap/>
            <w:hideMark/>
          </w:tcPr>
          <w:p w14:paraId="4681CCAC" w14:textId="77777777" w:rsidR="00057BFC" w:rsidRPr="004F2F76" w:rsidRDefault="00057BFC" w:rsidP="00ED678B">
            <w:pPr>
              <w:pStyle w:val="TableBody"/>
              <w:rPr>
                <w:lang w:eastAsia="en-AU"/>
              </w:rPr>
            </w:pPr>
            <w:r w:rsidRPr="00CC20E2">
              <w:rPr>
                <w:rFonts w:ascii="Arial" w:eastAsia="Arial" w:hAnsi="Arial"/>
                <w:lang w:eastAsia="en-AU"/>
              </w:rPr>
              <w:t>62</w:t>
            </w:r>
          </w:p>
        </w:tc>
        <w:tc>
          <w:tcPr>
            <w:tcW w:w="5896" w:type="dxa"/>
            <w:noWrap/>
            <w:hideMark/>
          </w:tcPr>
          <w:p w14:paraId="7C95B9C6" w14:textId="77777777" w:rsidR="00057BFC" w:rsidRPr="004F2F76" w:rsidRDefault="00057BFC" w:rsidP="00ED678B">
            <w:pPr>
              <w:pStyle w:val="TableBody"/>
              <w:rPr>
                <w:rFonts w:eastAsia="SimSun"/>
                <w:lang w:eastAsia="en-AU"/>
              </w:rPr>
            </w:pPr>
            <w:r w:rsidRPr="00CC20E2">
              <w:rPr>
                <w:rFonts w:ascii="Arial" w:eastAsia="SimSun" w:hAnsi="Arial"/>
                <w:lang w:eastAsia="en-AU"/>
              </w:rPr>
              <w:t>CAMHS Supported Paediatric</w:t>
            </w:r>
          </w:p>
        </w:tc>
        <w:tc>
          <w:tcPr>
            <w:tcW w:w="1559" w:type="dxa"/>
          </w:tcPr>
          <w:p w14:paraId="1704D239" w14:textId="77777777" w:rsidR="00057BFC" w:rsidRPr="004F2F76" w:rsidRDefault="00057BFC" w:rsidP="00ED678B">
            <w:pPr>
              <w:pStyle w:val="TableBody"/>
              <w:rPr>
                <w:rFonts w:eastAsia="SimSun"/>
                <w:lang w:eastAsia="en-AU"/>
              </w:rPr>
            </w:pPr>
            <w:r w:rsidRPr="00CC20E2">
              <w:rPr>
                <w:rFonts w:ascii="Arial" w:eastAsia="Arial" w:hAnsi="Arial"/>
                <w:lang w:eastAsia="en-AU"/>
              </w:rPr>
              <w:t>Admitted patient</w:t>
            </w:r>
          </w:p>
        </w:tc>
        <w:tc>
          <w:tcPr>
            <w:tcW w:w="1985" w:type="dxa"/>
          </w:tcPr>
          <w:p w14:paraId="2F01A0C3" w14:textId="77777777" w:rsidR="00057BFC" w:rsidRPr="00C64007" w:rsidRDefault="00057BFC" w:rsidP="00ED678B">
            <w:pPr>
              <w:pStyle w:val="TableBody"/>
            </w:pPr>
            <w:r w:rsidRPr="00CC20E2">
              <w:rPr>
                <w:rFonts w:ascii="Arial" w:eastAsia="Arial" w:hAnsi="Arial"/>
              </w:rPr>
              <w:t>Designated psychiatric</w:t>
            </w:r>
          </w:p>
        </w:tc>
      </w:tr>
      <w:tr w:rsidR="00057BFC" w:rsidRPr="004F2F76" w14:paraId="6BED07B3" w14:textId="77777777" w:rsidTr="00ED678B">
        <w:trPr>
          <w:trHeight w:val="20"/>
        </w:trPr>
        <w:tc>
          <w:tcPr>
            <w:tcW w:w="0" w:type="auto"/>
            <w:noWrap/>
            <w:hideMark/>
          </w:tcPr>
          <w:p w14:paraId="2FDBD8EA" w14:textId="77777777" w:rsidR="00057BFC" w:rsidRPr="004F2F76" w:rsidRDefault="00057BFC" w:rsidP="00ED678B">
            <w:pPr>
              <w:pStyle w:val="TableBody"/>
              <w:rPr>
                <w:lang w:eastAsia="en-AU"/>
              </w:rPr>
            </w:pPr>
            <w:r w:rsidRPr="00CC20E2">
              <w:rPr>
                <w:rFonts w:ascii="Arial" w:eastAsia="Arial" w:hAnsi="Arial"/>
                <w:lang w:eastAsia="en-AU"/>
              </w:rPr>
              <w:t>63</w:t>
            </w:r>
          </w:p>
        </w:tc>
        <w:tc>
          <w:tcPr>
            <w:tcW w:w="5896" w:type="dxa"/>
            <w:hideMark/>
          </w:tcPr>
          <w:p w14:paraId="201D5F1A" w14:textId="77777777" w:rsidR="00057BFC" w:rsidRPr="004F2F76" w:rsidRDefault="00057BFC" w:rsidP="00ED678B">
            <w:pPr>
              <w:pStyle w:val="TableBody"/>
              <w:rPr>
                <w:rFonts w:eastAsia="SimSun"/>
                <w:lang w:eastAsia="en-AU"/>
              </w:rPr>
            </w:pPr>
            <w:r w:rsidRPr="00CC20E2">
              <w:rPr>
                <w:rFonts w:ascii="Arial" w:eastAsia="SimSun" w:hAnsi="Arial"/>
                <w:lang w:eastAsia="en-AU"/>
              </w:rPr>
              <w:t>CAMHS Supported Psychiatric</w:t>
            </w:r>
          </w:p>
        </w:tc>
        <w:tc>
          <w:tcPr>
            <w:tcW w:w="1559" w:type="dxa"/>
          </w:tcPr>
          <w:p w14:paraId="21D636F9" w14:textId="77777777" w:rsidR="00057BFC" w:rsidRPr="004F2F76" w:rsidRDefault="00057BFC" w:rsidP="00ED678B">
            <w:pPr>
              <w:pStyle w:val="TableBody"/>
              <w:rPr>
                <w:rFonts w:eastAsia="SimSun"/>
                <w:lang w:eastAsia="en-AU"/>
              </w:rPr>
            </w:pPr>
            <w:r w:rsidRPr="00CC20E2">
              <w:rPr>
                <w:rFonts w:ascii="Arial" w:eastAsia="Arial" w:hAnsi="Arial"/>
                <w:lang w:eastAsia="en-AU"/>
              </w:rPr>
              <w:t>Admitted patient</w:t>
            </w:r>
          </w:p>
        </w:tc>
        <w:tc>
          <w:tcPr>
            <w:tcW w:w="1985" w:type="dxa"/>
          </w:tcPr>
          <w:p w14:paraId="3207AFB9" w14:textId="77777777" w:rsidR="00057BFC" w:rsidRPr="00C64007" w:rsidRDefault="00057BFC" w:rsidP="00ED678B">
            <w:pPr>
              <w:pStyle w:val="TableBody"/>
            </w:pPr>
            <w:r w:rsidRPr="00CC20E2">
              <w:rPr>
                <w:rFonts w:ascii="Arial" w:eastAsia="Arial" w:hAnsi="Arial"/>
              </w:rPr>
              <w:t>Designated psychiatric</w:t>
            </w:r>
          </w:p>
        </w:tc>
      </w:tr>
      <w:tr w:rsidR="00057BFC" w:rsidRPr="004F2F76" w14:paraId="3FCBDF19" w14:textId="77777777" w:rsidTr="00ED678B">
        <w:trPr>
          <w:trHeight w:val="20"/>
        </w:trPr>
        <w:tc>
          <w:tcPr>
            <w:tcW w:w="0" w:type="auto"/>
            <w:noWrap/>
            <w:hideMark/>
          </w:tcPr>
          <w:p w14:paraId="7F4D4068" w14:textId="77777777" w:rsidR="00057BFC" w:rsidRPr="004F2F76" w:rsidRDefault="00057BFC" w:rsidP="00ED678B">
            <w:pPr>
              <w:pStyle w:val="TableBody"/>
              <w:rPr>
                <w:lang w:eastAsia="en-AU"/>
              </w:rPr>
            </w:pPr>
            <w:r w:rsidRPr="00CC20E2">
              <w:rPr>
                <w:rFonts w:ascii="Arial" w:eastAsia="Arial" w:hAnsi="Arial"/>
                <w:lang w:eastAsia="en-AU"/>
              </w:rPr>
              <w:t>64</w:t>
            </w:r>
          </w:p>
        </w:tc>
        <w:tc>
          <w:tcPr>
            <w:tcW w:w="5896" w:type="dxa"/>
            <w:noWrap/>
            <w:hideMark/>
          </w:tcPr>
          <w:p w14:paraId="51ACC2A7" w14:textId="77777777" w:rsidR="00057BFC" w:rsidRPr="004F2F76" w:rsidRDefault="00057BFC" w:rsidP="00ED678B">
            <w:pPr>
              <w:pStyle w:val="TableBody"/>
              <w:rPr>
                <w:rFonts w:eastAsia="SimSun"/>
                <w:lang w:eastAsia="en-AU"/>
              </w:rPr>
            </w:pPr>
            <w:r w:rsidRPr="00CC20E2">
              <w:rPr>
                <w:rFonts w:ascii="Arial" w:eastAsia="SimSun" w:hAnsi="Arial"/>
                <w:lang w:eastAsia="en-AU"/>
              </w:rPr>
              <w:t>CAMHS Acute</w:t>
            </w:r>
          </w:p>
        </w:tc>
        <w:tc>
          <w:tcPr>
            <w:tcW w:w="1559" w:type="dxa"/>
          </w:tcPr>
          <w:p w14:paraId="6BB457A8" w14:textId="77777777" w:rsidR="00057BFC" w:rsidRPr="004F2F76" w:rsidRDefault="00057BFC" w:rsidP="00ED678B">
            <w:pPr>
              <w:pStyle w:val="TableBody"/>
              <w:rPr>
                <w:rFonts w:eastAsia="SimSun"/>
                <w:lang w:eastAsia="en-AU"/>
              </w:rPr>
            </w:pPr>
            <w:r w:rsidRPr="00CC20E2">
              <w:rPr>
                <w:rFonts w:ascii="Arial" w:eastAsia="Arial" w:hAnsi="Arial"/>
                <w:lang w:eastAsia="en-AU"/>
              </w:rPr>
              <w:t>Admitted patient</w:t>
            </w:r>
          </w:p>
        </w:tc>
        <w:tc>
          <w:tcPr>
            <w:tcW w:w="1985" w:type="dxa"/>
          </w:tcPr>
          <w:p w14:paraId="0093C3D1" w14:textId="77777777" w:rsidR="00057BFC" w:rsidRPr="00C64007" w:rsidRDefault="00057BFC" w:rsidP="00ED678B">
            <w:pPr>
              <w:pStyle w:val="TableBody"/>
            </w:pPr>
            <w:r w:rsidRPr="00CC20E2">
              <w:rPr>
                <w:rFonts w:ascii="Arial" w:eastAsia="Arial" w:hAnsi="Arial"/>
              </w:rPr>
              <w:t>Designated psychiatric</w:t>
            </w:r>
          </w:p>
        </w:tc>
      </w:tr>
      <w:tr w:rsidR="00057BFC" w:rsidRPr="004F2F76" w14:paraId="3EF1FC04" w14:textId="77777777" w:rsidTr="00ED678B">
        <w:trPr>
          <w:trHeight w:val="20"/>
        </w:trPr>
        <w:tc>
          <w:tcPr>
            <w:tcW w:w="0" w:type="auto"/>
            <w:noWrap/>
            <w:hideMark/>
          </w:tcPr>
          <w:p w14:paraId="0B3AA870" w14:textId="77777777" w:rsidR="00057BFC" w:rsidRPr="004F2F76" w:rsidRDefault="00057BFC" w:rsidP="00ED678B">
            <w:pPr>
              <w:pStyle w:val="TableBody"/>
              <w:rPr>
                <w:lang w:eastAsia="en-AU"/>
              </w:rPr>
            </w:pPr>
            <w:r w:rsidRPr="00CC20E2">
              <w:rPr>
                <w:rFonts w:ascii="Arial" w:eastAsia="Arial" w:hAnsi="Arial"/>
                <w:lang w:eastAsia="en-AU"/>
              </w:rPr>
              <w:t>65</w:t>
            </w:r>
          </w:p>
        </w:tc>
        <w:tc>
          <w:tcPr>
            <w:tcW w:w="5896" w:type="dxa"/>
            <w:noWrap/>
            <w:hideMark/>
          </w:tcPr>
          <w:p w14:paraId="645C9445" w14:textId="77777777" w:rsidR="00057BFC" w:rsidRPr="004F2F76" w:rsidRDefault="00057BFC" w:rsidP="00ED678B">
            <w:pPr>
              <w:pStyle w:val="TableBody"/>
              <w:rPr>
                <w:rFonts w:eastAsia="SimSun"/>
                <w:lang w:eastAsia="en-AU"/>
              </w:rPr>
            </w:pPr>
            <w:r w:rsidRPr="00CC20E2">
              <w:rPr>
                <w:rFonts w:ascii="Arial" w:eastAsia="SimSun" w:hAnsi="Arial"/>
                <w:lang w:eastAsia="en-AU"/>
              </w:rPr>
              <w:t>CAMHS Non-Acute</w:t>
            </w:r>
          </w:p>
        </w:tc>
        <w:tc>
          <w:tcPr>
            <w:tcW w:w="1559" w:type="dxa"/>
          </w:tcPr>
          <w:p w14:paraId="4EB11520" w14:textId="77777777" w:rsidR="00057BFC" w:rsidRPr="004F2F76" w:rsidRDefault="00057BFC" w:rsidP="00ED678B">
            <w:pPr>
              <w:pStyle w:val="TableBody"/>
              <w:rPr>
                <w:rFonts w:eastAsia="SimSun"/>
                <w:lang w:eastAsia="en-AU"/>
              </w:rPr>
            </w:pPr>
            <w:r w:rsidRPr="00CC20E2">
              <w:rPr>
                <w:rFonts w:ascii="Arial" w:eastAsia="Arial" w:hAnsi="Arial"/>
                <w:lang w:eastAsia="en-AU"/>
              </w:rPr>
              <w:t>Admitted patient</w:t>
            </w:r>
          </w:p>
        </w:tc>
        <w:tc>
          <w:tcPr>
            <w:tcW w:w="1985" w:type="dxa"/>
          </w:tcPr>
          <w:p w14:paraId="7A844257" w14:textId="77777777" w:rsidR="00057BFC" w:rsidRPr="00C64007" w:rsidRDefault="00057BFC" w:rsidP="00ED678B">
            <w:pPr>
              <w:pStyle w:val="TableBody"/>
            </w:pPr>
            <w:r w:rsidRPr="00CC20E2">
              <w:rPr>
                <w:rFonts w:ascii="Arial" w:eastAsia="Arial" w:hAnsi="Arial"/>
              </w:rPr>
              <w:t>Designated psychiatric</w:t>
            </w:r>
          </w:p>
        </w:tc>
      </w:tr>
      <w:tr w:rsidR="00057BFC" w:rsidRPr="004F2F76" w14:paraId="20FD28BE" w14:textId="77777777" w:rsidTr="00ED678B">
        <w:trPr>
          <w:trHeight w:val="20"/>
        </w:trPr>
        <w:tc>
          <w:tcPr>
            <w:tcW w:w="0" w:type="auto"/>
            <w:noWrap/>
            <w:hideMark/>
          </w:tcPr>
          <w:p w14:paraId="645DFB65" w14:textId="77777777" w:rsidR="00057BFC" w:rsidRPr="004F2F76" w:rsidRDefault="00057BFC" w:rsidP="00ED678B">
            <w:pPr>
              <w:pStyle w:val="TableBody"/>
              <w:rPr>
                <w:lang w:eastAsia="en-AU"/>
              </w:rPr>
            </w:pPr>
            <w:r w:rsidRPr="00CC20E2">
              <w:rPr>
                <w:rFonts w:ascii="Arial" w:eastAsia="Arial" w:hAnsi="Arial"/>
              </w:rPr>
              <w:t>66</w:t>
            </w:r>
          </w:p>
        </w:tc>
        <w:tc>
          <w:tcPr>
            <w:tcW w:w="5896" w:type="dxa"/>
            <w:noWrap/>
            <w:hideMark/>
          </w:tcPr>
          <w:p w14:paraId="048238A6" w14:textId="77777777" w:rsidR="00057BFC" w:rsidRPr="004F2F76" w:rsidRDefault="00057BFC" w:rsidP="00ED678B">
            <w:pPr>
              <w:pStyle w:val="TableBody"/>
              <w:rPr>
                <w:rFonts w:eastAsia="SimSun"/>
                <w:lang w:eastAsia="en-AU"/>
              </w:rPr>
            </w:pPr>
            <w:r w:rsidRPr="00CC20E2">
              <w:rPr>
                <w:rFonts w:ascii="Arial" w:eastAsia="Arial" w:hAnsi="Arial"/>
              </w:rPr>
              <w:t>Delivery Suite</w:t>
            </w:r>
          </w:p>
        </w:tc>
        <w:tc>
          <w:tcPr>
            <w:tcW w:w="1559" w:type="dxa"/>
          </w:tcPr>
          <w:p w14:paraId="12C3DB73" w14:textId="77777777" w:rsidR="00057BFC" w:rsidRPr="004F2F76" w:rsidRDefault="00057BFC" w:rsidP="00ED678B">
            <w:pPr>
              <w:pStyle w:val="TableBody"/>
              <w:rPr>
                <w:rFonts w:eastAsia="SimSun"/>
                <w:lang w:eastAsia="en-AU"/>
              </w:rPr>
            </w:pPr>
            <w:r w:rsidRPr="00CC20E2">
              <w:rPr>
                <w:rFonts w:ascii="Arial" w:eastAsia="Arial" w:hAnsi="Arial"/>
              </w:rPr>
              <w:t xml:space="preserve">Other </w:t>
            </w:r>
          </w:p>
        </w:tc>
        <w:tc>
          <w:tcPr>
            <w:tcW w:w="1985" w:type="dxa"/>
          </w:tcPr>
          <w:p w14:paraId="7EC68585" w14:textId="77777777" w:rsidR="00057BFC" w:rsidRPr="00C64007" w:rsidRDefault="00057BFC" w:rsidP="00ED678B">
            <w:pPr>
              <w:pStyle w:val="TableBody"/>
            </w:pPr>
          </w:p>
        </w:tc>
      </w:tr>
      <w:tr w:rsidR="00057BFC" w:rsidRPr="004F2F76" w14:paraId="610CD2F1" w14:textId="77777777" w:rsidTr="00ED678B">
        <w:trPr>
          <w:trHeight w:val="20"/>
        </w:trPr>
        <w:tc>
          <w:tcPr>
            <w:tcW w:w="0" w:type="auto"/>
            <w:noWrap/>
            <w:hideMark/>
          </w:tcPr>
          <w:p w14:paraId="2B10CA61" w14:textId="77777777" w:rsidR="00057BFC" w:rsidRPr="004F2F76" w:rsidRDefault="00057BFC" w:rsidP="00ED678B">
            <w:pPr>
              <w:pStyle w:val="TableBody"/>
              <w:rPr>
                <w:lang w:eastAsia="en-AU"/>
              </w:rPr>
            </w:pPr>
            <w:r w:rsidRPr="00CC20E2">
              <w:rPr>
                <w:rFonts w:ascii="Arial" w:eastAsia="Arial" w:hAnsi="Arial"/>
              </w:rPr>
              <w:t>67</w:t>
            </w:r>
          </w:p>
        </w:tc>
        <w:tc>
          <w:tcPr>
            <w:tcW w:w="5896" w:type="dxa"/>
            <w:noWrap/>
            <w:hideMark/>
          </w:tcPr>
          <w:p w14:paraId="3E30BE69" w14:textId="77777777" w:rsidR="00057BFC" w:rsidRPr="004F2F76" w:rsidRDefault="00057BFC" w:rsidP="00ED678B">
            <w:pPr>
              <w:pStyle w:val="TableBody"/>
              <w:rPr>
                <w:rFonts w:eastAsia="SimSun"/>
                <w:lang w:eastAsia="en-AU"/>
              </w:rPr>
            </w:pPr>
            <w:r w:rsidRPr="00CC20E2">
              <w:rPr>
                <w:rFonts w:ascii="Arial" w:eastAsia="Arial" w:hAnsi="Arial"/>
              </w:rPr>
              <w:t>Operating Theatre/Recovery</w:t>
            </w:r>
          </w:p>
        </w:tc>
        <w:tc>
          <w:tcPr>
            <w:tcW w:w="1559" w:type="dxa"/>
          </w:tcPr>
          <w:p w14:paraId="6F058D72" w14:textId="77777777" w:rsidR="00057BFC" w:rsidRPr="004F2F76" w:rsidRDefault="00057BFC" w:rsidP="00ED678B">
            <w:pPr>
              <w:pStyle w:val="TableBody"/>
              <w:rPr>
                <w:rFonts w:eastAsia="SimSun"/>
                <w:lang w:eastAsia="en-AU"/>
              </w:rPr>
            </w:pPr>
            <w:r w:rsidRPr="00CC20E2">
              <w:rPr>
                <w:rFonts w:ascii="Arial" w:eastAsia="Arial" w:hAnsi="Arial"/>
              </w:rPr>
              <w:t xml:space="preserve">Other </w:t>
            </w:r>
          </w:p>
        </w:tc>
        <w:tc>
          <w:tcPr>
            <w:tcW w:w="1985" w:type="dxa"/>
          </w:tcPr>
          <w:p w14:paraId="43103D4F" w14:textId="77777777" w:rsidR="00057BFC" w:rsidRPr="00C64007" w:rsidRDefault="00057BFC" w:rsidP="00ED678B">
            <w:pPr>
              <w:pStyle w:val="TableBody"/>
            </w:pPr>
          </w:p>
        </w:tc>
      </w:tr>
      <w:tr w:rsidR="00057BFC" w:rsidRPr="004F2F76" w14:paraId="28A7B1FF" w14:textId="77777777" w:rsidTr="00ED678B">
        <w:trPr>
          <w:trHeight w:val="20"/>
        </w:trPr>
        <w:tc>
          <w:tcPr>
            <w:tcW w:w="0" w:type="auto"/>
            <w:noWrap/>
            <w:hideMark/>
          </w:tcPr>
          <w:p w14:paraId="4405602F" w14:textId="77777777" w:rsidR="00057BFC" w:rsidRPr="004F2F76" w:rsidRDefault="00057BFC" w:rsidP="00ED678B">
            <w:pPr>
              <w:pStyle w:val="TableBody"/>
              <w:rPr>
                <w:lang w:eastAsia="en-AU"/>
              </w:rPr>
            </w:pPr>
            <w:r w:rsidRPr="00CC20E2">
              <w:rPr>
                <w:rFonts w:ascii="Arial" w:eastAsia="Arial" w:hAnsi="Arial"/>
                <w:lang w:eastAsia="en-AU"/>
              </w:rPr>
              <w:t>68</w:t>
            </w:r>
          </w:p>
        </w:tc>
        <w:tc>
          <w:tcPr>
            <w:tcW w:w="5896" w:type="dxa"/>
            <w:noWrap/>
            <w:hideMark/>
          </w:tcPr>
          <w:p w14:paraId="1D47D5D9" w14:textId="77777777" w:rsidR="00057BFC" w:rsidRPr="004F2F76" w:rsidRDefault="00057BFC" w:rsidP="00ED678B">
            <w:pPr>
              <w:pStyle w:val="TableBody"/>
              <w:rPr>
                <w:rFonts w:eastAsia="SimSun"/>
                <w:lang w:eastAsia="en-AU"/>
              </w:rPr>
            </w:pPr>
            <w:r w:rsidRPr="00CC20E2">
              <w:rPr>
                <w:rFonts w:ascii="Arial" w:eastAsia="Arial" w:hAnsi="Arial"/>
                <w:lang w:eastAsia="en-AU"/>
              </w:rPr>
              <w:t>Mobile Service</w:t>
            </w:r>
          </w:p>
        </w:tc>
        <w:tc>
          <w:tcPr>
            <w:tcW w:w="1559" w:type="dxa"/>
          </w:tcPr>
          <w:p w14:paraId="67E3B973" w14:textId="77777777" w:rsidR="00057BFC" w:rsidRPr="004F2F76" w:rsidRDefault="00057BFC" w:rsidP="00ED678B">
            <w:pPr>
              <w:pStyle w:val="TableBody"/>
              <w:rPr>
                <w:rFonts w:eastAsia="SimSun"/>
                <w:lang w:eastAsia="en-AU"/>
              </w:rPr>
            </w:pPr>
            <w:r w:rsidRPr="00CC20E2">
              <w:rPr>
                <w:rFonts w:ascii="Arial" w:eastAsia="Arial" w:hAnsi="Arial"/>
              </w:rPr>
              <w:t>Admitted patient</w:t>
            </w:r>
          </w:p>
        </w:tc>
        <w:tc>
          <w:tcPr>
            <w:tcW w:w="1985" w:type="dxa"/>
          </w:tcPr>
          <w:p w14:paraId="264E65E4" w14:textId="77777777" w:rsidR="00057BFC" w:rsidRPr="00C64007" w:rsidRDefault="00057BFC" w:rsidP="00ED678B">
            <w:pPr>
              <w:pStyle w:val="TableBody"/>
            </w:pPr>
            <w:r w:rsidRPr="00CC20E2">
              <w:rPr>
                <w:rFonts w:ascii="Arial" w:eastAsia="Arial" w:hAnsi="Arial"/>
                <w:lang w:eastAsia="en-AU"/>
              </w:rPr>
              <w:t>Same day</w:t>
            </w:r>
          </w:p>
        </w:tc>
      </w:tr>
      <w:tr w:rsidR="00057BFC" w:rsidRPr="004F2F76" w14:paraId="33AFE9E6" w14:textId="77777777" w:rsidTr="00ED678B">
        <w:trPr>
          <w:trHeight w:val="20"/>
        </w:trPr>
        <w:tc>
          <w:tcPr>
            <w:tcW w:w="0" w:type="auto"/>
            <w:noWrap/>
            <w:hideMark/>
          </w:tcPr>
          <w:p w14:paraId="44645921" w14:textId="77777777" w:rsidR="00057BFC" w:rsidRPr="004F2F76" w:rsidRDefault="00057BFC" w:rsidP="00ED678B">
            <w:pPr>
              <w:pStyle w:val="TableBody"/>
              <w:rPr>
                <w:lang w:eastAsia="en-AU"/>
              </w:rPr>
            </w:pPr>
            <w:r w:rsidRPr="00CC20E2">
              <w:rPr>
                <w:rFonts w:ascii="Arial" w:eastAsia="Arial" w:hAnsi="Arial"/>
                <w:lang w:eastAsia="en-AU"/>
              </w:rPr>
              <w:t>69</w:t>
            </w:r>
          </w:p>
        </w:tc>
        <w:tc>
          <w:tcPr>
            <w:tcW w:w="5896" w:type="dxa"/>
            <w:noWrap/>
            <w:hideMark/>
          </w:tcPr>
          <w:p w14:paraId="58BC2A7E" w14:textId="77777777" w:rsidR="00057BFC" w:rsidRPr="004F2F76" w:rsidRDefault="00057BFC" w:rsidP="00ED678B">
            <w:pPr>
              <w:pStyle w:val="TableBody"/>
              <w:rPr>
                <w:rFonts w:eastAsia="SimSun"/>
                <w:lang w:eastAsia="en-AU"/>
              </w:rPr>
            </w:pPr>
            <w:r w:rsidRPr="00CC20E2">
              <w:rPr>
                <w:rFonts w:ascii="Arial" w:eastAsia="Arial" w:hAnsi="Arial"/>
                <w:lang w:eastAsia="en-AU"/>
              </w:rPr>
              <w:t>Stroke</w:t>
            </w:r>
          </w:p>
        </w:tc>
        <w:tc>
          <w:tcPr>
            <w:tcW w:w="1559" w:type="dxa"/>
          </w:tcPr>
          <w:p w14:paraId="45B70601" w14:textId="77777777" w:rsidR="00057BFC" w:rsidRPr="004F2F76" w:rsidRDefault="00057BFC" w:rsidP="00ED678B">
            <w:pPr>
              <w:pStyle w:val="TableBody"/>
              <w:rPr>
                <w:rFonts w:eastAsia="SimSun"/>
                <w:lang w:eastAsia="en-AU"/>
              </w:rPr>
            </w:pPr>
            <w:r w:rsidRPr="00CC20E2">
              <w:rPr>
                <w:rFonts w:ascii="Arial" w:eastAsia="Arial" w:hAnsi="Arial"/>
              </w:rPr>
              <w:t>Admitted patient</w:t>
            </w:r>
          </w:p>
        </w:tc>
        <w:tc>
          <w:tcPr>
            <w:tcW w:w="1985" w:type="dxa"/>
          </w:tcPr>
          <w:p w14:paraId="196E333A" w14:textId="77777777" w:rsidR="00057BFC" w:rsidRPr="00C64007" w:rsidRDefault="00057BFC" w:rsidP="00ED678B">
            <w:pPr>
              <w:pStyle w:val="TableBody"/>
            </w:pPr>
            <w:r w:rsidRPr="00CC20E2">
              <w:rPr>
                <w:rFonts w:ascii="Arial" w:eastAsia="Arial" w:hAnsi="Arial"/>
              </w:rPr>
              <w:t>Overnight</w:t>
            </w:r>
          </w:p>
        </w:tc>
      </w:tr>
      <w:tr w:rsidR="00057BFC" w:rsidRPr="004F2F76" w14:paraId="42D87F90" w14:textId="77777777" w:rsidTr="00ED678B">
        <w:trPr>
          <w:trHeight w:val="20"/>
        </w:trPr>
        <w:tc>
          <w:tcPr>
            <w:tcW w:w="0" w:type="auto"/>
            <w:noWrap/>
            <w:hideMark/>
          </w:tcPr>
          <w:p w14:paraId="7EACEE5F" w14:textId="77777777" w:rsidR="00057BFC" w:rsidRPr="004F2F76" w:rsidRDefault="00057BFC" w:rsidP="00ED678B">
            <w:pPr>
              <w:pStyle w:val="TableBody"/>
              <w:rPr>
                <w:lang w:eastAsia="en-AU"/>
              </w:rPr>
            </w:pPr>
            <w:r w:rsidRPr="00CC20E2">
              <w:rPr>
                <w:rFonts w:ascii="Arial" w:eastAsia="Arial" w:hAnsi="Arial"/>
                <w:lang w:eastAsia="en-AU"/>
              </w:rPr>
              <w:t>71</w:t>
            </w:r>
          </w:p>
        </w:tc>
        <w:tc>
          <w:tcPr>
            <w:tcW w:w="5896" w:type="dxa"/>
            <w:noWrap/>
            <w:hideMark/>
          </w:tcPr>
          <w:p w14:paraId="4B41C033" w14:textId="77777777" w:rsidR="00057BFC" w:rsidRPr="004F2F76" w:rsidRDefault="00057BFC" w:rsidP="00ED678B">
            <w:pPr>
              <w:pStyle w:val="TableBody"/>
              <w:rPr>
                <w:rFonts w:eastAsia="SimSun"/>
                <w:lang w:eastAsia="en-AU"/>
              </w:rPr>
            </w:pPr>
            <w:r w:rsidRPr="00CC20E2">
              <w:rPr>
                <w:rFonts w:ascii="Arial" w:eastAsia="Arial" w:hAnsi="Arial"/>
                <w:lang w:eastAsia="en-AU"/>
              </w:rPr>
              <w:t>Same Day Chemotherapy</w:t>
            </w:r>
          </w:p>
        </w:tc>
        <w:tc>
          <w:tcPr>
            <w:tcW w:w="1559" w:type="dxa"/>
          </w:tcPr>
          <w:p w14:paraId="347750F3" w14:textId="77777777" w:rsidR="00057BFC" w:rsidRPr="004F2F76" w:rsidRDefault="00057BFC" w:rsidP="00ED678B">
            <w:pPr>
              <w:pStyle w:val="TableBody"/>
              <w:rPr>
                <w:rFonts w:eastAsia="SimSun"/>
                <w:lang w:eastAsia="en-AU"/>
              </w:rPr>
            </w:pPr>
            <w:r w:rsidRPr="00CC20E2">
              <w:rPr>
                <w:rFonts w:ascii="Arial" w:eastAsia="Arial" w:hAnsi="Arial"/>
              </w:rPr>
              <w:t>Admitted patient</w:t>
            </w:r>
          </w:p>
        </w:tc>
        <w:tc>
          <w:tcPr>
            <w:tcW w:w="1985" w:type="dxa"/>
          </w:tcPr>
          <w:p w14:paraId="60694DBF" w14:textId="77777777" w:rsidR="00057BFC" w:rsidRPr="00C64007" w:rsidRDefault="00057BFC" w:rsidP="00ED678B">
            <w:pPr>
              <w:pStyle w:val="TableBody"/>
            </w:pPr>
            <w:r w:rsidRPr="00CC20E2">
              <w:rPr>
                <w:rFonts w:ascii="Arial" w:eastAsia="Arial" w:hAnsi="Arial"/>
                <w:lang w:eastAsia="en-AU"/>
              </w:rPr>
              <w:t>Same day</w:t>
            </w:r>
          </w:p>
        </w:tc>
      </w:tr>
      <w:tr w:rsidR="00057BFC" w:rsidRPr="004F2F76" w14:paraId="6826D20B" w14:textId="77777777" w:rsidTr="00ED678B">
        <w:trPr>
          <w:trHeight w:val="20"/>
        </w:trPr>
        <w:tc>
          <w:tcPr>
            <w:tcW w:w="0" w:type="auto"/>
            <w:noWrap/>
            <w:hideMark/>
          </w:tcPr>
          <w:p w14:paraId="06A295BA" w14:textId="77777777" w:rsidR="00057BFC" w:rsidRPr="004F2F76" w:rsidRDefault="00057BFC" w:rsidP="00ED678B">
            <w:pPr>
              <w:pStyle w:val="TableBody"/>
              <w:rPr>
                <w:lang w:eastAsia="en-AU"/>
              </w:rPr>
            </w:pPr>
            <w:r w:rsidRPr="00CC20E2">
              <w:rPr>
                <w:rFonts w:ascii="Arial" w:eastAsia="Arial" w:hAnsi="Arial"/>
                <w:lang w:eastAsia="en-AU"/>
              </w:rPr>
              <w:t>72</w:t>
            </w:r>
          </w:p>
        </w:tc>
        <w:tc>
          <w:tcPr>
            <w:tcW w:w="5896" w:type="dxa"/>
            <w:hideMark/>
          </w:tcPr>
          <w:p w14:paraId="2656AEF4" w14:textId="77777777" w:rsidR="00057BFC" w:rsidRPr="004F2F76" w:rsidRDefault="00057BFC" w:rsidP="00ED678B">
            <w:pPr>
              <w:pStyle w:val="TableBody"/>
              <w:rPr>
                <w:rFonts w:eastAsia="SimSun"/>
                <w:lang w:eastAsia="en-AU"/>
              </w:rPr>
            </w:pPr>
            <w:r w:rsidRPr="00CC20E2">
              <w:rPr>
                <w:rFonts w:ascii="Arial" w:eastAsia="Arial" w:hAnsi="Arial"/>
                <w:lang w:eastAsia="en-AU"/>
              </w:rPr>
              <w:t>Sleep Disorder (&lt;24 hour care)</w:t>
            </w:r>
          </w:p>
        </w:tc>
        <w:tc>
          <w:tcPr>
            <w:tcW w:w="1559" w:type="dxa"/>
          </w:tcPr>
          <w:p w14:paraId="66828AD3" w14:textId="77777777" w:rsidR="00057BFC" w:rsidRPr="004F2F76" w:rsidRDefault="00057BFC" w:rsidP="00ED678B">
            <w:pPr>
              <w:pStyle w:val="TableBody"/>
              <w:rPr>
                <w:rFonts w:eastAsia="SimSun"/>
                <w:lang w:eastAsia="en-AU"/>
              </w:rPr>
            </w:pPr>
            <w:r w:rsidRPr="00CC20E2">
              <w:rPr>
                <w:rFonts w:ascii="Arial" w:eastAsia="Arial" w:hAnsi="Arial"/>
              </w:rPr>
              <w:t>Admitted patient</w:t>
            </w:r>
          </w:p>
        </w:tc>
        <w:tc>
          <w:tcPr>
            <w:tcW w:w="1985" w:type="dxa"/>
          </w:tcPr>
          <w:p w14:paraId="3914A5BB" w14:textId="77777777" w:rsidR="00057BFC" w:rsidRPr="00C64007" w:rsidRDefault="00057BFC" w:rsidP="00ED678B">
            <w:pPr>
              <w:pStyle w:val="TableBody"/>
            </w:pPr>
            <w:r w:rsidRPr="00CC20E2">
              <w:rPr>
                <w:rFonts w:ascii="Arial" w:eastAsia="Arial" w:hAnsi="Arial"/>
                <w:lang w:eastAsia="en-AU"/>
              </w:rPr>
              <w:t>Same day</w:t>
            </w:r>
          </w:p>
        </w:tc>
      </w:tr>
      <w:tr w:rsidR="00057BFC" w:rsidRPr="004F2F76" w14:paraId="45FB15B8" w14:textId="77777777" w:rsidTr="00ED678B">
        <w:trPr>
          <w:trHeight w:val="20"/>
        </w:trPr>
        <w:tc>
          <w:tcPr>
            <w:tcW w:w="0" w:type="auto"/>
            <w:noWrap/>
            <w:hideMark/>
          </w:tcPr>
          <w:p w14:paraId="3454EB67" w14:textId="77777777" w:rsidR="00057BFC" w:rsidRPr="004F2F76" w:rsidRDefault="00057BFC" w:rsidP="00ED678B">
            <w:pPr>
              <w:pStyle w:val="TableBody"/>
              <w:rPr>
                <w:lang w:eastAsia="en-AU"/>
              </w:rPr>
            </w:pPr>
            <w:r w:rsidRPr="00CC20E2">
              <w:rPr>
                <w:rFonts w:ascii="Arial" w:eastAsia="Arial" w:hAnsi="Arial"/>
                <w:lang w:eastAsia="en-AU"/>
              </w:rPr>
              <w:t>73</w:t>
            </w:r>
          </w:p>
        </w:tc>
        <w:tc>
          <w:tcPr>
            <w:tcW w:w="5896" w:type="dxa"/>
            <w:noWrap/>
            <w:hideMark/>
          </w:tcPr>
          <w:p w14:paraId="38D7AE7A" w14:textId="77777777" w:rsidR="00057BFC" w:rsidRPr="004F2F76" w:rsidRDefault="00057BFC" w:rsidP="00ED678B">
            <w:pPr>
              <w:pStyle w:val="TableBody"/>
              <w:rPr>
                <w:rFonts w:eastAsia="SimSun"/>
                <w:lang w:eastAsia="en-AU"/>
              </w:rPr>
            </w:pPr>
            <w:r w:rsidRPr="00CC20E2">
              <w:rPr>
                <w:rFonts w:ascii="Arial" w:eastAsia="Arial" w:hAnsi="Arial"/>
                <w:lang w:eastAsia="en-AU"/>
              </w:rPr>
              <w:t>Same Day Mental Health</w:t>
            </w:r>
          </w:p>
        </w:tc>
        <w:tc>
          <w:tcPr>
            <w:tcW w:w="1559" w:type="dxa"/>
          </w:tcPr>
          <w:p w14:paraId="454D52EA" w14:textId="77777777" w:rsidR="00057BFC" w:rsidRPr="004F2F76" w:rsidRDefault="00057BFC" w:rsidP="00ED678B">
            <w:pPr>
              <w:pStyle w:val="TableBody"/>
              <w:rPr>
                <w:rFonts w:eastAsia="SimSun"/>
                <w:lang w:eastAsia="en-AU"/>
              </w:rPr>
            </w:pPr>
            <w:r w:rsidRPr="00CC20E2">
              <w:rPr>
                <w:rFonts w:ascii="Arial" w:eastAsia="Arial" w:hAnsi="Arial"/>
              </w:rPr>
              <w:t>Admitted patient</w:t>
            </w:r>
          </w:p>
        </w:tc>
        <w:tc>
          <w:tcPr>
            <w:tcW w:w="1985" w:type="dxa"/>
          </w:tcPr>
          <w:p w14:paraId="4272B79F" w14:textId="77777777" w:rsidR="00057BFC" w:rsidRPr="00C64007" w:rsidRDefault="00057BFC" w:rsidP="00ED678B">
            <w:pPr>
              <w:pStyle w:val="TableBody"/>
            </w:pPr>
            <w:r w:rsidRPr="00CC20E2">
              <w:rPr>
                <w:rFonts w:ascii="Arial" w:eastAsia="Arial" w:hAnsi="Arial"/>
                <w:lang w:eastAsia="en-AU"/>
              </w:rPr>
              <w:t>Same day</w:t>
            </w:r>
          </w:p>
        </w:tc>
      </w:tr>
      <w:tr w:rsidR="00057BFC" w:rsidRPr="004F2F76" w14:paraId="06B3C728" w14:textId="77777777" w:rsidTr="00ED678B">
        <w:trPr>
          <w:trHeight w:val="20"/>
        </w:trPr>
        <w:tc>
          <w:tcPr>
            <w:tcW w:w="0" w:type="auto"/>
            <w:noWrap/>
            <w:hideMark/>
          </w:tcPr>
          <w:p w14:paraId="4C7D0E35" w14:textId="77777777" w:rsidR="00057BFC" w:rsidRPr="004F2F76" w:rsidRDefault="00057BFC" w:rsidP="00ED678B">
            <w:pPr>
              <w:pStyle w:val="TableBody"/>
              <w:rPr>
                <w:lang w:eastAsia="en-AU"/>
              </w:rPr>
            </w:pPr>
            <w:r w:rsidRPr="00CC20E2">
              <w:rPr>
                <w:rFonts w:ascii="Arial" w:eastAsia="Arial" w:hAnsi="Arial"/>
                <w:lang w:eastAsia="en-AU"/>
              </w:rPr>
              <w:t>74</w:t>
            </w:r>
          </w:p>
        </w:tc>
        <w:tc>
          <w:tcPr>
            <w:tcW w:w="5896" w:type="dxa"/>
            <w:noWrap/>
            <w:hideMark/>
          </w:tcPr>
          <w:p w14:paraId="7496E357" w14:textId="77777777" w:rsidR="00057BFC" w:rsidRPr="004F2F76" w:rsidRDefault="00057BFC" w:rsidP="00ED678B">
            <w:pPr>
              <w:pStyle w:val="TableBody"/>
              <w:rPr>
                <w:rFonts w:ascii="Calibri" w:hAnsi="Calibri" w:cs="Calibri"/>
                <w:lang w:eastAsia="en-AU"/>
              </w:rPr>
            </w:pPr>
            <w:r w:rsidRPr="00CC20E2">
              <w:rPr>
                <w:rFonts w:ascii="Arial" w:eastAsia="Arial" w:hAnsi="Arial"/>
                <w:lang w:eastAsia="en-AU"/>
              </w:rPr>
              <w:t>Same Day Drug and Alcohol</w:t>
            </w:r>
          </w:p>
        </w:tc>
        <w:tc>
          <w:tcPr>
            <w:tcW w:w="1559" w:type="dxa"/>
          </w:tcPr>
          <w:p w14:paraId="5B9C6382" w14:textId="77777777" w:rsidR="00057BFC" w:rsidRPr="004F2F76" w:rsidRDefault="00057BFC" w:rsidP="00ED678B">
            <w:pPr>
              <w:pStyle w:val="TableBody"/>
              <w:rPr>
                <w:rFonts w:eastAsia="SimSun"/>
                <w:lang w:eastAsia="en-AU"/>
              </w:rPr>
            </w:pPr>
            <w:r w:rsidRPr="00CC20E2">
              <w:rPr>
                <w:rFonts w:ascii="Arial" w:eastAsia="Arial" w:hAnsi="Arial"/>
              </w:rPr>
              <w:t>Admitted patient</w:t>
            </w:r>
          </w:p>
        </w:tc>
        <w:tc>
          <w:tcPr>
            <w:tcW w:w="1985" w:type="dxa"/>
          </w:tcPr>
          <w:p w14:paraId="19A26971" w14:textId="77777777" w:rsidR="00057BFC" w:rsidRPr="00C64007" w:rsidRDefault="00057BFC" w:rsidP="00ED678B">
            <w:pPr>
              <w:pStyle w:val="TableBody"/>
            </w:pPr>
            <w:r w:rsidRPr="00CC20E2">
              <w:rPr>
                <w:rFonts w:ascii="Arial" w:eastAsia="Arial" w:hAnsi="Arial"/>
                <w:lang w:eastAsia="en-AU"/>
              </w:rPr>
              <w:t>Same day</w:t>
            </w:r>
          </w:p>
        </w:tc>
      </w:tr>
      <w:tr w:rsidR="00057BFC" w:rsidRPr="004F2F76" w14:paraId="13158275" w14:textId="77777777" w:rsidTr="00ED678B">
        <w:trPr>
          <w:trHeight w:val="20"/>
        </w:trPr>
        <w:tc>
          <w:tcPr>
            <w:tcW w:w="0" w:type="auto"/>
            <w:noWrap/>
            <w:hideMark/>
          </w:tcPr>
          <w:p w14:paraId="39EBF85D" w14:textId="77777777" w:rsidR="00057BFC" w:rsidRPr="004F2F76" w:rsidRDefault="00057BFC" w:rsidP="00ED678B">
            <w:pPr>
              <w:pStyle w:val="TableBody"/>
              <w:rPr>
                <w:lang w:eastAsia="en-AU"/>
              </w:rPr>
            </w:pPr>
            <w:r w:rsidRPr="00CC20E2">
              <w:rPr>
                <w:rFonts w:ascii="Arial" w:eastAsia="Arial" w:hAnsi="Arial"/>
                <w:lang w:eastAsia="en-AU"/>
              </w:rPr>
              <w:t>75</w:t>
            </w:r>
          </w:p>
        </w:tc>
        <w:tc>
          <w:tcPr>
            <w:tcW w:w="0" w:type="auto"/>
            <w:noWrap/>
            <w:hideMark/>
          </w:tcPr>
          <w:p w14:paraId="2CA3CF6B" w14:textId="77777777" w:rsidR="00057BFC" w:rsidRPr="004F2F76" w:rsidRDefault="00057BFC" w:rsidP="00ED678B">
            <w:pPr>
              <w:pStyle w:val="TableBody"/>
              <w:rPr>
                <w:lang w:eastAsia="en-AU"/>
              </w:rPr>
            </w:pPr>
            <w:r w:rsidRPr="00CC20E2">
              <w:rPr>
                <w:rFonts w:ascii="Arial" w:eastAsia="Arial" w:hAnsi="Arial"/>
                <w:lang w:eastAsia="en-AU"/>
              </w:rPr>
              <w:t>Same Day Not Elsewhere Classified</w:t>
            </w:r>
          </w:p>
        </w:tc>
        <w:tc>
          <w:tcPr>
            <w:tcW w:w="0" w:type="auto"/>
          </w:tcPr>
          <w:p w14:paraId="2359083A" w14:textId="77777777" w:rsidR="00057BFC" w:rsidRPr="004F2F76" w:rsidRDefault="00057BFC" w:rsidP="00ED678B">
            <w:pPr>
              <w:pStyle w:val="TableBody"/>
              <w:rPr>
                <w:lang w:eastAsia="en-AU"/>
              </w:rPr>
            </w:pPr>
            <w:r w:rsidRPr="00CC20E2">
              <w:rPr>
                <w:rFonts w:ascii="Arial" w:eastAsia="Arial" w:hAnsi="Arial"/>
              </w:rPr>
              <w:t>Admitted patient</w:t>
            </w:r>
          </w:p>
        </w:tc>
        <w:tc>
          <w:tcPr>
            <w:tcW w:w="1985" w:type="dxa"/>
          </w:tcPr>
          <w:p w14:paraId="299D5012" w14:textId="77777777" w:rsidR="00057BFC" w:rsidRPr="004F2F76" w:rsidRDefault="00057BFC" w:rsidP="00ED678B">
            <w:pPr>
              <w:pStyle w:val="TableBody"/>
              <w:rPr>
                <w:lang w:eastAsia="en-AU"/>
              </w:rPr>
            </w:pPr>
            <w:r w:rsidRPr="00CC20E2">
              <w:rPr>
                <w:rFonts w:ascii="Arial" w:eastAsia="Arial" w:hAnsi="Arial"/>
                <w:lang w:eastAsia="en-AU"/>
              </w:rPr>
              <w:t>Same day</w:t>
            </w:r>
          </w:p>
        </w:tc>
      </w:tr>
      <w:tr w:rsidR="00057BFC" w:rsidRPr="004F2F76" w14:paraId="77EC892D" w14:textId="77777777" w:rsidTr="00ED678B">
        <w:trPr>
          <w:trHeight w:val="20"/>
        </w:trPr>
        <w:tc>
          <w:tcPr>
            <w:tcW w:w="0" w:type="auto"/>
            <w:noWrap/>
            <w:hideMark/>
          </w:tcPr>
          <w:p w14:paraId="3B3A73A8" w14:textId="77777777" w:rsidR="00057BFC" w:rsidRPr="004F2F76" w:rsidRDefault="00057BFC" w:rsidP="00ED678B">
            <w:pPr>
              <w:pStyle w:val="TableBody"/>
              <w:rPr>
                <w:lang w:eastAsia="en-AU"/>
              </w:rPr>
            </w:pPr>
            <w:r w:rsidRPr="00CC20E2">
              <w:rPr>
                <w:rFonts w:ascii="Arial" w:eastAsia="Arial" w:hAnsi="Arial"/>
              </w:rPr>
              <w:t>76</w:t>
            </w:r>
          </w:p>
        </w:tc>
        <w:tc>
          <w:tcPr>
            <w:tcW w:w="0" w:type="auto"/>
            <w:noWrap/>
            <w:hideMark/>
          </w:tcPr>
          <w:p w14:paraId="4C73D3DD" w14:textId="77777777" w:rsidR="00057BFC" w:rsidRPr="004F2F76" w:rsidRDefault="00057BFC" w:rsidP="00ED678B">
            <w:pPr>
              <w:pStyle w:val="TableBody"/>
              <w:rPr>
                <w:lang w:eastAsia="en-AU"/>
              </w:rPr>
            </w:pPr>
            <w:r w:rsidRPr="00CC20E2">
              <w:rPr>
                <w:rFonts w:ascii="Arial" w:eastAsia="Arial" w:hAnsi="Arial"/>
              </w:rPr>
              <w:t>Transit Lounge</w:t>
            </w:r>
          </w:p>
        </w:tc>
        <w:tc>
          <w:tcPr>
            <w:tcW w:w="0" w:type="auto"/>
          </w:tcPr>
          <w:p w14:paraId="1293AB57" w14:textId="77777777" w:rsidR="00057BFC" w:rsidRPr="004F2F76" w:rsidRDefault="00057BFC" w:rsidP="00ED678B">
            <w:pPr>
              <w:pStyle w:val="TableBody"/>
              <w:rPr>
                <w:lang w:eastAsia="en-AU"/>
              </w:rPr>
            </w:pPr>
            <w:r w:rsidRPr="00CC20E2">
              <w:rPr>
                <w:rFonts w:ascii="Arial" w:eastAsia="Arial" w:hAnsi="Arial"/>
              </w:rPr>
              <w:t xml:space="preserve">Other </w:t>
            </w:r>
          </w:p>
        </w:tc>
        <w:tc>
          <w:tcPr>
            <w:tcW w:w="1985" w:type="dxa"/>
          </w:tcPr>
          <w:p w14:paraId="4620EB37" w14:textId="77777777" w:rsidR="00057BFC" w:rsidRPr="004F2F76" w:rsidRDefault="00057BFC" w:rsidP="00ED678B">
            <w:pPr>
              <w:pStyle w:val="TableBody"/>
              <w:rPr>
                <w:lang w:eastAsia="en-AU"/>
              </w:rPr>
            </w:pPr>
          </w:p>
        </w:tc>
      </w:tr>
      <w:tr w:rsidR="00057BFC" w:rsidRPr="004F2F76" w14:paraId="6C6E85B2" w14:textId="77777777" w:rsidTr="00ED678B">
        <w:trPr>
          <w:trHeight w:val="20"/>
        </w:trPr>
        <w:tc>
          <w:tcPr>
            <w:tcW w:w="0" w:type="auto"/>
            <w:noWrap/>
            <w:hideMark/>
          </w:tcPr>
          <w:p w14:paraId="48576847" w14:textId="77777777" w:rsidR="00057BFC" w:rsidRPr="004F2F76" w:rsidRDefault="00057BFC" w:rsidP="00ED678B">
            <w:pPr>
              <w:pStyle w:val="TableBody"/>
              <w:rPr>
                <w:lang w:eastAsia="en-AU"/>
              </w:rPr>
            </w:pPr>
            <w:r w:rsidRPr="00CC20E2">
              <w:rPr>
                <w:rFonts w:ascii="Arial" w:eastAsia="Arial" w:hAnsi="Arial"/>
                <w:lang w:eastAsia="en-AU"/>
              </w:rPr>
              <w:t>79</w:t>
            </w:r>
          </w:p>
        </w:tc>
        <w:tc>
          <w:tcPr>
            <w:tcW w:w="0" w:type="auto"/>
            <w:noWrap/>
            <w:hideMark/>
          </w:tcPr>
          <w:p w14:paraId="5C48390B" w14:textId="77777777" w:rsidR="00057BFC" w:rsidRPr="004F2F76" w:rsidRDefault="00057BFC" w:rsidP="00ED678B">
            <w:pPr>
              <w:pStyle w:val="TableBody"/>
              <w:rPr>
                <w:lang w:eastAsia="en-AU"/>
              </w:rPr>
            </w:pPr>
            <w:r w:rsidRPr="00CC20E2">
              <w:rPr>
                <w:rFonts w:ascii="Arial" w:eastAsia="Arial" w:hAnsi="Arial"/>
                <w:lang w:eastAsia="en-AU"/>
              </w:rPr>
              <w:t>Gynaecology</w:t>
            </w:r>
          </w:p>
        </w:tc>
        <w:tc>
          <w:tcPr>
            <w:tcW w:w="0" w:type="auto"/>
          </w:tcPr>
          <w:p w14:paraId="59C13F40" w14:textId="77777777" w:rsidR="00057BFC" w:rsidRPr="004F2F76" w:rsidRDefault="00057BFC" w:rsidP="00ED678B">
            <w:pPr>
              <w:pStyle w:val="TableBody"/>
              <w:rPr>
                <w:lang w:eastAsia="en-AU"/>
              </w:rPr>
            </w:pPr>
            <w:r w:rsidRPr="00CC20E2">
              <w:rPr>
                <w:rFonts w:ascii="Arial" w:eastAsia="Arial" w:hAnsi="Arial"/>
              </w:rPr>
              <w:t>Admitted patient</w:t>
            </w:r>
          </w:p>
        </w:tc>
        <w:tc>
          <w:tcPr>
            <w:tcW w:w="1985" w:type="dxa"/>
          </w:tcPr>
          <w:p w14:paraId="65A45570" w14:textId="77777777" w:rsidR="00057BFC" w:rsidRPr="004F2F76" w:rsidRDefault="00057BFC" w:rsidP="00ED678B">
            <w:pPr>
              <w:pStyle w:val="TableBody"/>
              <w:rPr>
                <w:lang w:eastAsia="en-AU"/>
              </w:rPr>
            </w:pPr>
            <w:r w:rsidRPr="00CC20E2">
              <w:rPr>
                <w:rFonts w:ascii="Arial" w:eastAsia="Arial" w:hAnsi="Arial"/>
              </w:rPr>
              <w:t>Overnight</w:t>
            </w:r>
          </w:p>
        </w:tc>
      </w:tr>
      <w:tr w:rsidR="00057BFC" w:rsidRPr="004F2F76" w14:paraId="4BE6C179" w14:textId="77777777" w:rsidTr="00ED678B">
        <w:trPr>
          <w:trHeight w:val="20"/>
        </w:trPr>
        <w:tc>
          <w:tcPr>
            <w:tcW w:w="0" w:type="auto"/>
            <w:noWrap/>
            <w:hideMark/>
          </w:tcPr>
          <w:p w14:paraId="670BFFF6" w14:textId="77777777" w:rsidR="00057BFC" w:rsidRPr="004F2F76" w:rsidRDefault="00057BFC" w:rsidP="00ED678B">
            <w:pPr>
              <w:pStyle w:val="TableBody"/>
              <w:rPr>
                <w:lang w:eastAsia="en-AU"/>
              </w:rPr>
            </w:pPr>
            <w:r w:rsidRPr="00CC20E2">
              <w:rPr>
                <w:rFonts w:ascii="Arial" w:eastAsia="Arial" w:hAnsi="Arial"/>
                <w:lang w:eastAsia="en-AU"/>
              </w:rPr>
              <w:t>80</w:t>
            </w:r>
          </w:p>
        </w:tc>
        <w:tc>
          <w:tcPr>
            <w:tcW w:w="0" w:type="auto"/>
            <w:noWrap/>
            <w:hideMark/>
          </w:tcPr>
          <w:p w14:paraId="52677BC6" w14:textId="77777777" w:rsidR="00057BFC" w:rsidRPr="004F2F76" w:rsidRDefault="00057BFC" w:rsidP="00ED678B">
            <w:pPr>
              <w:pStyle w:val="TableBody"/>
              <w:rPr>
                <w:lang w:eastAsia="en-AU"/>
              </w:rPr>
            </w:pPr>
            <w:r w:rsidRPr="00CC20E2">
              <w:rPr>
                <w:rFonts w:ascii="Arial" w:eastAsia="Arial" w:hAnsi="Arial"/>
                <w:lang w:eastAsia="en-AU"/>
              </w:rPr>
              <w:t>Same Day Medical</w:t>
            </w:r>
          </w:p>
        </w:tc>
        <w:tc>
          <w:tcPr>
            <w:tcW w:w="0" w:type="auto"/>
          </w:tcPr>
          <w:p w14:paraId="67043AFC" w14:textId="77777777" w:rsidR="00057BFC" w:rsidRPr="004F2F76" w:rsidRDefault="00057BFC" w:rsidP="00ED678B">
            <w:pPr>
              <w:pStyle w:val="TableBody"/>
              <w:rPr>
                <w:lang w:eastAsia="en-AU"/>
              </w:rPr>
            </w:pPr>
            <w:r w:rsidRPr="00CC20E2">
              <w:rPr>
                <w:rFonts w:ascii="Arial" w:eastAsia="Arial" w:hAnsi="Arial"/>
              </w:rPr>
              <w:t>Admitted patient</w:t>
            </w:r>
          </w:p>
        </w:tc>
        <w:tc>
          <w:tcPr>
            <w:tcW w:w="1985" w:type="dxa"/>
          </w:tcPr>
          <w:p w14:paraId="2857D082" w14:textId="77777777" w:rsidR="00057BFC" w:rsidRPr="004F2F76" w:rsidRDefault="00057BFC" w:rsidP="00ED678B">
            <w:pPr>
              <w:pStyle w:val="TableBody"/>
              <w:rPr>
                <w:lang w:eastAsia="en-AU"/>
              </w:rPr>
            </w:pPr>
            <w:r w:rsidRPr="00CC20E2">
              <w:rPr>
                <w:rFonts w:ascii="Arial" w:eastAsia="Arial" w:hAnsi="Arial"/>
                <w:lang w:eastAsia="en-AU"/>
              </w:rPr>
              <w:t>Same day</w:t>
            </w:r>
          </w:p>
        </w:tc>
      </w:tr>
      <w:tr w:rsidR="00057BFC" w:rsidRPr="004F2F76" w14:paraId="3BB330F7" w14:textId="77777777" w:rsidTr="00ED678B">
        <w:trPr>
          <w:trHeight w:val="20"/>
        </w:trPr>
        <w:tc>
          <w:tcPr>
            <w:tcW w:w="0" w:type="auto"/>
            <w:noWrap/>
            <w:hideMark/>
          </w:tcPr>
          <w:p w14:paraId="6E992C46" w14:textId="77777777" w:rsidR="00057BFC" w:rsidRPr="004F2F76" w:rsidRDefault="00057BFC" w:rsidP="00ED678B">
            <w:pPr>
              <w:pStyle w:val="TableBody"/>
              <w:rPr>
                <w:lang w:eastAsia="en-AU"/>
              </w:rPr>
            </w:pPr>
            <w:r w:rsidRPr="00CC20E2">
              <w:rPr>
                <w:rFonts w:ascii="Arial" w:eastAsia="Arial" w:hAnsi="Arial"/>
                <w:lang w:eastAsia="en-AU"/>
              </w:rPr>
              <w:t>81</w:t>
            </w:r>
          </w:p>
        </w:tc>
        <w:tc>
          <w:tcPr>
            <w:tcW w:w="0" w:type="auto"/>
            <w:noWrap/>
            <w:hideMark/>
          </w:tcPr>
          <w:p w14:paraId="05447A29" w14:textId="77777777" w:rsidR="00057BFC" w:rsidRPr="004F2F76" w:rsidRDefault="00057BFC" w:rsidP="00ED678B">
            <w:pPr>
              <w:pStyle w:val="TableBody"/>
              <w:rPr>
                <w:lang w:eastAsia="en-AU"/>
              </w:rPr>
            </w:pPr>
            <w:r w:rsidRPr="00CC20E2">
              <w:rPr>
                <w:rFonts w:ascii="Arial" w:eastAsia="Arial" w:hAnsi="Arial"/>
                <w:lang w:eastAsia="en-AU"/>
              </w:rPr>
              <w:t>Same Day Surgical</w:t>
            </w:r>
          </w:p>
        </w:tc>
        <w:tc>
          <w:tcPr>
            <w:tcW w:w="0" w:type="auto"/>
          </w:tcPr>
          <w:p w14:paraId="2F0F2CC5" w14:textId="77777777" w:rsidR="00057BFC" w:rsidRPr="004F2F76" w:rsidRDefault="00057BFC" w:rsidP="00ED678B">
            <w:pPr>
              <w:pStyle w:val="TableBody"/>
              <w:rPr>
                <w:lang w:eastAsia="en-AU"/>
              </w:rPr>
            </w:pPr>
            <w:r w:rsidRPr="00CC20E2">
              <w:rPr>
                <w:rFonts w:ascii="Arial" w:eastAsia="Arial" w:hAnsi="Arial"/>
              </w:rPr>
              <w:t>Admitted patient</w:t>
            </w:r>
          </w:p>
        </w:tc>
        <w:tc>
          <w:tcPr>
            <w:tcW w:w="1985" w:type="dxa"/>
          </w:tcPr>
          <w:p w14:paraId="74354C0B" w14:textId="77777777" w:rsidR="00057BFC" w:rsidRPr="004F2F76" w:rsidRDefault="00057BFC" w:rsidP="00ED678B">
            <w:pPr>
              <w:pStyle w:val="TableBody"/>
              <w:rPr>
                <w:lang w:eastAsia="en-AU"/>
              </w:rPr>
            </w:pPr>
            <w:r w:rsidRPr="00CC20E2">
              <w:rPr>
                <w:rFonts w:ascii="Arial" w:eastAsia="Arial" w:hAnsi="Arial"/>
                <w:lang w:eastAsia="en-AU"/>
              </w:rPr>
              <w:t>Same day</w:t>
            </w:r>
          </w:p>
        </w:tc>
      </w:tr>
      <w:tr w:rsidR="00057BFC" w:rsidRPr="004F2F76" w14:paraId="33586D42" w14:textId="77777777" w:rsidTr="00ED678B">
        <w:trPr>
          <w:trHeight w:val="20"/>
        </w:trPr>
        <w:tc>
          <w:tcPr>
            <w:tcW w:w="0" w:type="auto"/>
            <w:noWrap/>
            <w:hideMark/>
          </w:tcPr>
          <w:p w14:paraId="646A4E04" w14:textId="77777777" w:rsidR="00057BFC" w:rsidRPr="004F2F76" w:rsidRDefault="00057BFC" w:rsidP="00ED678B">
            <w:pPr>
              <w:pStyle w:val="TableBody"/>
              <w:rPr>
                <w:lang w:eastAsia="en-AU"/>
              </w:rPr>
            </w:pPr>
            <w:r w:rsidRPr="00CC20E2">
              <w:rPr>
                <w:rFonts w:ascii="Arial" w:eastAsia="Arial" w:hAnsi="Arial"/>
                <w:lang w:eastAsia="en-AU"/>
              </w:rPr>
              <w:t>82</w:t>
            </w:r>
          </w:p>
        </w:tc>
        <w:tc>
          <w:tcPr>
            <w:tcW w:w="0" w:type="auto"/>
            <w:noWrap/>
            <w:hideMark/>
          </w:tcPr>
          <w:p w14:paraId="5D3FEAEF" w14:textId="77777777" w:rsidR="00057BFC" w:rsidRPr="004F2F76" w:rsidRDefault="00057BFC" w:rsidP="00ED678B">
            <w:pPr>
              <w:pStyle w:val="TableBody"/>
              <w:rPr>
                <w:lang w:eastAsia="en-AU"/>
              </w:rPr>
            </w:pPr>
            <w:r w:rsidRPr="00CC20E2">
              <w:rPr>
                <w:rFonts w:ascii="Arial" w:eastAsia="Arial" w:hAnsi="Arial"/>
                <w:lang w:eastAsia="en-AU"/>
              </w:rPr>
              <w:t>Extended Short Stay Surgical (&lt;24 hrs)</w:t>
            </w:r>
          </w:p>
        </w:tc>
        <w:tc>
          <w:tcPr>
            <w:tcW w:w="0" w:type="auto"/>
          </w:tcPr>
          <w:p w14:paraId="7824B9D9" w14:textId="77777777" w:rsidR="00057BFC" w:rsidRPr="004F2F76" w:rsidRDefault="00057BFC" w:rsidP="00ED678B">
            <w:pPr>
              <w:pStyle w:val="TableBody"/>
              <w:rPr>
                <w:lang w:eastAsia="en-AU"/>
              </w:rPr>
            </w:pPr>
            <w:r w:rsidRPr="00CC20E2">
              <w:rPr>
                <w:rFonts w:ascii="Arial" w:eastAsia="Arial" w:hAnsi="Arial"/>
              </w:rPr>
              <w:t>Admitted patient</w:t>
            </w:r>
          </w:p>
        </w:tc>
        <w:tc>
          <w:tcPr>
            <w:tcW w:w="1985" w:type="dxa"/>
          </w:tcPr>
          <w:p w14:paraId="33FAB0AB" w14:textId="77777777" w:rsidR="00057BFC" w:rsidRPr="004F2F76" w:rsidRDefault="00057BFC" w:rsidP="00ED678B">
            <w:pPr>
              <w:pStyle w:val="TableBody"/>
              <w:rPr>
                <w:lang w:eastAsia="en-AU"/>
              </w:rPr>
            </w:pPr>
            <w:r w:rsidRPr="00CC20E2">
              <w:rPr>
                <w:rFonts w:ascii="Arial" w:eastAsia="Arial" w:hAnsi="Arial"/>
                <w:lang w:eastAsia="en-AU"/>
              </w:rPr>
              <w:t>Same day</w:t>
            </w:r>
          </w:p>
        </w:tc>
      </w:tr>
      <w:tr w:rsidR="00057BFC" w:rsidRPr="004F2F76" w14:paraId="40CE35A1" w14:textId="77777777" w:rsidTr="00ED678B">
        <w:trPr>
          <w:trHeight w:val="20"/>
        </w:trPr>
        <w:tc>
          <w:tcPr>
            <w:tcW w:w="0" w:type="auto"/>
            <w:noWrap/>
            <w:hideMark/>
          </w:tcPr>
          <w:p w14:paraId="62644E59" w14:textId="77777777" w:rsidR="00057BFC" w:rsidRPr="004F2F76" w:rsidRDefault="00057BFC" w:rsidP="00ED678B">
            <w:pPr>
              <w:pStyle w:val="TableBody"/>
              <w:rPr>
                <w:lang w:eastAsia="en-AU"/>
              </w:rPr>
            </w:pPr>
            <w:r w:rsidRPr="00CC20E2">
              <w:rPr>
                <w:rFonts w:ascii="Arial" w:eastAsia="Arial" w:hAnsi="Arial"/>
                <w:lang w:eastAsia="en-AU"/>
              </w:rPr>
              <w:t>85</w:t>
            </w:r>
          </w:p>
        </w:tc>
        <w:tc>
          <w:tcPr>
            <w:tcW w:w="0" w:type="auto"/>
            <w:noWrap/>
            <w:hideMark/>
          </w:tcPr>
          <w:p w14:paraId="3D1E9036" w14:textId="77777777" w:rsidR="00057BFC" w:rsidRPr="004F2F76" w:rsidRDefault="00057BFC" w:rsidP="00ED678B">
            <w:pPr>
              <w:pStyle w:val="TableBody"/>
              <w:rPr>
                <w:lang w:eastAsia="en-AU"/>
              </w:rPr>
            </w:pPr>
            <w:r w:rsidRPr="00CC20E2">
              <w:rPr>
                <w:rFonts w:ascii="Arial" w:eastAsia="SimSun" w:hAnsi="Arial"/>
                <w:lang w:eastAsia="en-AU"/>
              </w:rPr>
              <w:t>Psychiatric Emergency</w:t>
            </w:r>
          </w:p>
        </w:tc>
        <w:tc>
          <w:tcPr>
            <w:tcW w:w="0" w:type="auto"/>
          </w:tcPr>
          <w:p w14:paraId="588F4653" w14:textId="77777777" w:rsidR="00057BFC" w:rsidRPr="004F2F76" w:rsidRDefault="00057BFC" w:rsidP="00ED678B">
            <w:pPr>
              <w:pStyle w:val="TableBody"/>
              <w:rPr>
                <w:lang w:eastAsia="en-AU"/>
              </w:rPr>
            </w:pPr>
            <w:r w:rsidRPr="00CC20E2">
              <w:rPr>
                <w:rFonts w:ascii="Arial" w:eastAsia="Arial" w:hAnsi="Arial"/>
                <w:lang w:eastAsia="en-AU"/>
              </w:rPr>
              <w:t>Admitted patient</w:t>
            </w:r>
          </w:p>
        </w:tc>
        <w:tc>
          <w:tcPr>
            <w:tcW w:w="1985" w:type="dxa"/>
          </w:tcPr>
          <w:p w14:paraId="0B89CEC6" w14:textId="77777777" w:rsidR="00057BFC" w:rsidRPr="004F2F76" w:rsidRDefault="00057BFC" w:rsidP="00ED678B">
            <w:pPr>
              <w:pStyle w:val="TableBody"/>
              <w:rPr>
                <w:lang w:eastAsia="en-AU"/>
              </w:rPr>
            </w:pPr>
            <w:r w:rsidRPr="00CC20E2">
              <w:rPr>
                <w:rFonts w:ascii="Arial" w:eastAsia="Arial" w:hAnsi="Arial"/>
              </w:rPr>
              <w:t>Designated psychiatric</w:t>
            </w:r>
          </w:p>
        </w:tc>
      </w:tr>
      <w:tr w:rsidR="00057BFC" w:rsidRPr="004F2F76" w14:paraId="595E8F01" w14:textId="77777777" w:rsidTr="00ED678B">
        <w:trPr>
          <w:trHeight w:val="20"/>
        </w:trPr>
        <w:tc>
          <w:tcPr>
            <w:tcW w:w="0" w:type="auto"/>
            <w:noWrap/>
            <w:hideMark/>
          </w:tcPr>
          <w:p w14:paraId="41EC4811" w14:textId="77777777" w:rsidR="00057BFC" w:rsidRPr="004F2F76" w:rsidRDefault="00057BFC" w:rsidP="00ED678B">
            <w:pPr>
              <w:pStyle w:val="TableBody"/>
              <w:rPr>
                <w:lang w:eastAsia="en-AU"/>
              </w:rPr>
            </w:pPr>
            <w:r w:rsidRPr="00CC20E2">
              <w:rPr>
                <w:rFonts w:ascii="Arial" w:eastAsia="Arial" w:hAnsi="Arial"/>
                <w:lang w:eastAsia="en-AU"/>
              </w:rPr>
              <w:t>87</w:t>
            </w:r>
          </w:p>
        </w:tc>
        <w:tc>
          <w:tcPr>
            <w:tcW w:w="0" w:type="auto"/>
            <w:hideMark/>
          </w:tcPr>
          <w:p w14:paraId="20958134" w14:textId="77777777" w:rsidR="00057BFC" w:rsidRPr="004F2F76" w:rsidRDefault="00057BFC" w:rsidP="00ED678B">
            <w:pPr>
              <w:pStyle w:val="TableBody"/>
              <w:rPr>
                <w:lang w:eastAsia="en-AU"/>
              </w:rPr>
            </w:pPr>
            <w:r w:rsidRPr="00CC20E2">
              <w:rPr>
                <w:rFonts w:ascii="Arial" w:eastAsia="Arial" w:hAnsi="Arial"/>
                <w:lang w:eastAsia="en-AU"/>
              </w:rPr>
              <w:t>Medical Asessment Unit</w:t>
            </w:r>
          </w:p>
        </w:tc>
        <w:tc>
          <w:tcPr>
            <w:tcW w:w="0" w:type="auto"/>
          </w:tcPr>
          <w:p w14:paraId="228A773E" w14:textId="77777777" w:rsidR="00057BFC" w:rsidRPr="004F2F76" w:rsidRDefault="00057BFC" w:rsidP="00ED678B">
            <w:pPr>
              <w:pStyle w:val="TableBody"/>
              <w:rPr>
                <w:lang w:eastAsia="en-AU"/>
              </w:rPr>
            </w:pPr>
            <w:r w:rsidRPr="00CC20E2">
              <w:rPr>
                <w:rFonts w:ascii="Arial" w:eastAsia="Arial" w:hAnsi="Arial"/>
              </w:rPr>
              <w:t>Admitted patient</w:t>
            </w:r>
          </w:p>
        </w:tc>
        <w:tc>
          <w:tcPr>
            <w:tcW w:w="1985" w:type="dxa"/>
          </w:tcPr>
          <w:p w14:paraId="350D46B6" w14:textId="77777777" w:rsidR="00057BFC" w:rsidRPr="004F2F76" w:rsidRDefault="00057BFC" w:rsidP="00ED678B">
            <w:pPr>
              <w:pStyle w:val="TableBody"/>
              <w:rPr>
                <w:lang w:eastAsia="en-AU"/>
              </w:rPr>
            </w:pPr>
            <w:r w:rsidRPr="00CC20E2">
              <w:rPr>
                <w:rFonts w:ascii="Arial" w:eastAsia="Arial" w:hAnsi="Arial"/>
              </w:rPr>
              <w:t>Overnight</w:t>
            </w:r>
          </w:p>
        </w:tc>
      </w:tr>
    </w:tbl>
    <w:p w14:paraId="2F8F8DE2" w14:textId="3142F583" w:rsidR="00057BFC" w:rsidRDefault="00057BFC" w:rsidP="006A5525">
      <w:pPr>
        <w:pStyle w:val="Body1"/>
        <w:sectPr w:rsidR="00057BFC" w:rsidSect="0036554A">
          <w:pgSz w:w="11906" w:h="16838" w:code="9"/>
          <w:pgMar w:top="851" w:right="907" w:bottom="1134" w:left="907" w:header="227" w:footer="284" w:gutter="0"/>
          <w:cols w:space="284"/>
          <w:docGrid w:linePitch="360"/>
        </w:sectPr>
      </w:pPr>
    </w:p>
    <w:p w14:paraId="4EE6B3F7" w14:textId="77777777" w:rsidR="00057BFC" w:rsidRDefault="00057BFC" w:rsidP="00057BFC">
      <w:pPr>
        <w:pStyle w:val="Heading2"/>
      </w:pPr>
      <w:bookmarkStart w:id="8" w:name="_Ref26366203"/>
      <w:bookmarkStart w:id="9" w:name="_Ref26358003"/>
      <w:r>
        <w:t>Codes: Hospital Type</w:t>
      </w:r>
      <w:bookmarkEnd w:id="8"/>
    </w:p>
    <w:tbl>
      <w:tblPr>
        <w:tblStyle w:val="NSWHealthReportTable"/>
        <w:tblW w:w="0" w:type="auto"/>
        <w:tblLayout w:type="fixed"/>
        <w:tblCellMar>
          <w:left w:w="28" w:type="dxa"/>
          <w:right w:w="28" w:type="dxa"/>
        </w:tblCellMar>
        <w:tblLook w:val="04A0" w:firstRow="1" w:lastRow="0" w:firstColumn="1" w:lastColumn="0" w:noHBand="0" w:noVBand="1"/>
      </w:tblPr>
      <w:tblGrid>
        <w:gridCol w:w="709"/>
        <w:gridCol w:w="4111"/>
      </w:tblGrid>
      <w:tr w:rsidR="00057BFC" w:rsidRPr="00955B13" w14:paraId="6A051B75" w14:textId="77777777" w:rsidTr="00ED678B">
        <w:trPr>
          <w:cnfStyle w:val="100000000000" w:firstRow="1" w:lastRow="0" w:firstColumn="0" w:lastColumn="0" w:oddVBand="0" w:evenVBand="0" w:oddHBand="0" w:evenHBand="0" w:firstRowFirstColumn="0" w:firstRowLastColumn="0" w:lastRowFirstColumn="0" w:lastRowLastColumn="0"/>
          <w:trHeight w:val="22"/>
          <w:tblHeader/>
        </w:trPr>
        <w:tc>
          <w:tcPr>
            <w:tcW w:w="709" w:type="dxa"/>
            <w:noWrap/>
            <w:hideMark/>
          </w:tcPr>
          <w:p w14:paraId="0392E759" w14:textId="77777777" w:rsidR="00057BFC" w:rsidRPr="0036554A" w:rsidRDefault="00057BFC" w:rsidP="00ED678B">
            <w:pPr>
              <w:pStyle w:val="TableHeader"/>
            </w:pPr>
            <w:r w:rsidRPr="0036554A">
              <w:t>Code</w:t>
            </w:r>
          </w:p>
        </w:tc>
        <w:tc>
          <w:tcPr>
            <w:tcW w:w="4111" w:type="dxa"/>
            <w:noWrap/>
            <w:hideMark/>
          </w:tcPr>
          <w:p w14:paraId="35C1E1ED" w14:textId="77777777" w:rsidR="00057BFC" w:rsidRPr="0036554A" w:rsidRDefault="00057BFC" w:rsidP="00ED678B">
            <w:pPr>
              <w:pStyle w:val="TableHeader"/>
            </w:pPr>
            <w:r w:rsidRPr="0036554A">
              <w:t>Description</w:t>
            </w:r>
          </w:p>
        </w:tc>
      </w:tr>
      <w:tr w:rsidR="00057BFC" w:rsidRPr="00955B13" w14:paraId="703873B4" w14:textId="77777777" w:rsidTr="00ED678B">
        <w:trPr>
          <w:trHeight w:val="22"/>
        </w:trPr>
        <w:tc>
          <w:tcPr>
            <w:tcW w:w="709" w:type="dxa"/>
            <w:noWrap/>
            <w:hideMark/>
          </w:tcPr>
          <w:p w14:paraId="60FB59F4" w14:textId="77777777" w:rsidR="00057BFC" w:rsidRPr="0036554A" w:rsidRDefault="00057BFC" w:rsidP="00ED678B">
            <w:pPr>
              <w:pStyle w:val="TableBody"/>
            </w:pPr>
            <w:r w:rsidRPr="0036554A">
              <w:t>1</w:t>
            </w:r>
          </w:p>
        </w:tc>
        <w:tc>
          <w:tcPr>
            <w:tcW w:w="4111" w:type="dxa"/>
            <w:noWrap/>
            <w:hideMark/>
          </w:tcPr>
          <w:p w14:paraId="25B6C88C" w14:textId="77777777" w:rsidR="00057BFC" w:rsidRPr="0036554A" w:rsidRDefault="00057BFC" w:rsidP="00ED678B">
            <w:pPr>
              <w:pStyle w:val="TableBody"/>
            </w:pPr>
            <w:r w:rsidRPr="0036554A">
              <w:t>Public Hospital</w:t>
            </w:r>
            <w:r>
              <w:t xml:space="preserve"> </w:t>
            </w:r>
          </w:p>
        </w:tc>
      </w:tr>
      <w:tr w:rsidR="00057BFC" w:rsidRPr="00955B13" w14:paraId="487CAA81" w14:textId="77777777" w:rsidTr="00ED678B">
        <w:trPr>
          <w:trHeight w:val="22"/>
        </w:trPr>
        <w:tc>
          <w:tcPr>
            <w:tcW w:w="709" w:type="dxa"/>
            <w:noWrap/>
            <w:hideMark/>
          </w:tcPr>
          <w:p w14:paraId="40BBC038" w14:textId="77777777" w:rsidR="00057BFC" w:rsidRPr="0036554A" w:rsidRDefault="00057BFC" w:rsidP="00ED678B">
            <w:pPr>
              <w:pStyle w:val="TableBody"/>
            </w:pPr>
            <w:r w:rsidRPr="0036554A">
              <w:t>2</w:t>
            </w:r>
          </w:p>
        </w:tc>
        <w:tc>
          <w:tcPr>
            <w:tcW w:w="4111" w:type="dxa"/>
            <w:noWrap/>
            <w:hideMark/>
          </w:tcPr>
          <w:p w14:paraId="7DC9F9AF" w14:textId="77777777" w:rsidR="00057BFC" w:rsidRPr="0036554A" w:rsidRDefault="00057BFC" w:rsidP="00ED678B">
            <w:pPr>
              <w:pStyle w:val="TableBody"/>
            </w:pPr>
            <w:r>
              <w:t xml:space="preserve">Private </w:t>
            </w:r>
            <w:r w:rsidRPr="0036554A">
              <w:t>Hospital</w:t>
            </w:r>
            <w:r>
              <w:t xml:space="preserve"> (data prior to 2014-15)</w:t>
            </w:r>
            <w:r w:rsidRPr="0036554A">
              <w:t xml:space="preserve"> </w:t>
            </w:r>
          </w:p>
        </w:tc>
      </w:tr>
      <w:tr w:rsidR="00057BFC" w:rsidRPr="00955B13" w14:paraId="2BBC15DD" w14:textId="77777777" w:rsidTr="00ED678B">
        <w:trPr>
          <w:trHeight w:val="22"/>
        </w:trPr>
        <w:tc>
          <w:tcPr>
            <w:tcW w:w="709" w:type="dxa"/>
            <w:noWrap/>
            <w:hideMark/>
          </w:tcPr>
          <w:p w14:paraId="71A6017C" w14:textId="77777777" w:rsidR="00057BFC" w:rsidRPr="0036554A" w:rsidRDefault="00057BFC" w:rsidP="00ED678B">
            <w:pPr>
              <w:pStyle w:val="TableBody"/>
            </w:pPr>
            <w:r w:rsidRPr="0036554A">
              <w:t>4</w:t>
            </w:r>
          </w:p>
        </w:tc>
        <w:tc>
          <w:tcPr>
            <w:tcW w:w="4111" w:type="dxa"/>
            <w:noWrap/>
            <w:hideMark/>
          </w:tcPr>
          <w:p w14:paraId="0893DE19" w14:textId="77777777" w:rsidR="00057BFC" w:rsidRPr="0036554A" w:rsidRDefault="00057BFC" w:rsidP="00ED678B">
            <w:pPr>
              <w:pStyle w:val="TableBody"/>
            </w:pPr>
            <w:r>
              <w:t xml:space="preserve">Private </w:t>
            </w:r>
            <w:r w:rsidRPr="0036554A">
              <w:t>Hospital</w:t>
            </w:r>
            <w:r>
              <w:t xml:space="preserve"> (data from 2014-15)</w:t>
            </w:r>
            <w:r w:rsidRPr="0036554A">
              <w:t xml:space="preserve"> </w:t>
            </w:r>
          </w:p>
        </w:tc>
      </w:tr>
    </w:tbl>
    <w:p w14:paraId="372A3874" w14:textId="77777777" w:rsidR="00041D74" w:rsidRPr="0086796D" w:rsidRDefault="00041D74" w:rsidP="00041D74">
      <w:pPr>
        <w:pStyle w:val="Heading2"/>
        <w:spacing w:before="0" w:after="0"/>
      </w:pPr>
      <w:bookmarkStart w:id="10" w:name="_Ref23414779"/>
      <w:r>
        <w:t>Codes:</w:t>
      </w:r>
      <w:r w:rsidRPr="0086796D">
        <w:t xml:space="preserve"> Peer </w:t>
      </w:r>
      <w:r>
        <w:t>G</w:t>
      </w:r>
      <w:r w:rsidRPr="0086796D">
        <w:t>roup</w:t>
      </w:r>
      <w:bookmarkEnd w:id="10"/>
    </w:p>
    <w:tbl>
      <w:tblPr>
        <w:tblStyle w:val="NSWHealthReportTable"/>
        <w:tblW w:w="4876" w:type="dxa"/>
        <w:tblCellMar>
          <w:left w:w="28" w:type="dxa"/>
          <w:right w:w="28" w:type="dxa"/>
        </w:tblCellMar>
        <w:tblLook w:val="04A0" w:firstRow="1" w:lastRow="0" w:firstColumn="1" w:lastColumn="0" w:noHBand="0" w:noVBand="1"/>
      </w:tblPr>
      <w:tblGrid>
        <w:gridCol w:w="737"/>
        <w:gridCol w:w="4139"/>
      </w:tblGrid>
      <w:tr w:rsidR="00041D74" w:rsidRPr="0086796D" w14:paraId="172DF4C0" w14:textId="77777777" w:rsidTr="00041D74">
        <w:trPr>
          <w:cnfStyle w:val="100000000000" w:firstRow="1" w:lastRow="0" w:firstColumn="0" w:lastColumn="0" w:oddVBand="0" w:evenVBand="0" w:oddHBand="0" w:evenHBand="0" w:firstRowFirstColumn="0" w:firstRowLastColumn="0" w:lastRowFirstColumn="0" w:lastRowLastColumn="0"/>
          <w:trHeight w:val="20"/>
        </w:trPr>
        <w:tc>
          <w:tcPr>
            <w:tcW w:w="737" w:type="dxa"/>
            <w:noWrap/>
            <w:hideMark/>
          </w:tcPr>
          <w:p w14:paraId="69C47D80" w14:textId="77777777" w:rsidR="00041D74" w:rsidRPr="0086796D" w:rsidRDefault="00041D74" w:rsidP="00ED678B">
            <w:pPr>
              <w:pStyle w:val="TableHeader"/>
              <w:rPr>
                <w:lang w:eastAsia="en-AU"/>
              </w:rPr>
            </w:pPr>
            <w:r w:rsidRPr="0086796D">
              <w:rPr>
                <w:lang w:eastAsia="en-AU"/>
              </w:rPr>
              <w:t>Code</w:t>
            </w:r>
          </w:p>
        </w:tc>
        <w:tc>
          <w:tcPr>
            <w:tcW w:w="4139" w:type="dxa"/>
            <w:noWrap/>
            <w:hideMark/>
          </w:tcPr>
          <w:p w14:paraId="320F7CA8" w14:textId="77777777" w:rsidR="00041D74" w:rsidRPr="0086796D" w:rsidRDefault="00041D74" w:rsidP="00ED678B">
            <w:pPr>
              <w:pStyle w:val="TableHeader"/>
              <w:rPr>
                <w:lang w:eastAsia="en-AU"/>
              </w:rPr>
            </w:pPr>
            <w:r w:rsidRPr="0086796D">
              <w:rPr>
                <w:lang w:eastAsia="en-AU"/>
              </w:rPr>
              <w:t>Description</w:t>
            </w:r>
          </w:p>
        </w:tc>
      </w:tr>
      <w:tr w:rsidR="00041D74" w:rsidRPr="0086796D" w14:paraId="1CC8E072" w14:textId="77777777" w:rsidTr="00041D74">
        <w:trPr>
          <w:trHeight w:val="20"/>
        </w:trPr>
        <w:tc>
          <w:tcPr>
            <w:tcW w:w="737" w:type="dxa"/>
            <w:noWrap/>
            <w:hideMark/>
          </w:tcPr>
          <w:p w14:paraId="59133AAC" w14:textId="77777777" w:rsidR="00041D74" w:rsidRPr="0086796D" w:rsidRDefault="00041D74" w:rsidP="00ED678B">
            <w:pPr>
              <w:pStyle w:val="TableBody"/>
              <w:rPr>
                <w:lang w:eastAsia="en-AU"/>
              </w:rPr>
            </w:pPr>
            <w:r w:rsidRPr="0086796D">
              <w:rPr>
                <w:lang w:eastAsia="en-AU"/>
              </w:rPr>
              <w:t>A1</w:t>
            </w:r>
          </w:p>
        </w:tc>
        <w:tc>
          <w:tcPr>
            <w:tcW w:w="4139" w:type="dxa"/>
            <w:noWrap/>
            <w:hideMark/>
          </w:tcPr>
          <w:p w14:paraId="51BEB8EB" w14:textId="77777777" w:rsidR="00041D74" w:rsidRPr="0086796D" w:rsidRDefault="00041D74" w:rsidP="00ED678B">
            <w:pPr>
              <w:pStyle w:val="TableBody"/>
              <w:rPr>
                <w:lang w:eastAsia="en-AU"/>
              </w:rPr>
            </w:pPr>
            <w:r w:rsidRPr="0086796D">
              <w:rPr>
                <w:lang w:eastAsia="en-AU"/>
              </w:rPr>
              <w:t>Principal Referral</w:t>
            </w:r>
          </w:p>
        </w:tc>
      </w:tr>
      <w:tr w:rsidR="00041D74" w:rsidRPr="0086796D" w14:paraId="19ED51EF" w14:textId="77777777" w:rsidTr="00041D74">
        <w:trPr>
          <w:trHeight w:val="20"/>
        </w:trPr>
        <w:tc>
          <w:tcPr>
            <w:tcW w:w="737" w:type="dxa"/>
            <w:noWrap/>
            <w:hideMark/>
          </w:tcPr>
          <w:p w14:paraId="61573D6B" w14:textId="77777777" w:rsidR="00041D74" w:rsidRPr="0086796D" w:rsidRDefault="00041D74" w:rsidP="00ED678B">
            <w:pPr>
              <w:pStyle w:val="TableBody"/>
              <w:rPr>
                <w:lang w:eastAsia="en-AU"/>
              </w:rPr>
            </w:pPr>
            <w:r w:rsidRPr="0086796D">
              <w:rPr>
                <w:lang w:eastAsia="en-AU"/>
              </w:rPr>
              <w:t>A2</w:t>
            </w:r>
          </w:p>
        </w:tc>
        <w:tc>
          <w:tcPr>
            <w:tcW w:w="4139" w:type="dxa"/>
            <w:noWrap/>
            <w:hideMark/>
          </w:tcPr>
          <w:p w14:paraId="6ADC2110" w14:textId="77777777" w:rsidR="00041D74" w:rsidRPr="0086796D" w:rsidRDefault="00041D74" w:rsidP="00ED678B">
            <w:pPr>
              <w:pStyle w:val="TableBody"/>
              <w:rPr>
                <w:lang w:eastAsia="en-AU"/>
              </w:rPr>
            </w:pPr>
            <w:r w:rsidRPr="0086796D">
              <w:rPr>
                <w:lang w:eastAsia="en-AU"/>
              </w:rPr>
              <w:t>Paediatric Specialist</w:t>
            </w:r>
          </w:p>
        </w:tc>
      </w:tr>
      <w:tr w:rsidR="00041D74" w:rsidRPr="0086796D" w14:paraId="17C64657" w14:textId="77777777" w:rsidTr="00041D74">
        <w:trPr>
          <w:trHeight w:val="20"/>
        </w:trPr>
        <w:tc>
          <w:tcPr>
            <w:tcW w:w="737" w:type="dxa"/>
            <w:noWrap/>
            <w:hideMark/>
          </w:tcPr>
          <w:p w14:paraId="406CFFB0" w14:textId="77777777" w:rsidR="00041D74" w:rsidRPr="0086796D" w:rsidRDefault="00041D74" w:rsidP="00ED678B">
            <w:pPr>
              <w:pStyle w:val="TableBody"/>
              <w:rPr>
                <w:lang w:eastAsia="en-AU"/>
              </w:rPr>
            </w:pPr>
            <w:r w:rsidRPr="0086796D">
              <w:rPr>
                <w:lang w:eastAsia="en-AU"/>
              </w:rPr>
              <w:t>A3</w:t>
            </w:r>
          </w:p>
        </w:tc>
        <w:tc>
          <w:tcPr>
            <w:tcW w:w="4139" w:type="dxa"/>
            <w:noWrap/>
            <w:hideMark/>
          </w:tcPr>
          <w:p w14:paraId="3099CFD1" w14:textId="77777777" w:rsidR="00041D74" w:rsidRPr="0086796D" w:rsidRDefault="00041D74" w:rsidP="00ED678B">
            <w:pPr>
              <w:pStyle w:val="TableBody"/>
              <w:rPr>
                <w:lang w:eastAsia="en-AU"/>
              </w:rPr>
            </w:pPr>
            <w:r w:rsidRPr="0086796D">
              <w:rPr>
                <w:lang w:eastAsia="en-AU"/>
              </w:rPr>
              <w:t>Ungrouped Acute - tertiary referral</w:t>
            </w:r>
          </w:p>
        </w:tc>
      </w:tr>
      <w:tr w:rsidR="00041D74" w:rsidRPr="0086796D" w14:paraId="5F741353" w14:textId="77777777" w:rsidTr="00041D74">
        <w:trPr>
          <w:trHeight w:val="20"/>
        </w:trPr>
        <w:tc>
          <w:tcPr>
            <w:tcW w:w="737" w:type="dxa"/>
            <w:noWrap/>
            <w:hideMark/>
          </w:tcPr>
          <w:p w14:paraId="2C854109" w14:textId="77777777" w:rsidR="00041D74" w:rsidRPr="0086796D" w:rsidRDefault="00041D74" w:rsidP="00ED678B">
            <w:pPr>
              <w:pStyle w:val="TableBody"/>
              <w:rPr>
                <w:lang w:eastAsia="en-AU"/>
              </w:rPr>
            </w:pPr>
            <w:r w:rsidRPr="0086796D">
              <w:rPr>
                <w:lang w:eastAsia="en-AU"/>
              </w:rPr>
              <w:t>B1</w:t>
            </w:r>
          </w:p>
        </w:tc>
        <w:tc>
          <w:tcPr>
            <w:tcW w:w="4139" w:type="dxa"/>
            <w:noWrap/>
            <w:hideMark/>
          </w:tcPr>
          <w:p w14:paraId="0F1CD069" w14:textId="77777777" w:rsidR="00041D74" w:rsidRPr="0086796D" w:rsidRDefault="00041D74" w:rsidP="00ED678B">
            <w:pPr>
              <w:pStyle w:val="TableBody"/>
              <w:rPr>
                <w:lang w:eastAsia="en-AU"/>
              </w:rPr>
            </w:pPr>
            <w:r w:rsidRPr="0086796D">
              <w:rPr>
                <w:lang w:eastAsia="en-AU"/>
              </w:rPr>
              <w:t>Major Hospitals Group 1</w:t>
            </w:r>
          </w:p>
        </w:tc>
      </w:tr>
      <w:tr w:rsidR="00041D74" w:rsidRPr="0086796D" w14:paraId="5A98D709" w14:textId="77777777" w:rsidTr="00041D74">
        <w:trPr>
          <w:trHeight w:val="20"/>
        </w:trPr>
        <w:tc>
          <w:tcPr>
            <w:tcW w:w="737" w:type="dxa"/>
            <w:noWrap/>
            <w:hideMark/>
          </w:tcPr>
          <w:p w14:paraId="0316466D" w14:textId="77777777" w:rsidR="00041D74" w:rsidRPr="0086796D" w:rsidRDefault="00041D74" w:rsidP="00ED678B">
            <w:pPr>
              <w:pStyle w:val="TableBody"/>
              <w:rPr>
                <w:lang w:eastAsia="en-AU"/>
              </w:rPr>
            </w:pPr>
            <w:r w:rsidRPr="0086796D">
              <w:rPr>
                <w:lang w:eastAsia="en-AU"/>
              </w:rPr>
              <w:t>B2</w:t>
            </w:r>
          </w:p>
        </w:tc>
        <w:tc>
          <w:tcPr>
            <w:tcW w:w="4139" w:type="dxa"/>
            <w:noWrap/>
            <w:hideMark/>
          </w:tcPr>
          <w:p w14:paraId="08986CF6" w14:textId="77777777" w:rsidR="00041D74" w:rsidRPr="0086796D" w:rsidRDefault="00041D74" w:rsidP="00ED678B">
            <w:pPr>
              <w:pStyle w:val="TableBody"/>
              <w:rPr>
                <w:lang w:eastAsia="en-AU"/>
              </w:rPr>
            </w:pPr>
            <w:r w:rsidRPr="0086796D">
              <w:rPr>
                <w:lang w:eastAsia="en-AU"/>
              </w:rPr>
              <w:t>Major Hospitals Group 2</w:t>
            </w:r>
          </w:p>
        </w:tc>
      </w:tr>
      <w:tr w:rsidR="00041D74" w:rsidRPr="0086796D" w14:paraId="626BB2A4" w14:textId="77777777" w:rsidTr="00041D74">
        <w:trPr>
          <w:trHeight w:val="20"/>
        </w:trPr>
        <w:tc>
          <w:tcPr>
            <w:tcW w:w="737" w:type="dxa"/>
            <w:noWrap/>
            <w:hideMark/>
          </w:tcPr>
          <w:p w14:paraId="347E518C" w14:textId="77777777" w:rsidR="00041D74" w:rsidRPr="0086796D" w:rsidRDefault="00041D74" w:rsidP="00ED678B">
            <w:pPr>
              <w:pStyle w:val="TableBody"/>
              <w:rPr>
                <w:lang w:eastAsia="en-AU"/>
              </w:rPr>
            </w:pPr>
            <w:r w:rsidRPr="0086796D">
              <w:rPr>
                <w:lang w:eastAsia="en-AU"/>
              </w:rPr>
              <w:t>C1</w:t>
            </w:r>
          </w:p>
        </w:tc>
        <w:tc>
          <w:tcPr>
            <w:tcW w:w="4139" w:type="dxa"/>
            <w:noWrap/>
            <w:hideMark/>
          </w:tcPr>
          <w:p w14:paraId="6D0B37E1" w14:textId="77777777" w:rsidR="00041D74" w:rsidRPr="0086796D" w:rsidRDefault="00041D74" w:rsidP="00ED678B">
            <w:pPr>
              <w:pStyle w:val="TableBody"/>
              <w:rPr>
                <w:lang w:eastAsia="en-AU"/>
              </w:rPr>
            </w:pPr>
            <w:r w:rsidRPr="0086796D">
              <w:rPr>
                <w:lang w:eastAsia="en-AU"/>
              </w:rPr>
              <w:t>District Group 1</w:t>
            </w:r>
          </w:p>
        </w:tc>
      </w:tr>
      <w:tr w:rsidR="00041D74" w:rsidRPr="0086796D" w14:paraId="0FCC2B64" w14:textId="77777777" w:rsidTr="00041D74">
        <w:trPr>
          <w:trHeight w:val="20"/>
        </w:trPr>
        <w:tc>
          <w:tcPr>
            <w:tcW w:w="737" w:type="dxa"/>
            <w:noWrap/>
            <w:hideMark/>
          </w:tcPr>
          <w:p w14:paraId="58B119D0" w14:textId="77777777" w:rsidR="00041D74" w:rsidRPr="0086796D" w:rsidRDefault="00041D74" w:rsidP="00ED678B">
            <w:pPr>
              <w:pStyle w:val="TableBody"/>
              <w:rPr>
                <w:lang w:eastAsia="en-AU"/>
              </w:rPr>
            </w:pPr>
            <w:r w:rsidRPr="0086796D">
              <w:rPr>
                <w:lang w:eastAsia="en-AU"/>
              </w:rPr>
              <w:t>C2</w:t>
            </w:r>
          </w:p>
        </w:tc>
        <w:tc>
          <w:tcPr>
            <w:tcW w:w="4139" w:type="dxa"/>
            <w:noWrap/>
            <w:hideMark/>
          </w:tcPr>
          <w:p w14:paraId="1D383168" w14:textId="77777777" w:rsidR="00041D74" w:rsidRPr="0086796D" w:rsidRDefault="00041D74" w:rsidP="00ED678B">
            <w:pPr>
              <w:pStyle w:val="TableBody"/>
              <w:rPr>
                <w:lang w:eastAsia="en-AU"/>
              </w:rPr>
            </w:pPr>
            <w:r w:rsidRPr="0086796D">
              <w:rPr>
                <w:lang w:eastAsia="en-AU"/>
              </w:rPr>
              <w:t>District Group 2</w:t>
            </w:r>
          </w:p>
        </w:tc>
      </w:tr>
      <w:tr w:rsidR="00041D74" w:rsidRPr="0086796D" w14:paraId="29039412" w14:textId="77777777" w:rsidTr="00041D74">
        <w:trPr>
          <w:trHeight w:val="20"/>
        </w:trPr>
        <w:tc>
          <w:tcPr>
            <w:tcW w:w="737" w:type="dxa"/>
            <w:noWrap/>
            <w:hideMark/>
          </w:tcPr>
          <w:p w14:paraId="26A94F2E" w14:textId="77777777" w:rsidR="00041D74" w:rsidRPr="0086796D" w:rsidRDefault="00041D74" w:rsidP="00ED678B">
            <w:pPr>
              <w:pStyle w:val="TableBody"/>
              <w:rPr>
                <w:lang w:eastAsia="en-AU"/>
              </w:rPr>
            </w:pPr>
            <w:r w:rsidRPr="0086796D">
              <w:rPr>
                <w:lang w:eastAsia="en-AU"/>
              </w:rPr>
              <w:t>D1a</w:t>
            </w:r>
          </w:p>
        </w:tc>
        <w:tc>
          <w:tcPr>
            <w:tcW w:w="4139" w:type="dxa"/>
            <w:noWrap/>
            <w:hideMark/>
          </w:tcPr>
          <w:p w14:paraId="484F65DC" w14:textId="77777777" w:rsidR="00041D74" w:rsidRPr="0086796D" w:rsidRDefault="00041D74" w:rsidP="00ED678B">
            <w:pPr>
              <w:pStyle w:val="TableBody"/>
              <w:rPr>
                <w:lang w:eastAsia="en-AU"/>
              </w:rPr>
            </w:pPr>
            <w:r w:rsidRPr="0086796D">
              <w:rPr>
                <w:lang w:eastAsia="en-AU"/>
              </w:rPr>
              <w:t>Community with Surgery</w:t>
            </w:r>
          </w:p>
        </w:tc>
      </w:tr>
      <w:tr w:rsidR="00041D74" w:rsidRPr="0086796D" w14:paraId="45FC803F" w14:textId="77777777" w:rsidTr="00041D74">
        <w:trPr>
          <w:trHeight w:val="20"/>
        </w:trPr>
        <w:tc>
          <w:tcPr>
            <w:tcW w:w="737" w:type="dxa"/>
            <w:noWrap/>
            <w:hideMark/>
          </w:tcPr>
          <w:p w14:paraId="095446A4" w14:textId="77777777" w:rsidR="00041D74" w:rsidRPr="0086796D" w:rsidRDefault="00041D74" w:rsidP="00ED678B">
            <w:pPr>
              <w:pStyle w:val="TableBody"/>
              <w:rPr>
                <w:lang w:eastAsia="en-AU"/>
              </w:rPr>
            </w:pPr>
            <w:r w:rsidRPr="0086796D">
              <w:rPr>
                <w:lang w:eastAsia="en-AU"/>
              </w:rPr>
              <w:t>D1b</w:t>
            </w:r>
          </w:p>
        </w:tc>
        <w:tc>
          <w:tcPr>
            <w:tcW w:w="4139" w:type="dxa"/>
            <w:noWrap/>
            <w:hideMark/>
          </w:tcPr>
          <w:p w14:paraId="0126BBBA" w14:textId="77777777" w:rsidR="00041D74" w:rsidRPr="0086796D" w:rsidRDefault="00041D74" w:rsidP="00ED678B">
            <w:pPr>
              <w:pStyle w:val="TableBody"/>
              <w:rPr>
                <w:lang w:eastAsia="en-AU"/>
              </w:rPr>
            </w:pPr>
            <w:r w:rsidRPr="0086796D">
              <w:rPr>
                <w:lang w:eastAsia="en-AU"/>
              </w:rPr>
              <w:t>Community without Surgery</w:t>
            </w:r>
          </w:p>
        </w:tc>
      </w:tr>
      <w:tr w:rsidR="00041D74" w:rsidRPr="0086796D" w14:paraId="6C296D2E" w14:textId="77777777" w:rsidTr="00041D74">
        <w:trPr>
          <w:trHeight w:val="20"/>
        </w:trPr>
        <w:tc>
          <w:tcPr>
            <w:tcW w:w="737" w:type="dxa"/>
            <w:noWrap/>
            <w:hideMark/>
          </w:tcPr>
          <w:p w14:paraId="02D0DB24" w14:textId="77777777" w:rsidR="00041D74" w:rsidRPr="0086796D" w:rsidRDefault="00041D74" w:rsidP="00ED678B">
            <w:pPr>
              <w:pStyle w:val="TableBody"/>
              <w:rPr>
                <w:lang w:eastAsia="en-AU"/>
              </w:rPr>
            </w:pPr>
            <w:r w:rsidRPr="0086796D">
              <w:rPr>
                <w:lang w:eastAsia="en-AU"/>
              </w:rPr>
              <w:t>E</w:t>
            </w:r>
          </w:p>
        </w:tc>
        <w:tc>
          <w:tcPr>
            <w:tcW w:w="4139" w:type="dxa"/>
            <w:noWrap/>
            <w:hideMark/>
          </w:tcPr>
          <w:p w14:paraId="2173A263" w14:textId="77777777" w:rsidR="00041D74" w:rsidRPr="0086796D" w:rsidRDefault="00041D74" w:rsidP="00ED678B">
            <w:pPr>
              <w:pStyle w:val="TableBody"/>
              <w:rPr>
                <w:lang w:eastAsia="en-AU"/>
              </w:rPr>
            </w:pPr>
            <w:r w:rsidRPr="0086796D">
              <w:rPr>
                <w:lang w:eastAsia="en-AU"/>
              </w:rPr>
              <w:t>Ungrouped Acute - Other</w:t>
            </w:r>
          </w:p>
        </w:tc>
      </w:tr>
      <w:tr w:rsidR="00041D74" w:rsidRPr="0086796D" w14:paraId="76040B78" w14:textId="77777777" w:rsidTr="00041D74">
        <w:trPr>
          <w:trHeight w:val="20"/>
        </w:trPr>
        <w:tc>
          <w:tcPr>
            <w:tcW w:w="737" w:type="dxa"/>
            <w:noWrap/>
            <w:hideMark/>
          </w:tcPr>
          <w:p w14:paraId="0C4E7DEB" w14:textId="77777777" w:rsidR="00041D74" w:rsidRPr="0086796D" w:rsidRDefault="00041D74" w:rsidP="00ED678B">
            <w:pPr>
              <w:pStyle w:val="TableBody"/>
              <w:rPr>
                <w:lang w:eastAsia="en-AU"/>
              </w:rPr>
            </w:pPr>
            <w:r w:rsidRPr="0086796D">
              <w:rPr>
                <w:lang w:eastAsia="en-AU"/>
              </w:rPr>
              <w:t>F1</w:t>
            </w:r>
          </w:p>
        </w:tc>
        <w:tc>
          <w:tcPr>
            <w:tcW w:w="4139" w:type="dxa"/>
            <w:noWrap/>
            <w:hideMark/>
          </w:tcPr>
          <w:p w14:paraId="3A414BC1" w14:textId="77777777" w:rsidR="00041D74" w:rsidRPr="0086796D" w:rsidRDefault="00041D74" w:rsidP="00ED678B">
            <w:pPr>
              <w:pStyle w:val="TableBody"/>
              <w:rPr>
                <w:lang w:eastAsia="en-AU"/>
              </w:rPr>
            </w:pPr>
            <w:r w:rsidRPr="0086796D">
              <w:rPr>
                <w:lang w:eastAsia="en-AU"/>
              </w:rPr>
              <w:t>Psychiatric</w:t>
            </w:r>
          </w:p>
        </w:tc>
      </w:tr>
      <w:tr w:rsidR="00041D74" w:rsidRPr="0086796D" w14:paraId="6C2E15E0" w14:textId="77777777" w:rsidTr="00041D74">
        <w:trPr>
          <w:trHeight w:val="20"/>
        </w:trPr>
        <w:tc>
          <w:tcPr>
            <w:tcW w:w="737" w:type="dxa"/>
            <w:noWrap/>
            <w:hideMark/>
          </w:tcPr>
          <w:p w14:paraId="1438EB10" w14:textId="77777777" w:rsidR="00041D74" w:rsidRPr="0086796D" w:rsidRDefault="00041D74" w:rsidP="00ED678B">
            <w:pPr>
              <w:pStyle w:val="TableBody"/>
              <w:rPr>
                <w:lang w:eastAsia="en-AU"/>
              </w:rPr>
            </w:pPr>
            <w:r w:rsidRPr="0086796D">
              <w:rPr>
                <w:lang w:eastAsia="en-AU"/>
              </w:rPr>
              <w:t>F2</w:t>
            </w:r>
          </w:p>
        </w:tc>
        <w:tc>
          <w:tcPr>
            <w:tcW w:w="4139" w:type="dxa"/>
            <w:noWrap/>
            <w:hideMark/>
          </w:tcPr>
          <w:p w14:paraId="669E9103" w14:textId="77777777" w:rsidR="00041D74" w:rsidRPr="0086796D" w:rsidRDefault="00041D74" w:rsidP="00ED678B">
            <w:pPr>
              <w:pStyle w:val="TableBody"/>
              <w:rPr>
                <w:lang w:eastAsia="en-AU"/>
              </w:rPr>
            </w:pPr>
            <w:r w:rsidRPr="0086796D">
              <w:rPr>
                <w:lang w:eastAsia="en-AU"/>
              </w:rPr>
              <w:t>Nursing Home</w:t>
            </w:r>
          </w:p>
        </w:tc>
      </w:tr>
      <w:tr w:rsidR="00041D74" w:rsidRPr="0086796D" w14:paraId="53B2C8C0" w14:textId="77777777" w:rsidTr="00041D74">
        <w:trPr>
          <w:trHeight w:val="20"/>
        </w:trPr>
        <w:tc>
          <w:tcPr>
            <w:tcW w:w="737" w:type="dxa"/>
            <w:noWrap/>
            <w:hideMark/>
          </w:tcPr>
          <w:p w14:paraId="3F0A20E5" w14:textId="77777777" w:rsidR="00041D74" w:rsidRPr="0086796D" w:rsidRDefault="00041D74" w:rsidP="00ED678B">
            <w:pPr>
              <w:pStyle w:val="TableBody"/>
              <w:rPr>
                <w:lang w:eastAsia="en-AU"/>
              </w:rPr>
            </w:pPr>
            <w:r w:rsidRPr="0086796D">
              <w:rPr>
                <w:lang w:eastAsia="en-AU"/>
              </w:rPr>
              <w:t>F3</w:t>
            </w:r>
          </w:p>
        </w:tc>
        <w:tc>
          <w:tcPr>
            <w:tcW w:w="4139" w:type="dxa"/>
            <w:noWrap/>
            <w:hideMark/>
          </w:tcPr>
          <w:p w14:paraId="029CC80A" w14:textId="77777777" w:rsidR="00041D74" w:rsidRPr="0086796D" w:rsidRDefault="00041D74" w:rsidP="00ED678B">
            <w:pPr>
              <w:pStyle w:val="TableBody"/>
              <w:rPr>
                <w:lang w:eastAsia="en-AU"/>
              </w:rPr>
            </w:pPr>
            <w:r w:rsidRPr="0086796D">
              <w:rPr>
                <w:lang w:eastAsia="en-AU"/>
              </w:rPr>
              <w:t>Multi-Purpose Service</w:t>
            </w:r>
          </w:p>
        </w:tc>
      </w:tr>
      <w:tr w:rsidR="00041D74" w:rsidRPr="0086796D" w14:paraId="775719C3" w14:textId="77777777" w:rsidTr="00041D74">
        <w:trPr>
          <w:trHeight w:val="20"/>
        </w:trPr>
        <w:tc>
          <w:tcPr>
            <w:tcW w:w="737" w:type="dxa"/>
            <w:noWrap/>
            <w:hideMark/>
          </w:tcPr>
          <w:p w14:paraId="0CCC5289" w14:textId="77777777" w:rsidR="00041D74" w:rsidRPr="0086796D" w:rsidRDefault="00041D74" w:rsidP="00ED678B">
            <w:pPr>
              <w:pStyle w:val="TableBody"/>
              <w:rPr>
                <w:lang w:eastAsia="en-AU"/>
              </w:rPr>
            </w:pPr>
            <w:r w:rsidRPr="0086796D">
              <w:rPr>
                <w:lang w:eastAsia="en-AU"/>
              </w:rPr>
              <w:t>F4</w:t>
            </w:r>
          </w:p>
        </w:tc>
        <w:tc>
          <w:tcPr>
            <w:tcW w:w="4139" w:type="dxa"/>
            <w:noWrap/>
            <w:hideMark/>
          </w:tcPr>
          <w:p w14:paraId="158701A7" w14:textId="77777777" w:rsidR="00041D74" w:rsidRPr="0086796D" w:rsidRDefault="00041D74" w:rsidP="00ED678B">
            <w:pPr>
              <w:pStyle w:val="TableBody"/>
              <w:rPr>
                <w:lang w:eastAsia="en-AU"/>
              </w:rPr>
            </w:pPr>
            <w:r w:rsidRPr="0086796D">
              <w:rPr>
                <w:lang w:eastAsia="en-AU"/>
              </w:rPr>
              <w:t>Sub Acute</w:t>
            </w:r>
          </w:p>
        </w:tc>
      </w:tr>
      <w:tr w:rsidR="00041D74" w:rsidRPr="0086796D" w14:paraId="77E66E4A" w14:textId="77777777" w:rsidTr="00041D74">
        <w:trPr>
          <w:trHeight w:val="20"/>
        </w:trPr>
        <w:tc>
          <w:tcPr>
            <w:tcW w:w="737" w:type="dxa"/>
            <w:noWrap/>
            <w:hideMark/>
          </w:tcPr>
          <w:p w14:paraId="63845396" w14:textId="77777777" w:rsidR="00041D74" w:rsidRPr="0086796D" w:rsidRDefault="00041D74" w:rsidP="00ED678B">
            <w:pPr>
              <w:pStyle w:val="TableBody"/>
              <w:rPr>
                <w:lang w:eastAsia="en-AU"/>
              </w:rPr>
            </w:pPr>
            <w:r w:rsidRPr="0086796D">
              <w:rPr>
                <w:lang w:eastAsia="en-AU"/>
              </w:rPr>
              <w:t>F5</w:t>
            </w:r>
          </w:p>
        </w:tc>
        <w:tc>
          <w:tcPr>
            <w:tcW w:w="4139" w:type="dxa"/>
            <w:noWrap/>
            <w:hideMark/>
          </w:tcPr>
          <w:p w14:paraId="6687842C" w14:textId="77777777" w:rsidR="00041D74" w:rsidRPr="0086796D" w:rsidRDefault="00041D74" w:rsidP="00ED678B">
            <w:pPr>
              <w:pStyle w:val="TableBody"/>
              <w:rPr>
                <w:lang w:eastAsia="en-AU"/>
              </w:rPr>
            </w:pPr>
            <w:r w:rsidRPr="0086796D">
              <w:rPr>
                <w:lang w:eastAsia="en-AU"/>
              </w:rPr>
              <w:t>Palliative Care</w:t>
            </w:r>
          </w:p>
        </w:tc>
      </w:tr>
      <w:tr w:rsidR="00041D74" w:rsidRPr="0086796D" w14:paraId="72D55780" w14:textId="77777777" w:rsidTr="00041D74">
        <w:trPr>
          <w:trHeight w:val="20"/>
        </w:trPr>
        <w:tc>
          <w:tcPr>
            <w:tcW w:w="737" w:type="dxa"/>
            <w:noWrap/>
            <w:hideMark/>
          </w:tcPr>
          <w:p w14:paraId="5E21F2B5" w14:textId="77777777" w:rsidR="00041D74" w:rsidRPr="0086796D" w:rsidRDefault="00041D74" w:rsidP="00ED678B">
            <w:pPr>
              <w:pStyle w:val="TableBody"/>
              <w:rPr>
                <w:lang w:eastAsia="en-AU"/>
              </w:rPr>
            </w:pPr>
            <w:r w:rsidRPr="0086796D">
              <w:rPr>
                <w:lang w:eastAsia="en-AU"/>
              </w:rPr>
              <w:t>F6</w:t>
            </w:r>
          </w:p>
        </w:tc>
        <w:tc>
          <w:tcPr>
            <w:tcW w:w="4139" w:type="dxa"/>
            <w:noWrap/>
            <w:hideMark/>
          </w:tcPr>
          <w:p w14:paraId="57690443" w14:textId="77777777" w:rsidR="00041D74" w:rsidRPr="0086796D" w:rsidRDefault="00041D74" w:rsidP="00ED678B">
            <w:pPr>
              <w:pStyle w:val="TableBody"/>
              <w:rPr>
                <w:lang w:eastAsia="en-AU"/>
              </w:rPr>
            </w:pPr>
            <w:r w:rsidRPr="0086796D">
              <w:rPr>
                <w:lang w:eastAsia="en-AU"/>
              </w:rPr>
              <w:t>Rehabilitation</w:t>
            </w:r>
          </w:p>
        </w:tc>
      </w:tr>
      <w:tr w:rsidR="00041D74" w:rsidRPr="0086796D" w14:paraId="7979F29E" w14:textId="77777777" w:rsidTr="00041D74">
        <w:trPr>
          <w:trHeight w:val="20"/>
        </w:trPr>
        <w:tc>
          <w:tcPr>
            <w:tcW w:w="737" w:type="dxa"/>
            <w:noWrap/>
            <w:hideMark/>
          </w:tcPr>
          <w:p w14:paraId="7D8ACF8B" w14:textId="77777777" w:rsidR="00041D74" w:rsidRPr="0086796D" w:rsidRDefault="00041D74" w:rsidP="00ED678B">
            <w:pPr>
              <w:pStyle w:val="TableBody"/>
              <w:rPr>
                <w:lang w:eastAsia="en-AU"/>
              </w:rPr>
            </w:pPr>
            <w:r w:rsidRPr="0086796D">
              <w:rPr>
                <w:lang w:eastAsia="en-AU"/>
              </w:rPr>
              <w:t>F7</w:t>
            </w:r>
          </w:p>
        </w:tc>
        <w:tc>
          <w:tcPr>
            <w:tcW w:w="4139" w:type="dxa"/>
            <w:noWrap/>
            <w:hideMark/>
          </w:tcPr>
          <w:p w14:paraId="5149060D" w14:textId="77777777" w:rsidR="00041D74" w:rsidRPr="0086796D" w:rsidRDefault="00041D74" w:rsidP="00ED678B">
            <w:pPr>
              <w:pStyle w:val="TableBody"/>
              <w:rPr>
                <w:lang w:eastAsia="en-AU"/>
              </w:rPr>
            </w:pPr>
            <w:r w:rsidRPr="0086796D">
              <w:rPr>
                <w:lang w:eastAsia="en-AU"/>
              </w:rPr>
              <w:t>Mothercraft</w:t>
            </w:r>
          </w:p>
        </w:tc>
      </w:tr>
      <w:tr w:rsidR="00041D74" w:rsidRPr="0086796D" w14:paraId="68666AEB" w14:textId="77777777" w:rsidTr="00041D74">
        <w:trPr>
          <w:trHeight w:val="20"/>
        </w:trPr>
        <w:tc>
          <w:tcPr>
            <w:tcW w:w="737" w:type="dxa"/>
            <w:noWrap/>
            <w:hideMark/>
          </w:tcPr>
          <w:p w14:paraId="565D85B1" w14:textId="77777777" w:rsidR="00041D74" w:rsidRPr="0086796D" w:rsidRDefault="00041D74" w:rsidP="00ED678B">
            <w:pPr>
              <w:pStyle w:val="TableBody"/>
              <w:rPr>
                <w:lang w:eastAsia="en-AU"/>
              </w:rPr>
            </w:pPr>
            <w:r w:rsidRPr="0086796D">
              <w:rPr>
                <w:lang w:eastAsia="en-AU"/>
              </w:rPr>
              <w:t>F8</w:t>
            </w:r>
          </w:p>
        </w:tc>
        <w:tc>
          <w:tcPr>
            <w:tcW w:w="4139" w:type="dxa"/>
            <w:noWrap/>
            <w:hideMark/>
          </w:tcPr>
          <w:p w14:paraId="5CDEBF86" w14:textId="77777777" w:rsidR="00041D74" w:rsidRPr="0086796D" w:rsidRDefault="00041D74" w:rsidP="00ED678B">
            <w:pPr>
              <w:pStyle w:val="TableBody"/>
              <w:rPr>
                <w:lang w:eastAsia="en-AU"/>
              </w:rPr>
            </w:pPr>
            <w:r w:rsidRPr="0086796D">
              <w:rPr>
                <w:lang w:eastAsia="en-AU"/>
              </w:rPr>
              <w:t>Other ungrouped</w:t>
            </w:r>
          </w:p>
        </w:tc>
      </w:tr>
      <w:tr w:rsidR="00041D74" w:rsidRPr="0086796D" w14:paraId="1A89EFF0" w14:textId="77777777" w:rsidTr="00041D74">
        <w:trPr>
          <w:trHeight w:val="20"/>
        </w:trPr>
        <w:tc>
          <w:tcPr>
            <w:tcW w:w="737" w:type="dxa"/>
            <w:noWrap/>
            <w:hideMark/>
          </w:tcPr>
          <w:p w14:paraId="3C20A126" w14:textId="77777777" w:rsidR="00041D74" w:rsidRPr="0086796D" w:rsidRDefault="00041D74" w:rsidP="00ED678B">
            <w:pPr>
              <w:pStyle w:val="TableBody"/>
              <w:rPr>
                <w:lang w:eastAsia="en-AU"/>
              </w:rPr>
            </w:pPr>
            <w:r w:rsidRPr="0086796D">
              <w:rPr>
                <w:lang w:eastAsia="en-AU"/>
              </w:rPr>
              <w:t>F9</w:t>
            </w:r>
          </w:p>
        </w:tc>
        <w:tc>
          <w:tcPr>
            <w:tcW w:w="4139" w:type="dxa"/>
            <w:noWrap/>
            <w:hideMark/>
          </w:tcPr>
          <w:p w14:paraId="4AD2F83C" w14:textId="77777777" w:rsidR="00041D74" w:rsidRPr="0086796D" w:rsidRDefault="00041D74" w:rsidP="00ED678B">
            <w:pPr>
              <w:pStyle w:val="TableBody"/>
              <w:rPr>
                <w:lang w:eastAsia="en-AU"/>
              </w:rPr>
            </w:pPr>
            <w:r w:rsidRPr="0086796D">
              <w:rPr>
                <w:lang w:eastAsia="en-AU"/>
              </w:rPr>
              <w:t>Dialysis services</w:t>
            </w:r>
          </w:p>
        </w:tc>
      </w:tr>
      <w:tr w:rsidR="00041D74" w:rsidRPr="00FC5E18" w14:paraId="654D5EFA" w14:textId="77777777" w:rsidTr="00041D74">
        <w:tc>
          <w:tcPr>
            <w:tcW w:w="737" w:type="dxa"/>
          </w:tcPr>
          <w:p w14:paraId="7334E1FD" w14:textId="77777777" w:rsidR="00041D74" w:rsidRPr="00FC5E18" w:rsidRDefault="00041D74" w:rsidP="00ED678B">
            <w:pPr>
              <w:pStyle w:val="TableBody"/>
              <w:rPr>
                <w:lang w:eastAsia="en-AU"/>
              </w:rPr>
            </w:pPr>
            <w:r w:rsidRPr="00FC5E18">
              <w:rPr>
                <w:lang w:eastAsia="en-AU"/>
              </w:rPr>
              <w:t xml:space="preserve">M </w:t>
            </w:r>
          </w:p>
        </w:tc>
        <w:tc>
          <w:tcPr>
            <w:tcW w:w="4139" w:type="dxa"/>
          </w:tcPr>
          <w:p w14:paraId="4ECE8EE9" w14:textId="77777777" w:rsidR="00041D74" w:rsidRPr="00FC5E18" w:rsidRDefault="00041D74" w:rsidP="00ED678B">
            <w:pPr>
              <w:pStyle w:val="TableBody"/>
              <w:rPr>
                <w:rFonts w:asciiTheme="majorHAnsi" w:eastAsiaTheme="majorEastAsia" w:hAnsiTheme="majorHAnsi" w:cstheme="majorBidi"/>
                <w:b/>
                <w:color w:val="D7153A"/>
                <w:sz w:val="28"/>
                <w:szCs w:val="28"/>
              </w:rPr>
            </w:pPr>
            <w:r w:rsidRPr="00FC5E18">
              <w:rPr>
                <w:lang w:eastAsia="en-AU"/>
              </w:rPr>
              <w:t>Mental Health</w:t>
            </w:r>
          </w:p>
        </w:tc>
      </w:tr>
    </w:tbl>
    <w:p w14:paraId="644190F5" w14:textId="4953FBB6" w:rsidR="00041D74" w:rsidRPr="004F2F76" w:rsidRDefault="00041D74" w:rsidP="00041D74">
      <w:pPr>
        <w:pStyle w:val="Heading2"/>
        <w:spacing w:before="0"/>
      </w:pPr>
      <w:r>
        <w:br w:type="column"/>
      </w:r>
      <w:r>
        <w:t>Codes:</w:t>
      </w:r>
      <w:r w:rsidRPr="004F2F76">
        <w:t xml:space="preserve"> Local Heath District (LHD)</w:t>
      </w:r>
    </w:p>
    <w:tbl>
      <w:tblPr>
        <w:tblStyle w:val="NSWHealthReportTable"/>
        <w:tblW w:w="0" w:type="auto"/>
        <w:tblCellMar>
          <w:left w:w="28" w:type="dxa"/>
          <w:right w:w="28" w:type="dxa"/>
        </w:tblCellMar>
        <w:tblLook w:val="04A0" w:firstRow="1" w:lastRow="0" w:firstColumn="1" w:lastColumn="0" w:noHBand="0" w:noVBand="1"/>
      </w:tblPr>
      <w:tblGrid>
        <w:gridCol w:w="737"/>
        <w:gridCol w:w="4139"/>
      </w:tblGrid>
      <w:tr w:rsidR="00041D74" w:rsidRPr="00B35BD7" w14:paraId="2F158C13" w14:textId="77777777" w:rsidTr="00ED678B">
        <w:trPr>
          <w:cnfStyle w:val="100000000000" w:firstRow="1" w:lastRow="0" w:firstColumn="0" w:lastColumn="0" w:oddVBand="0" w:evenVBand="0" w:oddHBand="0" w:evenHBand="0" w:firstRowFirstColumn="0" w:firstRowLastColumn="0" w:lastRowFirstColumn="0" w:lastRowLastColumn="0"/>
          <w:trHeight w:val="20"/>
        </w:trPr>
        <w:tc>
          <w:tcPr>
            <w:tcW w:w="737" w:type="dxa"/>
          </w:tcPr>
          <w:p w14:paraId="4262F5AC" w14:textId="77777777" w:rsidR="00041D74" w:rsidRPr="007B714E" w:rsidRDefault="00041D74" w:rsidP="00ED678B">
            <w:pPr>
              <w:pStyle w:val="TableHeader"/>
              <w:rPr>
                <w:lang w:eastAsia="en-AU"/>
              </w:rPr>
            </w:pPr>
            <w:r w:rsidRPr="007B714E">
              <w:rPr>
                <w:lang w:eastAsia="en-AU"/>
              </w:rPr>
              <w:t>Code</w:t>
            </w:r>
          </w:p>
        </w:tc>
        <w:tc>
          <w:tcPr>
            <w:tcW w:w="4139" w:type="dxa"/>
          </w:tcPr>
          <w:p w14:paraId="6977AC30" w14:textId="77777777" w:rsidR="00041D74" w:rsidRPr="007B714E" w:rsidRDefault="00041D74" w:rsidP="00ED678B">
            <w:pPr>
              <w:pStyle w:val="TableHeader"/>
              <w:rPr>
                <w:lang w:eastAsia="en-AU"/>
              </w:rPr>
            </w:pPr>
            <w:r w:rsidRPr="007B714E">
              <w:rPr>
                <w:lang w:eastAsia="en-AU"/>
              </w:rPr>
              <w:t>Description</w:t>
            </w:r>
          </w:p>
        </w:tc>
      </w:tr>
      <w:tr w:rsidR="00041D74" w:rsidRPr="004F2F76" w14:paraId="39E164F7" w14:textId="77777777" w:rsidTr="00ED678B">
        <w:trPr>
          <w:trHeight w:val="20"/>
        </w:trPr>
        <w:tc>
          <w:tcPr>
            <w:tcW w:w="737" w:type="dxa"/>
          </w:tcPr>
          <w:p w14:paraId="68AB7830" w14:textId="77777777" w:rsidR="00041D74" w:rsidRPr="00B35BD7" w:rsidRDefault="00041D74" w:rsidP="00ED678B">
            <w:pPr>
              <w:pStyle w:val="TableBody"/>
              <w:rPr>
                <w:lang w:eastAsia="en-AU"/>
              </w:rPr>
            </w:pPr>
            <w:r w:rsidRPr="00B35BD7">
              <w:rPr>
                <w:lang w:eastAsia="en-AU"/>
              </w:rPr>
              <w:t>X700</w:t>
            </w:r>
          </w:p>
        </w:tc>
        <w:tc>
          <w:tcPr>
            <w:tcW w:w="4139" w:type="dxa"/>
          </w:tcPr>
          <w:p w14:paraId="152EA7A0" w14:textId="77777777" w:rsidR="00041D74" w:rsidRPr="00B35BD7" w:rsidRDefault="00041D74" w:rsidP="00ED678B">
            <w:pPr>
              <w:pStyle w:val="TableBody"/>
              <w:rPr>
                <w:lang w:eastAsia="en-AU"/>
              </w:rPr>
            </w:pPr>
            <w:r w:rsidRPr="00B35BD7">
              <w:rPr>
                <w:lang w:eastAsia="en-AU"/>
              </w:rPr>
              <w:t xml:space="preserve">Sydney LHD </w:t>
            </w:r>
          </w:p>
        </w:tc>
      </w:tr>
      <w:tr w:rsidR="00041D74" w:rsidRPr="004F2F76" w14:paraId="63E9F810" w14:textId="77777777" w:rsidTr="00ED678B">
        <w:trPr>
          <w:trHeight w:val="20"/>
        </w:trPr>
        <w:tc>
          <w:tcPr>
            <w:tcW w:w="737" w:type="dxa"/>
          </w:tcPr>
          <w:p w14:paraId="16EB2848" w14:textId="77777777" w:rsidR="00041D74" w:rsidRPr="00B35BD7" w:rsidRDefault="00041D74" w:rsidP="00ED678B">
            <w:pPr>
              <w:pStyle w:val="TableBody"/>
              <w:rPr>
                <w:lang w:eastAsia="en-AU"/>
              </w:rPr>
            </w:pPr>
            <w:r w:rsidRPr="00B35BD7">
              <w:rPr>
                <w:lang w:eastAsia="en-AU"/>
              </w:rPr>
              <w:t>X710</w:t>
            </w:r>
          </w:p>
        </w:tc>
        <w:tc>
          <w:tcPr>
            <w:tcW w:w="4139" w:type="dxa"/>
          </w:tcPr>
          <w:p w14:paraId="56750FBF" w14:textId="77777777" w:rsidR="00041D74" w:rsidRPr="00B35BD7" w:rsidRDefault="00041D74" w:rsidP="00ED678B">
            <w:pPr>
              <w:pStyle w:val="TableBody"/>
              <w:rPr>
                <w:lang w:eastAsia="en-AU"/>
              </w:rPr>
            </w:pPr>
            <w:r w:rsidRPr="00B35BD7">
              <w:rPr>
                <w:lang w:eastAsia="en-AU"/>
              </w:rPr>
              <w:t xml:space="preserve">South Western Sydney LHD </w:t>
            </w:r>
          </w:p>
        </w:tc>
      </w:tr>
      <w:tr w:rsidR="00041D74" w:rsidRPr="004F2F76" w14:paraId="7F33A8C4" w14:textId="77777777" w:rsidTr="00ED678B">
        <w:trPr>
          <w:trHeight w:val="20"/>
        </w:trPr>
        <w:tc>
          <w:tcPr>
            <w:tcW w:w="737" w:type="dxa"/>
          </w:tcPr>
          <w:p w14:paraId="21DE6A50" w14:textId="77777777" w:rsidR="00041D74" w:rsidRPr="00B35BD7" w:rsidRDefault="00041D74" w:rsidP="00ED678B">
            <w:pPr>
              <w:pStyle w:val="TableBody"/>
              <w:rPr>
                <w:lang w:eastAsia="en-AU"/>
              </w:rPr>
            </w:pPr>
            <w:r w:rsidRPr="00B35BD7">
              <w:rPr>
                <w:lang w:eastAsia="en-AU"/>
              </w:rPr>
              <w:t>X720</w:t>
            </w:r>
          </w:p>
        </w:tc>
        <w:tc>
          <w:tcPr>
            <w:tcW w:w="4139" w:type="dxa"/>
          </w:tcPr>
          <w:p w14:paraId="6CA13323" w14:textId="77777777" w:rsidR="00041D74" w:rsidRPr="00B35BD7" w:rsidRDefault="00041D74" w:rsidP="00ED678B">
            <w:pPr>
              <w:pStyle w:val="TableBody"/>
              <w:rPr>
                <w:lang w:eastAsia="en-AU"/>
              </w:rPr>
            </w:pPr>
            <w:r w:rsidRPr="00B35BD7">
              <w:rPr>
                <w:lang w:eastAsia="en-AU"/>
              </w:rPr>
              <w:t xml:space="preserve">South Eastern Sydney LHD </w:t>
            </w:r>
          </w:p>
        </w:tc>
      </w:tr>
      <w:tr w:rsidR="00041D74" w:rsidRPr="004F2F76" w14:paraId="431A860A" w14:textId="77777777" w:rsidTr="00ED678B">
        <w:trPr>
          <w:trHeight w:val="20"/>
        </w:trPr>
        <w:tc>
          <w:tcPr>
            <w:tcW w:w="737" w:type="dxa"/>
          </w:tcPr>
          <w:p w14:paraId="7BDE6C7F" w14:textId="77777777" w:rsidR="00041D74" w:rsidRPr="00B35BD7" w:rsidRDefault="00041D74" w:rsidP="00ED678B">
            <w:pPr>
              <w:pStyle w:val="TableBody"/>
              <w:rPr>
                <w:lang w:eastAsia="en-AU"/>
              </w:rPr>
            </w:pPr>
            <w:r w:rsidRPr="00B35BD7">
              <w:rPr>
                <w:lang w:eastAsia="en-AU"/>
              </w:rPr>
              <w:t>X730</w:t>
            </w:r>
          </w:p>
        </w:tc>
        <w:tc>
          <w:tcPr>
            <w:tcW w:w="4139" w:type="dxa"/>
          </w:tcPr>
          <w:p w14:paraId="1EF549BC" w14:textId="77777777" w:rsidR="00041D74" w:rsidRPr="00B35BD7" w:rsidRDefault="00041D74" w:rsidP="00ED678B">
            <w:pPr>
              <w:pStyle w:val="TableBody"/>
              <w:rPr>
                <w:lang w:eastAsia="en-AU"/>
              </w:rPr>
            </w:pPr>
            <w:r w:rsidRPr="00B35BD7">
              <w:rPr>
                <w:lang w:eastAsia="en-AU"/>
              </w:rPr>
              <w:t xml:space="preserve">Illawarra Shoalhaven LHD </w:t>
            </w:r>
          </w:p>
        </w:tc>
      </w:tr>
      <w:tr w:rsidR="00041D74" w:rsidRPr="004F2F76" w14:paraId="53F8FD92" w14:textId="77777777" w:rsidTr="00ED678B">
        <w:trPr>
          <w:trHeight w:val="20"/>
        </w:trPr>
        <w:tc>
          <w:tcPr>
            <w:tcW w:w="737" w:type="dxa"/>
          </w:tcPr>
          <w:p w14:paraId="6B95182E" w14:textId="77777777" w:rsidR="00041D74" w:rsidRPr="00B35BD7" w:rsidRDefault="00041D74" w:rsidP="00ED678B">
            <w:pPr>
              <w:pStyle w:val="TableBody"/>
              <w:rPr>
                <w:lang w:eastAsia="en-AU"/>
              </w:rPr>
            </w:pPr>
            <w:r w:rsidRPr="00B35BD7">
              <w:rPr>
                <w:lang w:eastAsia="en-AU"/>
              </w:rPr>
              <w:t>X740</w:t>
            </w:r>
          </w:p>
        </w:tc>
        <w:tc>
          <w:tcPr>
            <w:tcW w:w="4139" w:type="dxa"/>
          </w:tcPr>
          <w:p w14:paraId="51CD81CA" w14:textId="77777777" w:rsidR="00041D74" w:rsidRPr="00B35BD7" w:rsidRDefault="00041D74" w:rsidP="00ED678B">
            <w:pPr>
              <w:pStyle w:val="TableBody"/>
              <w:rPr>
                <w:lang w:eastAsia="en-AU"/>
              </w:rPr>
            </w:pPr>
            <w:r w:rsidRPr="00B35BD7">
              <w:rPr>
                <w:lang w:eastAsia="en-AU"/>
              </w:rPr>
              <w:t xml:space="preserve">Western Sydney LHD </w:t>
            </w:r>
          </w:p>
        </w:tc>
      </w:tr>
      <w:tr w:rsidR="00041D74" w:rsidRPr="004F2F76" w14:paraId="496F545D" w14:textId="77777777" w:rsidTr="00ED678B">
        <w:trPr>
          <w:trHeight w:val="20"/>
        </w:trPr>
        <w:tc>
          <w:tcPr>
            <w:tcW w:w="737" w:type="dxa"/>
          </w:tcPr>
          <w:p w14:paraId="1224A60E" w14:textId="77777777" w:rsidR="00041D74" w:rsidRPr="00B35BD7" w:rsidRDefault="00041D74" w:rsidP="00ED678B">
            <w:pPr>
              <w:pStyle w:val="TableBody"/>
              <w:rPr>
                <w:lang w:eastAsia="en-AU"/>
              </w:rPr>
            </w:pPr>
            <w:r w:rsidRPr="00B35BD7">
              <w:rPr>
                <w:lang w:eastAsia="en-AU"/>
              </w:rPr>
              <w:t>X750</w:t>
            </w:r>
          </w:p>
        </w:tc>
        <w:tc>
          <w:tcPr>
            <w:tcW w:w="4139" w:type="dxa"/>
          </w:tcPr>
          <w:p w14:paraId="23031CA9" w14:textId="77777777" w:rsidR="00041D74" w:rsidRPr="00B35BD7" w:rsidRDefault="00041D74" w:rsidP="00ED678B">
            <w:pPr>
              <w:pStyle w:val="TableBody"/>
              <w:rPr>
                <w:lang w:eastAsia="en-AU"/>
              </w:rPr>
            </w:pPr>
            <w:r w:rsidRPr="00B35BD7">
              <w:rPr>
                <w:lang w:eastAsia="en-AU"/>
              </w:rPr>
              <w:t xml:space="preserve">Nepean Blue Mountains LHD </w:t>
            </w:r>
          </w:p>
        </w:tc>
      </w:tr>
      <w:tr w:rsidR="00041D74" w:rsidRPr="004F2F76" w14:paraId="49247C98" w14:textId="77777777" w:rsidTr="00ED678B">
        <w:trPr>
          <w:trHeight w:val="20"/>
        </w:trPr>
        <w:tc>
          <w:tcPr>
            <w:tcW w:w="737" w:type="dxa"/>
          </w:tcPr>
          <w:p w14:paraId="4F044CE0" w14:textId="77777777" w:rsidR="00041D74" w:rsidRPr="00B35BD7" w:rsidRDefault="00041D74" w:rsidP="00ED678B">
            <w:pPr>
              <w:pStyle w:val="TableBody"/>
              <w:rPr>
                <w:lang w:eastAsia="en-AU"/>
              </w:rPr>
            </w:pPr>
            <w:r w:rsidRPr="00B35BD7">
              <w:rPr>
                <w:lang w:eastAsia="en-AU"/>
              </w:rPr>
              <w:t>X760</w:t>
            </w:r>
          </w:p>
        </w:tc>
        <w:tc>
          <w:tcPr>
            <w:tcW w:w="4139" w:type="dxa"/>
          </w:tcPr>
          <w:p w14:paraId="73060616" w14:textId="77777777" w:rsidR="00041D74" w:rsidRPr="00B35BD7" w:rsidRDefault="00041D74" w:rsidP="00ED678B">
            <w:pPr>
              <w:pStyle w:val="TableBody"/>
              <w:rPr>
                <w:lang w:eastAsia="en-AU"/>
              </w:rPr>
            </w:pPr>
            <w:r w:rsidRPr="00B35BD7">
              <w:rPr>
                <w:lang w:eastAsia="en-AU"/>
              </w:rPr>
              <w:t xml:space="preserve">Northern Sydney LHD </w:t>
            </w:r>
          </w:p>
        </w:tc>
      </w:tr>
      <w:tr w:rsidR="00041D74" w:rsidRPr="004F2F76" w14:paraId="2A611EF5" w14:textId="77777777" w:rsidTr="00ED678B">
        <w:trPr>
          <w:trHeight w:val="20"/>
        </w:trPr>
        <w:tc>
          <w:tcPr>
            <w:tcW w:w="737" w:type="dxa"/>
          </w:tcPr>
          <w:p w14:paraId="17CC9DC6" w14:textId="77777777" w:rsidR="00041D74" w:rsidRPr="00B35BD7" w:rsidRDefault="00041D74" w:rsidP="00ED678B">
            <w:pPr>
              <w:pStyle w:val="TableBody"/>
              <w:rPr>
                <w:lang w:eastAsia="en-AU"/>
              </w:rPr>
            </w:pPr>
            <w:r w:rsidRPr="00B35BD7">
              <w:rPr>
                <w:lang w:eastAsia="en-AU"/>
              </w:rPr>
              <w:t>X770</w:t>
            </w:r>
          </w:p>
        </w:tc>
        <w:tc>
          <w:tcPr>
            <w:tcW w:w="4139" w:type="dxa"/>
          </w:tcPr>
          <w:p w14:paraId="1FCD8481" w14:textId="77777777" w:rsidR="00041D74" w:rsidRPr="00B35BD7" w:rsidRDefault="00041D74" w:rsidP="00ED678B">
            <w:pPr>
              <w:pStyle w:val="TableBody"/>
              <w:rPr>
                <w:lang w:eastAsia="en-AU"/>
              </w:rPr>
            </w:pPr>
            <w:r w:rsidRPr="00B35BD7">
              <w:rPr>
                <w:lang w:eastAsia="en-AU"/>
              </w:rPr>
              <w:t xml:space="preserve">Central Coast LHD </w:t>
            </w:r>
          </w:p>
        </w:tc>
      </w:tr>
      <w:tr w:rsidR="00041D74" w:rsidRPr="004F2F76" w14:paraId="72A3DF0D" w14:textId="77777777" w:rsidTr="00ED678B">
        <w:trPr>
          <w:trHeight w:val="20"/>
        </w:trPr>
        <w:tc>
          <w:tcPr>
            <w:tcW w:w="737" w:type="dxa"/>
          </w:tcPr>
          <w:p w14:paraId="6AED6B87" w14:textId="77777777" w:rsidR="00041D74" w:rsidRPr="00B35BD7" w:rsidRDefault="00041D74" w:rsidP="00ED678B">
            <w:pPr>
              <w:pStyle w:val="TableBody"/>
              <w:rPr>
                <w:lang w:eastAsia="en-AU"/>
              </w:rPr>
            </w:pPr>
            <w:r w:rsidRPr="00B35BD7">
              <w:rPr>
                <w:lang w:eastAsia="en-AU"/>
              </w:rPr>
              <w:t>X800</w:t>
            </w:r>
          </w:p>
        </w:tc>
        <w:tc>
          <w:tcPr>
            <w:tcW w:w="4139" w:type="dxa"/>
          </w:tcPr>
          <w:p w14:paraId="314301AC" w14:textId="77777777" w:rsidR="00041D74" w:rsidRPr="00B35BD7" w:rsidRDefault="00041D74" w:rsidP="00ED678B">
            <w:pPr>
              <w:pStyle w:val="TableBody"/>
              <w:rPr>
                <w:lang w:eastAsia="en-AU"/>
              </w:rPr>
            </w:pPr>
            <w:r w:rsidRPr="00B35BD7">
              <w:rPr>
                <w:lang w:eastAsia="en-AU"/>
              </w:rPr>
              <w:t xml:space="preserve">Hunter New England LHD </w:t>
            </w:r>
          </w:p>
        </w:tc>
      </w:tr>
      <w:tr w:rsidR="00041D74" w:rsidRPr="004F2F76" w14:paraId="2C4A340C" w14:textId="77777777" w:rsidTr="00ED678B">
        <w:trPr>
          <w:trHeight w:val="20"/>
        </w:trPr>
        <w:tc>
          <w:tcPr>
            <w:tcW w:w="737" w:type="dxa"/>
          </w:tcPr>
          <w:p w14:paraId="13B0DF13" w14:textId="77777777" w:rsidR="00041D74" w:rsidRPr="00B35BD7" w:rsidRDefault="00041D74" w:rsidP="00ED678B">
            <w:pPr>
              <w:pStyle w:val="TableBody"/>
              <w:rPr>
                <w:lang w:eastAsia="en-AU"/>
              </w:rPr>
            </w:pPr>
            <w:r w:rsidRPr="00B35BD7">
              <w:rPr>
                <w:lang w:eastAsia="en-AU"/>
              </w:rPr>
              <w:t>X810</w:t>
            </w:r>
          </w:p>
        </w:tc>
        <w:tc>
          <w:tcPr>
            <w:tcW w:w="4139" w:type="dxa"/>
          </w:tcPr>
          <w:p w14:paraId="036A9E5E" w14:textId="77777777" w:rsidR="00041D74" w:rsidRPr="00B35BD7" w:rsidRDefault="00041D74" w:rsidP="00ED678B">
            <w:pPr>
              <w:pStyle w:val="TableBody"/>
              <w:rPr>
                <w:lang w:eastAsia="en-AU"/>
              </w:rPr>
            </w:pPr>
            <w:r w:rsidRPr="00B35BD7">
              <w:rPr>
                <w:lang w:eastAsia="en-AU"/>
              </w:rPr>
              <w:t xml:space="preserve">Northern NSW LHD </w:t>
            </w:r>
          </w:p>
        </w:tc>
      </w:tr>
      <w:tr w:rsidR="00041D74" w:rsidRPr="004F2F76" w14:paraId="2C4BA5B1" w14:textId="77777777" w:rsidTr="00ED678B">
        <w:trPr>
          <w:trHeight w:val="20"/>
        </w:trPr>
        <w:tc>
          <w:tcPr>
            <w:tcW w:w="737" w:type="dxa"/>
          </w:tcPr>
          <w:p w14:paraId="35BB772B" w14:textId="77777777" w:rsidR="00041D74" w:rsidRPr="00B35BD7" w:rsidRDefault="00041D74" w:rsidP="00ED678B">
            <w:pPr>
              <w:pStyle w:val="TableBody"/>
              <w:rPr>
                <w:lang w:eastAsia="en-AU"/>
              </w:rPr>
            </w:pPr>
            <w:r w:rsidRPr="00B35BD7">
              <w:rPr>
                <w:lang w:eastAsia="en-AU"/>
              </w:rPr>
              <w:t>X820</w:t>
            </w:r>
          </w:p>
        </w:tc>
        <w:tc>
          <w:tcPr>
            <w:tcW w:w="4139" w:type="dxa"/>
          </w:tcPr>
          <w:p w14:paraId="73D7790C" w14:textId="77777777" w:rsidR="00041D74" w:rsidRPr="00B35BD7" w:rsidRDefault="00041D74" w:rsidP="00ED678B">
            <w:pPr>
              <w:pStyle w:val="TableBody"/>
              <w:rPr>
                <w:lang w:eastAsia="en-AU"/>
              </w:rPr>
            </w:pPr>
            <w:r w:rsidRPr="00B35BD7">
              <w:rPr>
                <w:lang w:eastAsia="en-AU"/>
              </w:rPr>
              <w:t xml:space="preserve">Mid North Coast LHD </w:t>
            </w:r>
          </w:p>
        </w:tc>
      </w:tr>
      <w:tr w:rsidR="00041D74" w:rsidRPr="004F2F76" w14:paraId="4FF26206" w14:textId="77777777" w:rsidTr="00ED678B">
        <w:trPr>
          <w:trHeight w:val="20"/>
        </w:trPr>
        <w:tc>
          <w:tcPr>
            <w:tcW w:w="737" w:type="dxa"/>
          </w:tcPr>
          <w:p w14:paraId="6D20332B" w14:textId="77777777" w:rsidR="00041D74" w:rsidRPr="00B35BD7" w:rsidRDefault="00041D74" w:rsidP="00ED678B">
            <w:pPr>
              <w:pStyle w:val="TableBody"/>
              <w:rPr>
                <w:lang w:eastAsia="en-AU"/>
              </w:rPr>
            </w:pPr>
            <w:r w:rsidRPr="00B35BD7">
              <w:rPr>
                <w:lang w:eastAsia="en-AU"/>
              </w:rPr>
              <w:t>X830</w:t>
            </w:r>
          </w:p>
        </w:tc>
        <w:tc>
          <w:tcPr>
            <w:tcW w:w="4139" w:type="dxa"/>
          </w:tcPr>
          <w:p w14:paraId="0757D77C" w14:textId="77777777" w:rsidR="00041D74" w:rsidRPr="00B35BD7" w:rsidRDefault="00041D74" w:rsidP="00ED678B">
            <w:pPr>
              <w:pStyle w:val="TableBody"/>
              <w:rPr>
                <w:lang w:eastAsia="en-AU"/>
              </w:rPr>
            </w:pPr>
            <w:r w:rsidRPr="00B35BD7">
              <w:rPr>
                <w:lang w:eastAsia="en-AU"/>
              </w:rPr>
              <w:t xml:space="preserve">Southern NSW LHD </w:t>
            </w:r>
          </w:p>
        </w:tc>
      </w:tr>
      <w:tr w:rsidR="00041D74" w:rsidRPr="004F2F76" w14:paraId="51259929" w14:textId="77777777" w:rsidTr="00ED678B">
        <w:trPr>
          <w:trHeight w:val="20"/>
        </w:trPr>
        <w:tc>
          <w:tcPr>
            <w:tcW w:w="737" w:type="dxa"/>
          </w:tcPr>
          <w:p w14:paraId="20A75FF1" w14:textId="77777777" w:rsidR="00041D74" w:rsidRPr="00B35BD7" w:rsidRDefault="00041D74" w:rsidP="00ED678B">
            <w:pPr>
              <w:pStyle w:val="TableBody"/>
              <w:rPr>
                <w:lang w:eastAsia="en-AU"/>
              </w:rPr>
            </w:pPr>
            <w:r w:rsidRPr="00B35BD7">
              <w:rPr>
                <w:lang w:eastAsia="en-AU"/>
              </w:rPr>
              <w:t>X840</w:t>
            </w:r>
          </w:p>
        </w:tc>
        <w:tc>
          <w:tcPr>
            <w:tcW w:w="4139" w:type="dxa"/>
          </w:tcPr>
          <w:p w14:paraId="50185945" w14:textId="77777777" w:rsidR="00041D74" w:rsidRPr="00B35BD7" w:rsidRDefault="00041D74" w:rsidP="00ED678B">
            <w:pPr>
              <w:pStyle w:val="TableBody"/>
              <w:rPr>
                <w:lang w:eastAsia="en-AU"/>
              </w:rPr>
            </w:pPr>
            <w:r w:rsidRPr="00B35BD7">
              <w:rPr>
                <w:lang w:eastAsia="en-AU"/>
              </w:rPr>
              <w:t xml:space="preserve">Murrumbidgee LHD </w:t>
            </w:r>
          </w:p>
        </w:tc>
      </w:tr>
      <w:tr w:rsidR="00041D74" w:rsidRPr="004F2F76" w14:paraId="4A5A9D3E" w14:textId="77777777" w:rsidTr="00ED678B">
        <w:trPr>
          <w:trHeight w:val="20"/>
        </w:trPr>
        <w:tc>
          <w:tcPr>
            <w:tcW w:w="737" w:type="dxa"/>
          </w:tcPr>
          <w:p w14:paraId="2A71A5B8" w14:textId="77777777" w:rsidR="00041D74" w:rsidRPr="00B35BD7" w:rsidRDefault="00041D74" w:rsidP="00ED678B">
            <w:pPr>
              <w:pStyle w:val="TableBody"/>
              <w:rPr>
                <w:lang w:eastAsia="en-AU"/>
              </w:rPr>
            </w:pPr>
            <w:r w:rsidRPr="00B35BD7">
              <w:rPr>
                <w:lang w:eastAsia="en-AU"/>
              </w:rPr>
              <w:t>X850</w:t>
            </w:r>
          </w:p>
        </w:tc>
        <w:tc>
          <w:tcPr>
            <w:tcW w:w="4139" w:type="dxa"/>
          </w:tcPr>
          <w:p w14:paraId="64EF45EE" w14:textId="77777777" w:rsidR="00041D74" w:rsidRPr="00B35BD7" w:rsidRDefault="00041D74" w:rsidP="00ED678B">
            <w:pPr>
              <w:pStyle w:val="TableBody"/>
              <w:rPr>
                <w:lang w:eastAsia="en-AU"/>
              </w:rPr>
            </w:pPr>
            <w:r w:rsidRPr="00B35BD7">
              <w:rPr>
                <w:lang w:eastAsia="en-AU"/>
              </w:rPr>
              <w:t xml:space="preserve">Western NSW LHD </w:t>
            </w:r>
          </w:p>
        </w:tc>
      </w:tr>
      <w:tr w:rsidR="00041D74" w:rsidRPr="004F2F76" w14:paraId="16A6839A" w14:textId="77777777" w:rsidTr="00ED678B">
        <w:trPr>
          <w:trHeight w:val="20"/>
        </w:trPr>
        <w:tc>
          <w:tcPr>
            <w:tcW w:w="737" w:type="dxa"/>
          </w:tcPr>
          <w:p w14:paraId="114F2EF0" w14:textId="77777777" w:rsidR="00041D74" w:rsidRPr="00B35BD7" w:rsidRDefault="00041D74" w:rsidP="00ED678B">
            <w:pPr>
              <w:pStyle w:val="TableBody"/>
              <w:rPr>
                <w:lang w:eastAsia="en-AU"/>
              </w:rPr>
            </w:pPr>
            <w:r w:rsidRPr="00B35BD7">
              <w:rPr>
                <w:lang w:eastAsia="en-AU"/>
              </w:rPr>
              <w:t>X860</w:t>
            </w:r>
          </w:p>
        </w:tc>
        <w:tc>
          <w:tcPr>
            <w:tcW w:w="4139" w:type="dxa"/>
          </w:tcPr>
          <w:p w14:paraId="25C877BE" w14:textId="77777777" w:rsidR="00041D74" w:rsidRPr="00B35BD7" w:rsidRDefault="00041D74" w:rsidP="00ED678B">
            <w:pPr>
              <w:pStyle w:val="TableBody"/>
              <w:rPr>
                <w:lang w:eastAsia="en-AU"/>
              </w:rPr>
            </w:pPr>
            <w:r w:rsidRPr="00B35BD7">
              <w:rPr>
                <w:lang w:eastAsia="en-AU"/>
              </w:rPr>
              <w:t xml:space="preserve">Far West LHD </w:t>
            </w:r>
          </w:p>
        </w:tc>
      </w:tr>
      <w:tr w:rsidR="00041D74" w:rsidRPr="004F2F76" w14:paraId="6B92BD23" w14:textId="77777777" w:rsidTr="00ED678B">
        <w:trPr>
          <w:trHeight w:val="20"/>
        </w:trPr>
        <w:tc>
          <w:tcPr>
            <w:tcW w:w="737" w:type="dxa"/>
          </w:tcPr>
          <w:p w14:paraId="0D135AAE" w14:textId="77777777" w:rsidR="00041D74" w:rsidRPr="00B35BD7" w:rsidRDefault="00041D74" w:rsidP="00ED678B">
            <w:pPr>
              <w:pStyle w:val="TableBody"/>
              <w:rPr>
                <w:lang w:eastAsia="en-AU"/>
              </w:rPr>
            </w:pPr>
            <w:r w:rsidRPr="00B35BD7">
              <w:rPr>
                <w:lang w:eastAsia="en-AU"/>
              </w:rPr>
              <w:t>X630</w:t>
            </w:r>
          </w:p>
        </w:tc>
        <w:tc>
          <w:tcPr>
            <w:tcW w:w="4139" w:type="dxa"/>
          </w:tcPr>
          <w:p w14:paraId="3A8A6D60" w14:textId="77777777" w:rsidR="00041D74" w:rsidRPr="00B35BD7" w:rsidRDefault="00041D74" w:rsidP="00ED678B">
            <w:pPr>
              <w:pStyle w:val="TableBody"/>
              <w:rPr>
                <w:lang w:eastAsia="en-AU"/>
              </w:rPr>
            </w:pPr>
            <w:r w:rsidRPr="00B35BD7">
              <w:rPr>
                <w:lang w:eastAsia="en-AU"/>
              </w:rPr>
              <w:t>Sydney Children’s Hospitals Network</w:t>
            </w:r>
          </w:p>
        </w:tc>
      </w:tr>
      <w:tr w:rsidR="00041D74" w:rsidRPr="004F2F76" w14:paraId="27165D7C" w14:textId="77777777" w:rsidTr="00ED678B">
        <w:trPr>
          <w:trHeight w:val="20"/>
        </w:trPr>
        <w:tc>
          <w:tcPr>
            <w:tcW w:w="737" w:type="dxa"/>
          </w:tcPr>
          <w:p w14:paraId="776EC991" w14:textId="77777777" w:rsidR="00041D74" w:rsidRPr="00B35BD7" w:rsidRDefault="00041D74" w:rsidP="00ED678B">
            <w:pPr>
              <w:pStyle w:val="TableBody"/>
              <w:rPr>
                <w:lang w:eastAsia="en-AU"/>
              </w:rPr>
            </w:pPr>
            <w:r w:rsidRPr="00B35BD7">
              <w:rPr>
                <w:lang w:eastAsia="en-AU"/>
              </w:rPr>
              <w:t>X690</w:t>
            </w:r>
          </w:p>
        </w:tc>
        <w:tc>
          <w:tcPr>
            <w:tcW w:w="4139" w:type="dxa"/>
          </w:tcPr>
          <w:p w14:paraId="7037C891" w14:textId="77777777" w:rsidR="00041D74" w:rsidRPr="00B35BD7" w:rsidRDefault="00041D74" w:rsidP="00ED678B">
            <w:pPr>
              <w:pStyle w:val="TableBody"/>
              <w:rPr>
                <w:lang w:eastAsia="en-AU"/>
              </w:rPr>
            </w:pPr>
            <w:r w:rsidRPr="00B35BD7">
              <w:rPr>
                <w:lang w:eastAsia="en-AU"/>
              </w:rPr>
              <w:t>St Vincent’s Health Network</w:t>
            </w:r>
          </w:p>
        </w:tc>
      </w:tr>
      <w:tr w:rsidR="00041D74" w:rsidRPr="004F2F76" w14:paraId="231FCD4A" w14:textId="77777777" w:rsidTr="00ED678B">
        <w:trPr>
          <w:trHeight w:val="20"/>
        </w:trPr>
        <w:tc>
          <w:tcPr>
            <w:tcW w:w="737" w:type="dxa"/>
          </w:tcPr>
          <w:p w14:paraId="200D2CCC" w14:textId="77777777" w:rsidR="00041D74" w:rsidRPr="00B35BD7" w:rsidRDefault="00041D74" w:rsidP="00ED678B">
            <w:pPr>
              <w:pStyle w:val="TableBody"/>
              <w:rPr>
                <w:lang w:eastAsia="en-AU"/>
              </w:rPr>
            </w:pPr>
            <w:r w:rsidRPr="00B35BD7">
              <w:rPr>
                <w:lang w:eastAsia="en-AU"/>
              </w:rPr>
              <w:t>X180</w:t>
            </w:r>
          </w:p>
        </w:tc>
        <w:tc>
          <w:tcPr>
            <w:tcW w:w="4139" w:type="dxa"/>
          </w:tcPr>
          <w:p w14:paraId="347C6447" w14:textId="77777777" w:rsidR="00041D74" w:rsidRPr="00B35BD7" w:rsidRDefault="00041D74" w:rsidP="00ED678B">
            <w:pPr>
              <w:pStyle w:val="TableBody"/>
              <w:rPr>
                <w:lang w:eastAsia="en-AU"/>
              </w:rPr>
            </w:pPr>
            <w:r w:rsidRPr="00B35BD7">
              <w:rPr>
                <w:lang w:eastAsia="en-AU"/>
              </w:rPr>
              <w:t>Forensic Mental Health Network</w:t>
            </w:r>
          </w:p>
        </w:tc>
      </w:tr>
      <w:tr w:rsidR="00041D74" w:rsidRPr="004F2F76" w14:paraId="02CEB802" w14:textId="77777777" w:rsidTr="00ED678B">
        <w:trPr>
          <w:trHeight w:val="20"/>
        </w:trPr>
        <w:tc>
          <w:tcPr>
            <w:tcW w:w="737" w:type="dxa"/>
          </w:tcPr>
          <w:p w14:paraId="16134D07" w14:textId="77777777" w:rsidR="00041D74" w:rsidRPr="00B35BD7" w:rsidRDefault="00041D74" w:rsidP="00ED678B">
            <w:pPr>
              <w:pStyle w:val="TableBody"/>
              <w:rPr>
                <w:lang w:eastAsia="en-AU"/>
              </w:rPr>
            </w:pPr>
            <w:r w:rsidRPr="00B35BD7">
              <w:rPr>
                <w:lang w:eastAsia="en-AU"/>
              </w:rPr>
              <w:t>X170</w:t>
            </w:r>
          </w:p>
        </w:tc>
        <w:tc>
          <w:tcPr>
            <w:tcW w:w="4139" w:type="dxa"/>
          </w:tcPr>
          <w:p w14:paraId="7D7EC168" w14:textId="77777777" w:rsidR="00041D74" w:rsidRPr="00B35BD7" w:rsidRDefault="00041D74" w:rsidP="00ED678B">
            <w:pPr>
              <w:pStyle w:val="TableBody"/>
              <w:rPr>
                <w:lang w:eastAsia="en-AU"/>
              </w:rPr>
            </w:pPr>
            <w:r w:rsidRPr="00B35BD7">
              <w:rPr>
                <w:lang w:eastAsia="en-AU"/>
              </w:rPr>
              <w:t>Justice Health</w:t>
            </w:r>
          </w:p>
        </w:tc>
      </w:tr>
      <w:tr w:rsidR="00041D74" w:rsidRPr="004F2F76" w14:paraId="6F4582E4" w14:textId="77777777" w:rsidTr="00ED678B">
        <w:trPr>
          <w:trHeight w:val="20"/>
        </w:trPr>
        <w:tc>
          <w:tcPr>
            <w:tcW w:w="737" w:type="dxa"/>
          </w:tcPr>
          <w:p w14:paraId="4F75D6B4" w14:textId="77777777" w:rsidR="00041D74" w:rsidRPr="00B35BD7" w:rsidRDefault="00041D74" w:rsidP="00ED678B">
            <w:pPr>
              <w:pStyle w:val="TableBody"/>
              <w:rPr>
                <w:lang w:eastAsia="en-AU"/>
              </w:rPr>
            </w:pPr>
            <w:r w:rsidRPr="00B35BD7">
              <w:rPr>
                <w:lang w:eastAsia="en-AU"/>
              </w:rPr>
              <w:t>X910</w:t>
            </w:r>
          </w:p>
        </w:tc>
        <w:tc>
          <w:tcPr>
            <w:tcW w:w="4139" w:type="dxa"/>
          </w:tcPr>
          <w:p w14:paraId="76BA9726" w14:textId="77777777" w:rsidR="00041D74" w:rsidRPr="00B35BD7" w:rsidRDefault="00041D74" w:rsidP="00ED678B">
            <w:pPr>
              <w:pStyle w:val="TableBody"/>
              <w:rPr>
                <w:lang w:eastAsia="en-AU"/>
              </w:rPr>
            </w:pPr>
            <w:r w:rsidRPr="00B35BD7">
              <w:rPr>
                <w:lang w:eastAsia="en-AU"/>
              </w:rPr>
              <w:t>NSW not further specified</w:t>
            </w:r>
          </w:p>
        </w:tc>
      </w:tr>
      <w:tr w:rsidR="00041D74" w:rsidRPr="004F2F76" w14:paraId="6C1D2122" w14:textId="77777777" w:rsidTr="00ED678B">
        <w:trPr>
          <w:trHeight w:val="20"/>
        </w:trPr>
        <w:tc>
          <w:tcPr>
            <w:tcW w:w="737" w:type="dxa"/>
          </w:tcPr>
          <w:p w14:paraId="58BB48DB" w14:textId="77777777" w:rsidR="00041D74" w:rsidRPr="00B35BD7" w:rsidRDefault="00041D74" w:rsidP="00ED678B">
            <w:pPr>
              <w:pStyle w:val="TableBody"/>
              <w:rPr>
                <w:lang w:eastAsia="en-AU"/>
              </w:rPr>
            </w:pPr>
            <w:r w:rsidRPr="00B35BD7">
              <w:rPr>
                <w:lang w:eastAsia="en-AU"/>
              </w:rPr>
              <w:t>X920</w:t>
            </w:r>
          </w:p>
        </w:tc>
        <w:tc>
          <w:tcPr>
            <w:tcW w:w="4139" w:type="dxa"/>
          </w:tcPr>
          <w:p w14:paraId="23E6E648" w14:textId="77777777" w:rsidR="00041D74" w:rsidRPr="00B35BD7" w:rsidRDefault="00041D74" w:rsidP="00ED678B">
            <w:pPr>
              <w:pStyle w:val="TableBody"/>
              <w:rPr>
                <w:lang w:eastAsia="en-AU"/>
              </w:rPr>
            </w:pPr>
            <w:r w:rsidRPr="00B35BD7">
              <w:rPr>
                <w:lang w:eastAsia="en-AU"/>
              </w:rPr>
              <w:t>Victoria</w:t>
            </w:r>
          </w:p>
        </w:tc>
      </w:tr>
      <w:tr w:rsidR="00041D74" w:rsidRPr="004F2F76" w14:paraId="04EBCFD5" w14:textId="77777777" w:rsidTr="00ED678B">
        <w:trPr>
          <w:trHeight w:val="20"/>
        </w:trPr>
        <w:tc>
          <w:tcPr>
            <w:tcW w:w="737" w:type="dxa"/>
          </w:tcPr>
          <w:p w14:paraId="348D1268" w14:textId="77777777" w:rsidR="00041D74" w:rsidRPr="00B35BD7" w:rsidRDefault="00041D74" w:rsidP="00ED678B">
            <w:pPr>
              <w:pStyle w:val="TableBody"/>
              <w:rPr>
                <w:lang w:eastAsia="en-AU"/>
              </w:rPr>
            </w:pPr>
            <w:r w:rsidRPr="00B35BD7">
              <w:rPr>
                <w:lang w:eastAsia="en-AU"/>
              </w:rPr>
              <w:t>X921</w:t>
            </w:r>
          </w:p>
        </w:tc>
        <w:tc>
          <w:tcPr>
            <w:tcW w:w="4139" w:type="dxa"/>
          </w:tcPr>
          <w:p w14:paraId="2307FFC4" w14:textId="77777777" w:rsidR="00041D74" w:rsidRPr="00B35BD7" w:rsidRDefault="00041D74" w:rsidP="00ED678B">
            <w:pPr>
              <w:pStyle w:val="TableBody"/>
              <w:rPr>
                <w:lang w:eastAsia="en-AU"/>
              </w:rPr>
            </w:pPr>
            <w:r w:rsidRPr="00B35BD7">
              <w:rPr>
                <w:lang w:eastAsia="en-AU"/>
              </w:rPr>
              <w:t xml:space="preserve">Albury (Victoria in-reach) </w:t>
            </w:r>
          </w:p>
        </w:tc>
      </w:tr>
      <w:tr w:rsidR="00041D74" w:rsidRPr="004F2F76" w14:paraId="7A2B0EC3" w14:textId="77777777" w:rsidTr="00ED678B">
        <w:trPr>
          <w:trHeight w:val="20"/>
        </w:trPr>
        <w:tc>
          <w:tcPr>
            <w:tcW w:w="737" w:type="dxa"/>
          </w:tcPr>
          <w:p w14:paraId="6590D8BF" w14:textId="77777777" w:rsidR="00041D74" w:rsidRPr="00B35BD7" w:rsidRDefault="00041D74" w:rsidP="00ED678B">
            <w:pPr>
              <w:pStyle w:val="TableBody"/>
              <w:rPr>
                <w:lang w:eastAsia="en-AU"/>
              </w:rPr>
            </w:pPr>
            <w:r w:rsidRPr="00B35BD7">
              <w:rPr>
                <w:lang w:eastAsia="en-AU"/>
              </w:rPr>
              <w:t>X930</w:t>
            </w:r>
          </w:p>
        </w:tc>
        <w:tc>
          <w:tcPr>
            <w:tcW w:w="4139" w:type="dxa"/>
          </w:tcPr>
          <w:p w14:paraId="00D80456" w14:textId="77777777" w:rsidR="00041D74" w:rsidRPr="00B35BD7" w:rsidRDefault="00041D74" w:rsidP="00ED678B">
            <w:pPr>
              <w:pStyle w:val="TableBody"/>
              <w:rPr>
                <w:lang w:eastAsia="en-AU"/>
              </w:rPr>
            </w:pPr>
            <w:r w:rsidRPr="00B35BD7">
              <w:rPr>
                <w:lang w:eastAsia="en-AU"/>
              </w:rPr>
              <w:t>Queensland</w:t>
            </w:r>
          </w:p>
        </w:tc>
      </w:tr>
      <w:tr w:rsidR="00041D74" w:rsidRPr="004F2F76" w14:paraId="02DFC83B" w14:textId="77777777" w:rsidTr="00ED678B">
        <w:trPr>
          <w:trHeight w:val="20"/>
        </w:trPr>
        <w:tc>
          <w:tcPr>
            <w:tcW w:w="737" w:type="dxa"/>
          </w:tcPr>
          <w:p w14:paraId="60E23F88" w14:textId="77777777" w:rsidR="00041D74" w:rsidRPr="00B35BD7" w:rsidRDefault="00041D74" w:rsidP="00ED678B">
            <w:pPr>
              <w:pStyle w:val="TableBody"/>
              <w:rPr>
                <w:lang w:eastAsia="en-AU"/>
              </w:rPr>
            </w:pPr>
            <w:r w:rsidRPr="00B35BD7">
              <w:rPr>
                <w:lang w:eastAsia="en-AU"/>
              </w:rPr>
              <w:t>X940</w:t>
            </w:r>
          </w:p>
        </w:tc>
        <w:tc>
          <w:tcPr>
            <w:tcW w:w="4139" w:type="dxa"/>
          </w:tcPr>
          <w:p w14:paraId="62AC30FA" w14:textId="77777777" w:rsidR="00041D74" w:rsidRPr="00B35BD7" w:rsidRDefault="00041D74" w:rsidP="00ED678B">
            <w:pPr>
              <w:pStyle w:val="TableBody"/>
              <w:rPr>
                <w:lang w:eastAsia="en-AU"/>
              </w:rPr>
            </w:pPr>
            <w:r w:rsidRPr="00B35BD7">
              <w:rPr>
                <w:lang w:eastAsia="en-AU"/>
              </w:rPr>
              <w:t>South Australia</w:t>
            </w:r>
          </w:p>
        </w:tc>
      </w:tr>
      <w:tr w:rsidR="00041D74" w:rsidRPr="004F2F76" w14:paraId="3776C262" w14:textId="77777777" w:rsidTr="00ED678B">
        <w:trPr>
          <w:trHeight w:val="20"/>
        </w:trPr>
        <w:tc>
          <w:tcPr>
            <w:tcW w:w="737" w:type="dxa"/>
          </w:tcPr>
          <w:p w14:paraId="5E113801" w14:textId="77777777" w:rsidR="00041D74" w:rsidRPr="00B35BD7" w:rsidRDefault="00041D74" w:rsidP="00ED678B">
            <w:pPr>
              <w:pStyle w:val="TableBody"/>
              <w:rPr>
                <w:lang w:eastAsia="en-AU"/>
              </w:rPr>
            </w:pPr>
            <w:r w:rsidRPr="00B35BD7">
              <w:rPr>
                <w:lang w:eastAsia="en-AU"/>
              </w:rPr>
              <w:t>X950</w:t>
            </w:r>
          </w:p>
        </w:tc>
        <w:tc>
          <w:tcPr>
            <w:tcW w:w="4139" w:type="dxa"/>
          </w:tcPr>
          <w:p w14:paraId="559E5D86" w14:textId="77777777" w:rsidR="00041D74" w:rsidRPr="00B35BD7" w:rsidRDefault="00041D74" w:rsidP="00ED678B">
            <w:pPr>
              <w:pStyle w:val="TableBody"/>
              <w:rPr>
                <w:lang w:eastAsia="en-AU"/>
              </w:rPr>
            </w:pPr>
            <w:r w:rsidRPr="00B35BD7">
              <w:rPr>
                <w:lang w:eastAsia="en-AU"/>
              </w:rPr>
              <w:t>Western Australia</w:t>
            </w:r>
          </w:p>
        </w:tc>
      </w:tr>
      <w:tr w:rsidR="00041D74" w:rsidRPr="004F2F76" w14:paraId="07B7269A" w14:textId="77777777" w:rsidTr="00ED678B">
        <w:trPr>
          <w:trHeight w:val="20"/>
        </w:trPr>
        <w:tc>
          <w:tcPr>
            <w:tcW w:w="737" w:type="dxa"/>
          </w:tcPr>
          <w:p w14:paraId="620C083C" w14:textId="77777777" w:rsidR="00041D74" w:rsidRPr="00B35BD7" w:rsidRDefault="00041D74" w:rsidP="00ED678B">
            <w:pPr>
              <w:pStyle w:val="TableBody"/>
              <w:rPr>
                <w:lang w:eastAsia="en-AU"/>
              </w:rPr>
            </w:pPr>
            <w:r w:rsidRPr="00B35BD7">
              <w:rPr>
                <w:lang w:eastAsia="en-AU"/>
              </w:rPr>
              <w:t>X960</w:t>
            </w:r>
          </w:p>
        </w:tc>
        <w:tc>
          <w:tcPr>
            <w:tcW w:w="4139" w:type="dxa"/>
          </w:tcPr>
          <w:p w14:paraId="02A4CF73" w14:textId="77777777" w:rsidR="00041D74" w:rsidRPr="00B35BD7" w:rsidRDefault="00041D74" w:rsidP="00ED678B">
            <w:pPr>
              <w:pStyle w:val="TableBody"/>
              <w:rPr>
                <w:lang w:eastAsia="en-AU"/>
              </w:rPr>
            </w:pPr>
            <w:r w:rsidRPr="00B35BD7">
              <w:rPr>
                <w:lang w:eastAsia="en-AU"/>
              </w:rPr>
              <w:t>Tasmania</w:t>
            </w:r>
          </w:p>
        </w:tc>
      </w:tr>
      <w:tr w:rsidR="00041D74" w:rsidRPr="004F2F76" w14:paraId="19D2F6F5" w14:textId="77777777" w:rsidTr="00ED678B">
        <w:trPr>
          <w:trHeight w:val="20"/>
        </w:trPr>
        <w:tc>
          <w:tcPr>
            <w:tcW w:w="737" w:type="dxa"/>
          </w:tcPr>
          <w:p w14:paraId="1850A1CA" w14:textId="77777777" w:rsidR="00041D74" w:rsidRPr="00B35BD7" w:rsidRDefault="00041D74" w:rsidP="00ED678B">
            <w:pPr>
              <w:pStyle w:val="TableBody"/>
              <w:rPr>
                <w:lang w:eastAsia="en-AU"/>
              </w:rPr>
            </w:pPr>
            <w:r w:rsidRPr="00B35BD7">
              <w:rPr>
                <w:lang w:eastAsia="en-AU"/>
              </w:rPr>
              <w:t>X970</w:t>
            </w:r>
          </w:p>
        </w:tc>
        <w:tc>
          <w:tcPr>
            <w:tcW w:w="4139" w:type="dxa"/>
          </w:tcPr>
          <w:p w14:paraId="685B838F" w14:textId="77777777" w:rsidR="00041D74" w:rsidRPr="00B35BD7" w:rsidRDefault="00041D74" w:rsidP="00ED678B">
            <w:pPr>
              <w:pStyle w:val="TableBody"/>
              <w:rPr>
                <w:lang w:eastAsia="en-AU"/>
              </w:rPr>
            </w:pPr>
            <w:r w:rsidRPr="00B35BD7">
              <w:rPr>
                <w:lang w:eastAsia="en-AU"/>
              </w:rPr>
              <w:t>Northern Territory</w:t>
            </w:r>
          </w:p>
        </w:tc>
      </w:tr>
      <w:tr w:rsidR="00041D74" w:rsidRPr="004F2F76" w14:paraId="5E5739FE" w14:textId="77777777" w:rsidTr="00ED678B">
        <w:trPr>
          <w:trHeight w:val="20"/>
        </w:trPr>
        <w:tc>
          <w:tcPr>
            <w:tcW w:w="737" w:type="dxa"/>
          </w:tcPr>
          <w:p w14:paraId="4D58C34F" w14:textId="77777777" w:rsidR="00041D74" w:rsidRPr="00B35BD7" w:rsidRDefault="00041D74" w:rsidP="00ED678B">
            <w:pPr>
              <w:pStyle w:val="TableBody"/>
              <w:rPr>
                <w:lang w:eastAsia="en-AU"/>
              </w:rPr>
            </w:pPr>
            <w:r w:rsidRPr="00B35BD7">
              <w:rPr>
                <w:lang w:eastAsia="en-AU"/>
              </w:rPr>
              <w:t>X980</w:t>
            </w:r>
          </w:p>
        </w:tc>
        <w:tc>
          <w:tcPr>
            <w:tcW w:w="4139" w:type="dxa"/>
          </w:tcPr>
          <w:p w14:paraId="61499147" w14:textId="77777777" w:rsidR="00041D74" w:rsidRPr="00B35BD7" w:rsidRDefault="00041D74" w:rsidP="00ED678B">
            <w:pPr>
              <w:pStyle w:val="TableBody"/>
              <w:rPr>
                <w:lang w:eastAsia="en-AU"/>
              </w:rPr>
            </w:pPr>
            <w:r w:rsidRPr="00B35BD7">
              <w:rPr>
                <w:lang w:eastAsia="en-AU"/>
              </w:rPr>
              <w:t>Australian Capital Territory</w:t>
            </w:r>
          </w:p>
        </w:tc>
      </w:tr>
      <w:tr w:rsidR="00041D74" w:rsidRPr="004F2F76" w14:paraId="26D1DA55" w14:textId="77777777" w:rsidTr="00ED678B">
        <w:trPr>
          <w:trHeight w:val="20"/>
        </w:trPr>
        <w:tc>
          <w:tcPr>
            <w:tcW w:w="737" w:type="dxa"/>
          </w:tcPr>
          <w:p w14:paraId="5358A003" w14:textId="77777777" w:rsidR="00041D74" w:rsidRPr="00B35BD7" w:rsidRDefault="00041D74" w:rsidP="00ED678B">
            <w:pPr>
              <w:pStyle w:val="TableBody"/>
              <w:rPr>
                <w:lang w:eastAsia="en-AU"/>
              </w:rPr>
            </w:pPr>
            <w:r w:rsidRPr="00B35BD7">
              <w:rPr>
                <w:lang w:eastAsia="en-AU"/>
              </w:rPr>
              <w:t>X990</w:t>
            </w:r>
          </w:p>
        </w:tc>
        <w:tc>
          <w:tcPr>
            <w:tcW w:w="4139" w:type="dxa"/>
          </w:tcPr>
          <w:p w14:paraId="09FF6BA9" w14:textId="77777777" w:rsidR="00041D74" w:rsidRPr="00B35BD7" w:rsidRDefault="00041D74" w:rsidP="00ED678B">
            <w:pPr>
              <w:pStyle w:val="TableBody"/>
              <w:rPr>
                <w:lang w:eastAsia="en-AU"/>
              </w:rPr>
            </w:pPr>
            <w:r w:rsidRPr="00B35BD7">
              <w:rPr>
                <w:lang w:eastAsia="en-AU"/>
              </w:rPr>
              <w:t>Other Australian Territories</w:t>
            </w:r>
          </w:p>
        </w:tc>
      </w:tr>
      <w:tr w:rsidR="00041D74" w:rsidRPr="004F2F76" w14:paraId="02C1B1BC" w14:textId="77777777" w:rsidTr="00ED678B">
        <w:trPr>
          <w:trHeight w:val="20"/>
        </w:trPr>
        <w:tc>
          <w:tcPr>
            <w:tcW w:w="737" w:type="dxa"/>
          </w:tcPr>
          <w:p w14:paraId="5BB1C199" w14:textId="77777777" w:rsidR="00041D74" w:rsidRPr="00B35BD7" w:rsidRDefault="00041D74" w:rsidP="00ED678B">
            <w:pPr>
              <w:pStyle w:val="TableBody"/>
              <w:rPr>
                <w:lang w:eastAsia="en-AU"/>
              </w:rPr>
            </w:pPr>
            <w:r w:rsidRPr="00B35BD7">
              <w:rPr>
                <w:lang w:eastAsia="en-AU"/>
              </w:rPr>
              <w:t>X997</w:t>
            </w:r>
          </w:p>
        </w:tc>
        <w:tc>
          <w:tcPr>
            <w:tcW w:w="4139" w:type="dxa"/>
          </w:tcPr>
          <w:p w14:paraId="4D5CF8CD" w14:textId="77777777" w:rsidR="00041D74" w:rsidRPr="00B35BD7" w:rsidRDefault="00041D74" w:rsidP="00ED678B">
            <w:pPr>
              <w:pStyle w:val="TableBody"/>
              <w:rPr>
                <w:lang w:eastAsia="en-AU"/>
              </w:rPr>
            </w:pPr>
            <w:r w:rsidRPr="00B35BD7">
              <w:rPr>
                <w:lang w:eastAsia="en-AU"/>
              </w:rPr>
              <w:t>Overseas Locality</w:t>
            </w:r>
          </w:p>
        </w:tc>
      </w:tr>
      <w:tr w:rsidR="00041D74" w:rsidRPr="004F2F76" w14:paraId="17772A3E" w14:textId="77777777" w:rsidTr="00ED678B">
        <w:trPr>
          <w:trHeight w:val="20"/>
        </w:trPr>
        <w:tc>
          <w:tcPr>
            <w:tcW w:w="737" w:type="dxa"/>
          </w:tcPr>
          <w:p w14:paraId="5BCC23EE" w14:textId="77777777" w:rsidR="00041D74" w:rsidRPr="00B35BD7" w:rsidRDefault="00041D74" w:rsidP="00ED678B">
            <w:pPr>
              <w:pStyle w:val="TableBody"/>
              <w:rPr>
                <w:lang w:eastAsia="en-AU"/>
              </w:rPr>
            </w:pPr>
            <w:r w:rsidRPr="00B35BD7">
              <w:rPr>
                <w:lang w:eastAsia="en-AU"/>
              </w:rPr>
              <w:t>X998</w:t>
            </w:r>
          </w:p>
        </w:tc>
        <w:tc>
          <w:tcPr>
            <w:tcW w:w="4139" w:type="dxa"/>
          </w:tcPr>
          <w:p w14:paraId="418B48DD" w14:textId="77777777" w:rsidR="00041D74" w:rsidRPr="00B35BD7" w:rsidRDefault="00041D74" w:rsidP="00ED678B">
            <w:pPr>
              <w:pStyle w:val="TableBody"/>
              <w:rPr>
                <w:lang w:eastAsia="en-AU"/>
              </w:rPr>
            </w:pPr>
            <w:r w:rsidRPr="00B35BD7">
              <w:rPr>
                <w:lang w:eastAsia="en-AU"/>
              </w:rPr>
              <w:t>No Fixed Address</w:t>
            </w:r>
          </w:p>
        </w:tc>
      </w:tr>
      <w:tr w:rsidR="00041D74" w:rsidRPr="004F2F76" w14:paraId="1438279A" w14:textId="77777777" w:rsidTr="00ED678B">
        <w:trPr>
          <w:trHeight w:val="20"/>
        </w:trPr>
        <w:tc>
          <w:tcPr>
            <w:tcW w:w="737" w:type="dxa"/>
          </w:tcPr>
          <w:p w14:paraId="519C4BD6" w14:textId="77777777" w:rsidR="00041D74" w:rsidRPr="00B35BD7" w:rsidRDefault="00041D74" w:rsidP="00ED678B">
            <w:pPr>
              <w:pStyle w:val="TableBody"/>
              <w:rPr>
                <w:lang w:eastAsia="en-AU"/>
              </w:rPr>
            </w:pPr>
            <w:r w:rsidRPr="00B35BD7">
              <w:rPr>
                <w:lang w:eastAsia="en-AU"/>
              </w:rPr>
              <w:t>9999</w:t>
            </w:r>
          </w:p>
        </w:tc>
        <w:tc>
          <w:tcPr>
            <w:tcW w:w="4139" w:type="dxa"/>
          </w:tcPr>
          <w:p w14:paraId="74163D3C" w14:textId="77777777" w:rsidR="00041D74" w:rsidRPr="00B35BD7" w:rsidRDefault="00041D74" w:rsidP="00ED678B">
            <w:pPr>
              <w:pStyle w:val="TableBody"/>
              <w:rPr>
                <w:lang w:eastAsia="en-AU"/>
              </w:rPr>
            </w:pPr>
            <w:r w:rsidRPr="00B35BD7">
              <w:rPr>
                <w:lang w:eastAsia="en-AU"/>
              </w:rPr>
              <w:t>Missing</w:t>
            </w:r>
          </w:p>
        </w:tc>
      </w:tr>
    </w:tbl>
    <w:p w14:paraId="7A7768F4" w14:textId="77777777" w:rsidR="00152478" w:rsidRDefault="00041D74" w:rsidP="00152478">
      <w:pPr>
        <w:pStyle w:val="Heading2"/>
      </w:pPr>
      <w:r>
        <w:br w:type="column"/>
      </w:r>
      <w:bookmarkStart w:id="11" w:name="_Ref23408229"/>
      <w:bookmarkStart w:id="12" w:name="_Ref23408608"/>
      <w:r w:rsidR="00152478">
        <w:lastRenderedPageBreak/>
        <w:t>Codes: Episode of Care Type</w:t>
      </w:r>
      <w:bookmarkEnd w:id="11"/>
    </w:p>
    <w:tbl>
      <w:tblPr>
        <w:tblStyle w:val="NSWHealthReportTable"/>
        <w:tblW w:w="0" w:type="auto"/>
        <w:tblCellMar>
          <w:left w:w="28" w:type="dxa"/>
          <w:right w:w="28" w:type="dxa"/>
        </w:tblCellMar>
        <w:tblLook w:val="04A0" w:firstRow="1" w:lastRow="0" w:firstColumn="1" w:lastColumn="0" w:noHBand="0" w:noVBand="1"/>
      </w:tblPr>
      <w:tblGrid>
        <w:gridCol w:w="737"/>
        <w:gridCol w:w="4139"/>
      </w:tblGrid>
      <w:tr w:rsidR="00152478" w:rsidRPr="00FC5E18" w14:paraId="3F19E5DD" w14:textId="77777777" w:rsidTr="00ED678B">
        <w:trPr>
          <w:cnfStyle w:val="100000000000" w:firstRow="1" w:lastRow="0" w:firstColumn="0" w:lastColumn="0" w:oddVBand="0" w:evenVBand="0" w:oddHBand="0" w:evenHBand="0" w:firstRowFirstColumn="0" w:firstRowLastColumn="0" w:lastRowFirstColumn="0" w:lastRowLastColumn="0"/>
        </w:trPr>
        <w:tc>
          <w:tcPr>
            <w:tcW w:w="737" w:type="dxa"/>
          </w:tcPr>
          <w:p w14:paraId="5202601C" w14:textId="77777777" w:rsidR="00152478" w:rsidRPr="00FC5E18" w:rsidRDefault="00152478" w:rsidP="00ED678B">
            <w:pPr>
              <w:pStyle w:val="TableHeader"/>
              <w:rPr>
                <w:lang w:eastAsia="en-AU"/>
              </w:rPr>
            </w:pPr>
            <w:r w:rsidRPr="00FC5E18">
              <w:rPr>
                <w:lang w:eastAsia="en-AU"/>
              </w:rPr>
              <w:t>Code</w:t>
            </w:r>
          </w:p>
        </w:tc>
        <w:tc>
          <w:tcPr>
            <w:tcW w:w="4139" w:type="dxa"/>
          </w:tcPr>
          <w:p w14:paraId="402DFB99" w14:textId="77777777" w:rsidR="00152478" w:rsidRPr="00FC5E18" w:rsidRDefault="00152478" w:rsidP="00ED678B">
            <w:pPr>
              <w:pStyle w:val="TableHeader"/>
              <w:rPr>
                <w:lang w:eastAsia="en-AU"/>
              </w:rPr>
            </w:pPr>
            <w:r>
              <w:rPr>
                <w:lang w:eastAsia="en-AU"/>
              </w:rPr>
              <w:t>D</w:t>
            </w:r>
            <w:r w:rsidRPr="00FC5E18">
              <w:rPr>
                <w:lang w:eastAsia="en-AU"/>
              </w:rPr>
              <w:t>escription</w:t>
            </w:r>
          </w:p>
        </w:tc>
      </w:tr>
      <w:tr w:rsidR="00152478" w:rsidRPr="00FC5E18" w14:paraId="2C562EE6" w14:textId="77777777" w:rsidTr="00ED678B">
        <w:tc>
          <w:tcPr>
            <w:tcW w:w="737" w:type="dxa"/>
          </w:tcPr>
          <w:p w14:paraId="5F941B7C" w14:textId="77777777" w:rsidR="00152478" w:rsidRPr="00FC5E18" w:rsidRDefault="00152478" w:rsidP="00ED678B">
            <w:pPr>
              <w:pStyle w:val="TableBody"/>
              <w:rPr>
                <w:lang w:eastAsia="en-AU"/>
              </w:rPr>
            </w:pPr>
            <w:r w:rsidRPr="00FC5E18">
              <w:rPr>
                <w:lang w:eastAsia="en-AU"/>
              </w:rPr>
              <w:t xml:space="preserve">1 </w:t>
            </w:r>
          </w:p>
        </w:tc>
        <w:tc>
          <w:tcPr>
            <w:tcW w:w="4139" w:type="dxa"/>
          </w:tcPr>
          <w:p w14:paraId="4FEF59D5" w14:textId="77777777" w:rsidR="00152478" w:rsidRPr="00FC5E18" w:rsidRDefault="00152478" w:rsidP="00ED678B">
            <w:pPr>
              <w:pStyle w:val="TableBody"/>
              <w:rPr>
                <w:lang w:eastAsia="en-AU"/>
              </w:rPr>
            </w:pPr>
            <w:r w:rsidRPr="00FC5E18">
              <w:rPr>
                <w:lang w:eastAsia="en-AU"/>
              </w:rPr>
              <w:t>Acute Care</w:t>
            </w:r>
          </w:p>
        </w:tc>
      </w:tr>
      <w:tr w:rsidR="00152478" w:rsidRPr="00FC5E18" w14:paraId="42C5F6A9" w14:textId="77777777" w:rsidTr="00ED678B">
        <w:tc>
          <w:tcPr>
            <w:tcW w:w="737" w:type="dxa"/>
          </w:tcPr>
          <w:p w14:paraId="01520453" w14:textId="77777777" w:rsidR="00152478" w:rsidRPr="00FC5E18" w:rsidRDefault="00152478" w:rsidP="00ED678B">
            <w:pPr>
              <w:pStyle w:val="TableBody"/>
              <w:rPr>
                <w:lang w:eastAsia="en-AU"/>
              </w:rPr>
            </w:pPr>
            <w:r w:rsidRPr="00FC5E18">
              <w:rPr>
                <w:lang w:eastAsia="en-AU"/>
              </w:rPr>
              <w:t xml:space="preserve">2 </w:t>
            </w:r>
          </w:p>
        </w:tc>
        <w:tc>
          <w:tcPr>
            <w:tcW w:w="4139" w:type="dxa"/>
          </w:tcPr>
          <w:p w14:paraId="427CA4AA" w14:textId="77777777" w:rsidR="00152478" w:rsidRPr="00FC5E18" w:rsidRDefault="00152478" w:rsidP="00ED678B">
            <w:pPr>
              <w:pStyle w:val="TableBody"/>
              <w:rPr>
                <w:lang w:eastAsia="en-AU"/>
              </w:rPr>
            </w:pPr>
            <w:r w:rsidRPr="00FC5E18">
              <w:rPr>
                <w:lang w:eastAsia="en-AU"/>
              </w:rPr>
              <w:t>Rehabilitation Care</w:t>
            </w:r>
          </w:p>
        </w:tc>
      </w:tr>
      <w:tr w:rsidR="00152478" w:rsidRPr="00FC5E18" w14:paraId="4F158B9E" w14:textId="77777777" w:rsidTr="00ED678B">
        <w:tc>
          <w:tcPr>
            <w:tcW w:w="737" w:type="dxa"/>
          </w:tcPr>
          <w:p w14:paraId="3F947BB9" w14:textId="77777777" w:rsidR="00152478" w:rsidRPr="00FC5E18" w:rsidRDefault="00152478" w:rsidP="00ED678B">
            <w:pPr>
              <w:pStyle w:val="TableBody"/>
              <w:rPr>
                <w:lang w:eastAsia="en-AU"/>
              </w:rPr>
            </w:pPr>
            <w:r w:rsidRPr="00FC5E18">
              <w:rPr>
                <w:lang w:eastAsia="en-AU"/>
              </w:rPr>
              <w:t xml:space="preserve">3 </w:t>
            </w:r>
          </w:p>
        </w:tc>
        <w:tc>
          <w:tcPr>
            <w:tcW w:w="4139" w:type="dxa"/>
          </w:tcPr>
          <w:p w14:paraId="3E5B493D" w14:textId="77777777" w:rsidR="00152478" w:rsidRPr="00FC5E18" w:rsidRDefault="00152478" w:rsidP="00ED678B">
            <w:pPr>
              <w:pStyle w:val="TableBody"/>
              <w:rPr>
                <w:lang w:eastAsia="en-AU"/>
              </w:rPr>
            </w:pPr>
            <w:r w:rsidRPr="00FC5E18">
              <w:rPr>
                <w:lang w:eastAsia="en-AU"/>
              </w:rPr>
              <w:t>Palliative Care</w:t>
            </w:r>
          </w:p>
        </w:tc>
      </w:tr>
      <w:tr w:rsidR="00152478" w:rsidRPr="00FC5E18" w14:paraId="2438D1EC" w14:textId="77777777" w:rsidTr="00ED678B">
        <w:tc>
          <w:tcPr>
            <w:tcW w:w="737" w:type="dxa"/>
          </w:tcPr>
          <w:p w14:paraId="0899F9CE" w14:textId="77777777" w:rsidR="00152478" w:rsidRPr="00FC5E18" w:rsidRDefault="00152478" w:rsidP="00ED678B">
            <w:pPr>
              <w:pStyle w:val="TableBody"/>
              <w:rPr>
                <w:lang w:eastAsia="en-AU"/>
              </w:rPr>
            </w:pPr>
            <w:r w:rsidRPr="00FC5E18">
              <w:rPr>
                <w:lang w:eastAsia="en-AU"/>
              </w:rPr>
              <w:t xml:space="preserve">4 </w:t>
            </w:r>
          </w:p>
        </w:tc>
        <w:tc>
          <w:tcPr>
            <w:tcW w:w="4139" w:type="dxa"/>
          </w:tcPr>
          <w:p w14:paraId="1610F94E" w14:textId="77777777" w:rsidR="00152478" w:rsidRPr="00FC5E18" w:rsidRDefault="00152478" w:rsidP="00ED678B">
            <w:pPr>
              <w:pStyle w:val="TableBody"/>
              <w:rPr>
                <w:lang w:eastAsia="en-AU"/>
              </w:rPr>
            </w:pPr>
            <w:r w:rsidRPr="00FC5E18">
              <w:rPr>
                <w:lang w:eastAsia="en-AU"/>
              </w:rPr>
              <w:t>Maintenance Care</w:t>
            </w:r>
          </w:p>
        </w:tc>
      </w:tr>
      <w:tr w:rsidR="00152478" w:rsidRPr="00FC5E18" w14:paraId="38AF2502" w14:textId="77777777" w:rsidTr="00ED678B">
        <w:tc>
          <w:tcPr>
            <w:tcW w:w="737" w:type="dxa"/>
          </w:tcPr>
          <w:p w14:paraId="32DA0122" w14:textId="77777777" w:rsidR="00152478" w:rsidRPr="00FC5E18" w:rsidRDefault="00152478" w:rsidP="00ED678B">
            <w:pPr>
              <w:pStyle w:val="TableBody"/>
              <w:rPr>
                <w:lang w:eastAsia="en-AU"/>
              </w:rPr>
            </w:pPr>
            <w:r w:rsidRPr="00FC5E18">
              <w:rPr>
                <w:lang w:eastAsia="en-AU"/>
              </w:rPr>
              <w:t xml:space="preserve">5 </w:t>
            </w:r>
          </w:p>
        </w:tc>
        <w:tc>
          <w:tcPr>
            <w:tcW w:w="4139" w:type="dxa"/>
          </w:tcPr>
          <w:p w14:paraId="706A4A3E" w14:textId="77777777" w:rsidR="00152478" w:rsidRPr="00FC5E18" w:rsidRDefault="00152478" w:rsidP="00ED678B">
            <w:pPr>
              <w:pStyle w:val="TableBody"/>
              <w:rPr>
                <w:lang w:eastAsia="en-AU"/>
              </w:rPr>
            </w:pPr>
            <w:r w:rsidRPr="00FC5E18">
              <w:rPr>
                <w:lang w:eastAsia="en-AU"/>
              </w:rPr>
              <w:t>Newborn Care</w:t>
            </w:r>
          </w:p>
        </w:tc>
      </w:tr>
      <w:tr w:rsidR="00152478" w:rsidRPr="00FC5E18" w14:paraId="0E24265A" w14:textId="77777777" w:rsidTr="00ED678B">
        <w:tc>
          <w:tcPr>
            <w:tcW w:w="737" w:type="dxa"/>
          </w:tcPr>
          <w:p w14:paraId="322B9A90" w14:textId="77777777" w:rsidR="00152478" w:rsidRPr="00FC5E18" w:rsidRDefault="00152478" w:rsidP="00ED678B">
            <w:pPr>
              <w:pStyle w:val="TableBody"/>
              <w:rPr>
                <w:lang w:eastAsia="en-AU"/>
              </w:rPr>
            </w:pPr>
            <w:r w:rsidRPr="00FC5E18">
              <w:rPr>
                <w:lang w:eastAsia="en-AU"/>
              </w:rPr>
              <w:t xml:space="preserve">6 </w:t>
            </w:r>
          </w:p>
        </w:tc>
        <w:tc>
          <w:tcPr>
            <w:tcW w:w="4139" w:type="dxa"/>
          </w:tcPr>
          <w:p w14:paraId="4DD5622D" w14:textId="77777777" w:rsidR="00152478" w:rsidRPr="00FC5E18" w:rsidRDefault="00152478" w:rsidP="00ED678B">
            <w:pPr>
              <w:pStyle w:val="TableBody"/>
              <w:rPr>
                <w:lang w:eastAsia="en-AU"/>
              </w:rPr>
            </w:pPr>
            <w:r w:rsidRPr="00FC5E18">
              <w:rPr>
                <w:lang w:eastAsia="en-AU"/>
              </w:rPr>
              <w:t>Other Care</w:t>
            </w:r>
          </w:p>
        </w:tc>
      </w:tr>
      <w:tr w:rsidR="00152478" w:rsidRPr="00FC5E18" w14:paraId="788E367F" w14:textId="77777777" w:rsidTr="00ED678B">
        <w:tc>
          <w:tcPr>
            <w:tcW w:w="737" w:type="dxa"/>
          </w:tcPr>
          <w:p w14:paraId="1BE0018C" w14:textId="77777777" w:rsidR="00152478" w:rsidRPr="00FC5E18" w:rsidRDefault="00152478" w:rsidP="00ED678B">
            <w:pPr>
              <w:pStyle w:val="TableBody"/>
              <w:rPr>
                <w:lang w:eastAsia="en-AU"/>
              </w:rPr>
            </w:pPr>
            <w:r w:rsidRPr="00FC5E18">
              <w:rPr>
                <w:lang w:eastAsia="en-AU"/>
              </w:rPr>
              <w:t xml:space="preserve">7 </w:t>
            </w:r>
          </w:p>
        </w:tc>
        <w:tc>
          <w:tcPr>
            <w:tcW w:w="4139" w:type="dxa"/>
          </w:tcPr>
          <w:p w14:paraId="7BA809D5" w14:textId="77777777" w:rsidR="00152478" w:rsidRPr="00FC5E18" w:rsidRDefault="00152478" w:rsidP="00ED678B">
            <w:pPr>
              <w:pStyle w:val="TableBody"/>
              <w:rPr>
                <w:lang w:eastAsia="en-AU"/>
              </w:rPr>
            </w:pPr>
            <w:r w:rsidRPr="00FC5E18">
              <w:rPr>
                <w:lang w:eastAsia="en-AU"/>
              </w:rPr>
              <w:t>Geriatric Evaluation and Management</w:t>
            </w:r>
          </w:p>
        </w:tc>
      </w:tr>
      <w:tr w:rsidR="00152478" w:rsidRPr="00FC5E18" w14:paraId="2ED40A2F" w14:textId="77777777" w:rsidTr="00ED678B">
        <w:tc>
          <w:tcPr>
            <w:tcW w:w="737" w:type="dxa"/>
          </w:tcPr>
          <w:p w14:paraId="02CDABBD" w14:textId="77777777" w:rsidR="00152478" w:rsidRPr="00FC5E18" w:rsidRDefault="00152478" w:rsidP="00ED678B">
            <w:pPr>
              <w:pStyle w:val="TableBody"/>
              <w:rPr>
                <w:lang w:eastAsia="en-AU"/>
              </w:rPr>
            </w:pPr>
            <w:r w:rsidRPr="00FC5E18">
              <w:rPr>
                <w:lang w:eastAsia="en-AU"/>
              </w:rPr>
              <w:t xml:space="preserve">8 </w:t>
            </w:r>
          </w:p>
        </w:tc>
        <w:tc>
          <w:tcPr>
            <w:tcW w:w="4139" w:type="dxa"/>
          </w:tcPr>
          <w:p w14:paraId="2742200B" w14:textId="77777777" w:rsidR="00152478" w:rsidRPr="00FC5E18" w:rsidRDefault="00152478" w:rsidP="00ED678B">
            <w:pPr>
              <w:pStyle w:val="TableBody"/>
              <w:rPr>
                <w:lang w:eastAsia="en-AU"/>
              </w:rPr>
            </w:pPr>
            <w:r w:rsidRPr="00FC5E18">
              <w:rPr>
                <w:lang w:eastAsia="en-AU"/>
              </w:rPr>
              <w:t>Psychogeriatric Care</w:t>
            </w:r>
          </w:p>
        </w:tc>
      </w:tr>
      <w:tr w:rsidR="00152478" w:rsidRPr="00FC5E18" w14:paraId="43DD7C9D" w14:textId="77777777" w:rsidTr="00ED678B">
        <w:tc>
          <w:tcPr>
            <w:tcW w:w="737" w:type="dxa"/>
          </w:tcPr>
          <w:p w14:paraId="179782CC" w14:textId="77777777" w:rsidR="00152478" w:rsidRPr="00FC5E18" w:rsidRDefault="00152478" w:rsidP="00ED678B">
            <w:pPr>
              <w:pStyle w:val="TableBody"/>
              <w:rPr>
                <w:lang w:eastAsia="en-AU"/>
              </w:rPr>
            </w:pPr>
            <w:r w:rsidRPr="00FC5E18">
              <w:rPr>
                <w:lang w:eastAsia="en-AU"/>
              </w:rPr>
              <w:t xml:space="preserve">9 </w:t>
            </w:r>
          </w:p>
        </w:tc>
        <w:tc>
          <w:tcPr>
            <w:tcW w:w="4139" w:type="dxa"/>
          </w:tcPr>
          <w:p w14:paraId="2A8177CB" w14:textId="77777777" w:rsidR="00152478" w:rsidRPr="00FC5E18" w:rsidRDefault="00152478" w:rsidP="00ED678B">
            <w:pPr>
              <w:pStyle w:val="TableBody"/>
              <w:rPr>
                <w:lang w:eastAsia="en-AU"/>
              </w:rPr>
            </w:pPr>
            <w:r w:rsidRPr="00FC5E18">
              <w:rPr>
                <w:lang w:eastAsia="en-AU"/>
              </w:rPr>
              <w:t>Organ Procurement – Posthumous</w:t>
            </w:r>
          </w:p>
        </w:tc>
      </w:tr>
      <w:tr w:rsidR="00152478" w:rsidRPr="00FC5E18" w14:paraId="0ACB53C9" w14:textId="77777777" w:rsidTr="00ED678B">
        <w:tc>
          <w:tcPr>
            <w:tcW w:w="737" w:type="dxa"/>
          </w:tcPr>
          <w:p w14:paraId="23027305" w14:textId="77777777" w:rsidR="00152478" w:rsidRPr="00FC5E18" w:rsidRDefault="00152478" w:rsidP="00ED678B">
            <w:pPr>
              <w:pStyle w:val="TableBody"/>
              <w:rPr>
                <w:lang w:eastAsia="en-AU"/>
              </w:rPr>
            </w:pPr>
            <w:r w:rsidRPr="00FC5E18">
              <w:rPr>
                <w:lang w:eastAsia="en-AU"/>
              </w:rPr>
              <w:t xml:space="preserve">0 </w:t>
            </w:r>
          </w:p>
        </w:tc>
        <w:tc>
          <w:tcPr>
            <w:tcW w:w="4139" w:type="dxa"/>
          </w:tcPr>
          <w:p w14:paraId="30035472" w14:textId="77777777" w:rsidR="00152478" w:rsidRPr="00FC5E18" w:rsidRDefault="00152478" w:rsidP="00ED678B">
            <w:pPr>
              <w:pStyle w:val="TableBody"/>
              <w:rPr>
                <w:lang w:eastAsia="en-AU"/>
              </w:rPr>
            </w:pPr>
            <w:r w:rsidRPr="00FC5E18">
              <w:rPr>
                <w:lang w:eastAsia="en-AU"/>
              </w:rPr>
              <w:t>Hospital Boarder</w:t>
            </w:r>
          </w:p>
        </w:tc>
      </w:tr>
      <w:tr w:rsidR="00152478" w:rsidRPr="00FC5E18" w14:paraId="1F90AEB6" w14:textId="77777777" w:rsidTr="00ED678B">
        <w:tc>
          <w:tcPr>
            <w:tcW w:w="737" w:type="dxa"/>
          </w:tcPr>
          <w:p w14:paraId="355A0C9A" w14:textId="77777777" w:rsidR="00152478" w:rsidRPr="00FC5E18" w:rsidRDefault="00152478" w:rsidP="00ED678B">
            <w:pPr>
              <w:pStyle w:val="TableBody"/>
              <w:rPr>
                <w:lang w:eastAsia="en-AU"/>
              </w:rPr>
            </w:pPr>
            <w:r w:rsidRPr="00FC5E18">
              <w:rPr>
                <w:lang w:eastAsia="en-AU"/>
              </w:rPr>
              <w:t xml:space="preserve">M </w:t>
            </w:r>
          </w:p>
        </w:tc>
        <w:tc>
          <w:tcPr>
            <w:tcW w:w="4139" w:type="dxa"/>
          </w:tcPr>
          <w:p w14:paraId="5AA24DD4" w14:textId="77777777" w:rsidR="00152478" w:rsidRPr="00FC5E18" w:rsidRDefault="00152478" w:rsidP="00ED678B">
            <w:pPr>
              <w:pStyle w:val="TableBody"/>
              <w:rPr>
                <w:rFonts w:asciiTheme="majorHAnsi" w:eastAsiaTheme="majorEastAsia" w:hAnsiTheme="majorHAnsi" w:cstheme="majorBidi"/>
                <w:b/>
                <w:color w:val="D7153A"/>
                <w:sz w:val="28"/>
                <w:szCs w:val="28"/>
              </w:rPr>
            </w:pPr>
            <w:r w:rsidRPr="00FC5E18">
              <w:rPr>
                <w:lang w:eastAsia="en-AU"/>
              </w:rPr>
              <w:t>Mental Health</w:t>
            </w:r>
          </w:p>
        </w:tc>
      </w:tr>
    </w:tbl>
    <w:bookmarkEnd w:id="12"/>
    <w:p w14:paraId="7B9C47F7" w14:textId="77777777" w:rsidR="00041D74" w:rsidRDefault="00041D74" w:rsidP="00041D74">
      <w:pPr>
        <w:pStyle w:val="Heading2"/>
      </w:pPr>
      <w:r>
        <w:t>Codes: Mode of Separation</w:t>
      </w:r>
    </w:p>
    <w:tbl>
      <w:tblPr>
        <w:tblStyle w:val="NSWHealthReportTable"/>
        <w:tblW w:w="0" w:type="auto"/>
        <w:tblCellMar>
          <w:left w:w="28" w:type="dxa"/>
          <w:right w:w="28" w:type="dxa"/>
        </w:tblCellMar>
        <w:tblLook w:val="04A0" w:firstRow="1" w:lastRow="0" w:firstColumn="1" w:lastColumn="0" w:noHBand="0" w:noVBand="1"/>
      </w:tblPr>
      <w:tblGrid>
        <w:gridCol w:w="737"/>
        <w:gridCol w:w="4082"/>
      </w:tblGrid>
      <w:tr w:rsidR="00041D74" w:rsidRPr="00FC5E18" w14:paraId="1C4E113F" w14:textId="77777777" w:rsidTr="00ED678B">
        <w:trPr>
          <w:cnfStyle w:val="100000000000" w:firstRow="1" w:lastRow="0" w:firstColumn="0" w:lastColumn="0" w:oddVBand="0" w:evenVBand="0" w:oddHBand="0" w:evenHBand="0" w:firstRowFirstColumn="0" w:firstRowLastColumn="0" w:lastRowFirstColumn="0" w:lastRowLastColumn="0"/>
        </w:trPr>
        <w:tc>
          <w:tcPr>
            <w:tcW w:w="737" w:type="dxa"/>
          </w:tcPr>
          <w:p w14:paraId="3581D1C8" w14:textId="77777777" w:rsidR="00041D74" w:rsidRPr="00FC5E18" w:rsidRDefault="00041D74" w:rsidP="00ED678B">
            <w:pPr>
              <w:pStyle w:val="TableHeader"/>
              <w:rPr>
                <w:lang w:eastAsia="en-AU"/>
              </w:rPr>
            </w:pPr>
            <w:r w:rsidRPr="00FC5E18">
              <w:rPr>
                <w:lang w:eastAsia="en-AU"/>
              </w:rPr>
              <w:t>Code</w:t>
            </w:r>
          </w:p>
        </w:tc>
        <w:tc>
          <w:tcPr>
            <w:tcW w:w="4082" w:type="dxa"/>
          </w:tcPr>
          <w:p w14:paraId="5059B3A8" w14:textId="77777777" w:rsidR="00041D74" w:rsidRPr="00FC5E18" w:rsidRDefault="00041D74" w:rsidP="00ED678B">
            <w:pPr>
              <w:pStyle w:val="TableHeader"/>
              <w:rPr>
                <w:lang w:eastAsia="en-AU"/>
              </w:rPr>
            </w:pPr>
            <w:r w:rsidRPr="00FC5E18">
              <w:rPr>
                <w:lang w:eastAsia="en-AU"/>
              </w:rPr>
              <w:t>Description</w:t>
            </w:r>
          </w:p>
        </w:tc>
      </w:tr>
      <w:tr w:rsidR="00041D74" w:rsidRPr="00FC5E18" w14:paraId="55C0D23B" w14:textId="77777777" w:rsidTr="00ED678B">
        <w:tc>
          <w:tcPr>
            <w:tcW w:w="737" w:type="dxa"/>
          </w:tcPr>
          <w:p w14:paraId="79F84FDC" w14:textId="77777777" w:rsidR="00041D74" w:rsidRPr="00FC5E18" w:rsidRDefault="00041D74" w:rsidP="00ED678B">
            <w:pPr>
              <w:pStyle w:val="TableBody"/>
              <w:rPr>
                <w:lang w:eastAsia="en-AU"/>
              </w:rPr>
            </w:pPr>
            <w:r w:rsidRPr="00FC5E18">
              <w:rPr>
                <w:lang w:eastAsia="en-AU"/>
              </w:rPr>
              <w:t xml:space="preserve">0 </w:t>
            </w:r>
          </w:p>
        </w:tc>
        <w:tc>
          <w:tcPr>
            <w:tcW w:w="4082" w:type="dxa"/>
          </w:tcPr>
          <w:p w14:paraId="461CB10B" w14:textId="77777777" w:rsidR="00041D74" w:rsidRPr="00FC5E18" w:rsidRDefault="00041D74" w:rsidP="00ED678B">
            <w:pPr>
              <w:pStyle w:val="TableBody"/>
              <w:rPr>
                <w:lang w:eastAsia="en-AU"/>
              </w:rPr>
            </w:pPr>
            <w:r>
              <w:rPr>
                <w:lang w:eastAsia="en-AU"/>
              </w:rPr>
              <w:t>D</w:t>
            </w:r>
            <w:r w:rsidRPr="00FC5E18">
              <w:rPr>
                <w:lang w:eastAsia="en-AU"/>
              </w:rPr>
              <w:t>ischarge on leave</w:t>
            </w:r>
          </w:p>
        </w:tc>
      </w:tr>
      <w:tr w:rsidR="00041D74" w:rsidRPr="00FC5E18" w14:paraId="6CD0FA60" w14:textId="77777777" w:rsidTr="00ED678B">
        <w:tc>
          <w:tcPr>
            <w:tcW w:w="737" w:type="dxa"/>
          </w:tcPr>
          <w:p w14:paraId="614DF61A" w14:textId="77777777" w:rsidR="00041D74" w:rsidRPr="00FC5E18" w:rsidRDefault="00041D74" w:rsidP="00ED678B">
            <w:pPr>
              <w:pStyle w:val="TableBody"/>
              <w:rPr>
                <w:lang w:eastAsia="en-AU"/>
              </w:rPr>
            </w:pPr>
            <w:r w:rsidRPr="00FC5E18">
              <w:rPr>
                <w:lang w:eastAsia="en-AU"/>
              </w:rPr>
              <w:t xml:space="preserve">1 </w:t>
            </w:r>
          </w:p>
        </w:tc>
        <w:tc>
          <w:tcPr>
            <w:tcW w:w="4082" w:type="dxa"/>
          </w:tcPr>
          <w:p w14:paraId="06E72707" w14:textId="77777777" w:rsidR="00041D74" w:rsidRPr="00FC5E18" w:rsidRDefault="00041D74" w:rsidP="00ED678B">
            <w:pPr>
              <w:pStyle w:val="TableBody"/>
              <w:rPr>
                <w:lang w:eastAsia="en-AU"/>
              </w:rPr>
            </w:pPr>
            <w:r>
              <w:rPr>
                <w:lang w:eastAsia="en-AU"/>
              </w:rPr>
              <w:t>Di</w:t>
            </w:r>
            <w:r w:rsidRPr="00FC5E18">
              <w:rPr>
                <w:lang w:eastAsia="en-AU"/>
              </w:rPr>
              <w:t>scharged by hospital</w:t>
            </w:r>
          </w:p>
        </w:tc>
      </w:tr>
      <w:tr w:rsidR="00041D74" w:rsidRPr="00FC5E18" w14:paraId="431BD423" w14:textId="77777777" w:rsidTr="00ED678B">
        <w:tc>
          <w:tcPr>
            <w:tcW w:w="737" w:type="dxa"/>
          </w:tcPr>
          <w:p w14:paraId="282235FA" w14:textId="77777777" w:rsidR="00041D74" w:rsidRPr="00FC5E18" w:rsidRDefault="00041D74" w:rsidP="00ED678B">
            <w:pPr>
              <w:pStyle w:val="TableBody"/>
              <w:rPr>
                <w:lang w:eastAsia="en-AU"/>
              </w:rPr>
            </w:pPr>
            <w:r w:rsidRPr="00FC5E18">
              <w:rPr>
                <w:lang w:eastAsia="en-AU"/>
              </w:rPr>
              <w:t xml:space="preserve">2 </w:t>
            </w:r>
          </w:p>
        </w:tc>
        <w:tc>
          <w:tcPr>
            <w:tcW w:w="4082" w:type="dxa"/>
          </w:tcPr>
          <w:p w14:paraId="437D9076" w14:textId="77777777" w:rsidR="00041D74" w:rsidRPr="00FC5E18" w:rsidRDefault="00041D74" w:rsidP="00ED678B">
            <w:pPr>
              <w:pStyle w:val="TableBody"/>
              <w:rPr>
                <w:lang w:eastAsia="en-AU"/>
              </w:rPr>
            </w:pPr>
            <w:r>
              <w:rPr>
                <w:lang w:eastAsia="en-AU"/>
              </w:rPr>
              <w:t>D</w:t>
            </w:r>
            <w:r w:rsidRPr="00FC5E18">
              <w:rPr>
                <w:lang w:eastAsia="en-AU"/>
              </w:rPr>
              <w:t>ischarged at own risk</w:t>
            </w:r>
          </w:p>
        </w:tc>
      </w:tr>
      <w:tr w:rsidR="00041D74" w:rsidRPr="00FC5E18" w14:paraId="3705C2C4" w14:textId="77777777" w:rsidTr="00ED678B">
        <w:tc>
          <w:tcPr>
            <w:tcW w:w="737" w:type="dxa"/>
          </w:tcPr>
          <w:p w14:paraId="1DA61151" w14:textId="77777777" w:rsidR="00041D74" w:rsidRPr="00FC5E18" w:rsidRDefault="00041D74" w:rsidP="00ED678B">
            <w:pPr>
              <w:pStyle w:val="TableBody"/>
              <w:rPr>
                <w:lang w:eastAsia="en-AU"/>
              </w:rPr>
            </w:pPr>
            <w:r w:rsidRPr="00FC5E18">
              <w:rPr>
                <w:lang w:eastAsia="en-AU"/>
              </w:rPr>
              <w:t xml:space="preserve">3 </w:t>
            </w:r>
          </w:p>
        </w:tc>
        <w:tc>
          <w:tcPr>
            <w:tcW w:w="4082" w:type="dxa"/>
          </w:tcPr>
          <w:p w14:paraId="06F318A9" w14:textId="77777777" w:rsidR="00041D74" w:rsidRPr="00FC5E18" w:rsidRDefault="00041D74" w:rsidP="00ED678B">
            <w:pPr>
              <w:pStyle w:val="TableBody"/>
              <w:rPr>
                <w:lang w:eastAsia="en-AU"/>
              </w:rPr>
            </w:pPr>
            <w:r>
              <w:rPr>
                <w:lang w:eastAsia="en-AU"/>
              </w:rPr>
              <w:t>T</w:t>
            </w:r>
            <w:r w:rsidRPr="00FC5E18">
              <w:rPr>
                <w:lang w:eastAsia="en-AU"/>
              </w:rPr>
              <w:t>ransferred to nursing home</w:t>
            </w:r>
          </w:p>
        </w:tc>
      </w:tr>
      <w:tr w:rsidR="00041D74" w:rsidRPr="00FC5E18" w14:paraId="57B57893" w14:textId="77777777" w:rsidTr="00ED678B">
        <w:tc>
          <w:tcPr>
            <w:tcW w:w="737" w:type="dxa"/>
          </w:tcPr>
          <w:p w14:paraId="730DBBF5" w14:textId="77777777" w:rsidR="00041D74" w:rsidRPr="00FC5E18" w:rsidRDefault="00041D74" w:rsidP="00ED678B">
            <w:pPr>
              <w:pStyle w:val="TableBody"/>
              <w:rPr>
                <w:lang w:eastAsia="en-AU"/>
              </w:rPr>
            </w:pPr>
            <w:r w:rsidRPr="00FC5E18">
              <w:rPr>
                <w:lang w:eastAsia="en-AU"/>
              </w:rPr>
              <w:t xml:space="preserve">4 </w:t>
            </w:r>
          </w:p>
        </w:tc>
        <w:tc>
          <w:tcPr>
            <w:tcW w:w="4082" w:type="dxa"/>
          </w:tcPr>
          <w:p w14:paraId="70F08F47" w14:textId="77777777" w:rsidR="00041D74" w:rsidRPr="00FC5E18" w:rsidRDefault="00041D74" w:rsidP="00ED678B">
            <w:pPr>
              <w:pStyle w:val="TableBody"/>
              <w:rPr>
                <w:lang w:eastAsia="en-AU"/>
              </w:rPr>
            </w:pPr>
            <w:r>
              <w:rPr>
                <w:lang w:eastAsia="en-AU"/>
              </w:rPr>
              <w:t>T</w:t>
            </w:r>
            <w:r w:rsidRPr="00FC5E18">
              <w:rPr>
                <w:lang w:eastAsia="en-AU"/>
              </w:rPr>
              <w:t>ransferred to psychiatric hospital</w:t>
            </w:r>
          </w:p>
        </w:tc>
      </w:tr>
      <w:tr w:rsidR="00041D74" w:rsidRPr="00FC5E18" w14:paraId="061C9E27" w14:textId="77777777" w:rsidTr="00ED678B">
        <w:tc>
          <w:tcPr>
            <w:tcW w:w="737" w:type="dxa"/>
          </w:tcPr>
          <w:p w14:paraId="67DF7AE3" w14:textId="77777777" w:rsidR="00041D74" w:rsidRPr="00FC5E18" w:rsidRDefault="00041D74" w:rsidP="00ED678B">
            <w:pPr>
              <w:pStyle w:val="TableBody"/>
              <w:rPr>
                <w:lang w:eastAsia="en-AU"/>
              </w:rPr>
            </w:pPr>
            <w:r w:rsidRPr="00FC5E18">
              <w:rPr>
                <w:lang w:eastAsia="en-AU"/>
              </w:rPr>
              <w:t xml:space="preserve">5 </w:t>
            </w:r>
          </w:p>
        </w:tc>
        <w:tc>
          <w:tcPr>
            <w:tcW w:w="4082" w:type="dxa"/>
          </w:tcPr>
          <w:p w14:paraId="037A4E5B" w14:textId="77777777" w:rsidR="00041D74" w:rsidRPr="00FC5E18" w:rsidRDefault="00041D74" w:rsidP="00ED678B">
            <w:pPr>
              <w:pStyle w:val="TableBody"/>
              <w:rPr>
                <w:lang w:eastAsia="en-AU"/>
              </w:rPr>
            </w:pPr>
            <w:r>
              <w:rPr>
                <w:lang w:eastAsia="en-AU"/>
              </w:rPr>
              <w:t>T</w:t>
            </w:r>
            <w:r w:rsidRPr="00FC5E18">
              <w:rPr>
                <w:lang w:eastAsia="en-AU"/>
              </w:rPr>
              <w:t>ransferred to other hospital</w:t>
            </w:r>
          </w:p>
        </w:tc>
      </w:tr>
      <w:tr w:rsidR="00041D74" w:rsidRPr="00FC5E18" w14:paraId="03367B59" w14:textId="77777777" w:rsidTr="00ED678B">
        <w:tc>
          <w:tcPr>
            <w:tcW w:w="737" w:type="dxa"/>
          </w:tcPr>
          <w:p w14:paraId="12EBEE46" w14:textId="77777777" w:rsidR="00041D74" w:rsidRPr="00FC5E18" w:rsidRDefault="00041D74" w:rsidP="00ED678B">
            <w:pPr>
              <w:pStyle w:val="TableBody"/>
              <w:rPr>
                <w:lang w:eastAsia="en-AU"/>
              </w:rPr>
            </w:pPr>
            <w:r w:rsidRPr="00FC5E18">
              <w:rPr>
                <w:lang w:eastAsia="en-AU"/>
              </w:rPr>
              <w:t xml:space="preserve">6 </w:t>
            </w:r>
          </w:p>
        </w:tc>
        <w:tc>
          <w:tcPr>
            <w:tcW w:w="4082" w:type="dxa"/>
          </w:tcPr>
          <w:p w14:paraId="0020BE70" w14:textId="77777777" w:rsidR="00041D74" w:rsidRPr="00FC5E18" w:rsidRDefault="00041D74" w:rsidP="00ED678B">
            <w:pPr>
              <w:pStyle w:val="TableBody"/>
              <w:rPr>
                <w:lang w:eastAsia="en-AU"/>
              </w:rPr>
            </w:pPr>
            <w:r>
              <w:rPr>
                <w:lang w:eastAsia="en-AU"/>
              </w:rPr>
              <w:t>D</w:t>
            </w:r>
            <w:r w:rsidRPr="00FC5E18">
              <w:rPr>
                <w:lang w:eastAsia="en-AU"/>
              </w:rPr>
              <w:t>ied (autopsy)</w:t>
            </w:r>
          </w:p>
        </w:tc>
      </w:tr>
      <w:tr w:rsidR="00041D74" w:rsidRPr="00FC5E18" w14:paraId="12938820" w14:textId="77777777" w:rsidTr="00ED678B">
        <w:tc>
          <w:tcPr>
            <w:tcW w:w="737" w:type="dxa"/>
          </w:tcPr>
          <w:p w14:paraId="5C26C2B3" w14:textId="77777777" w:rsidR="00041D74" w:rsidRPr="00FC5E18" w:rsidRDefault="00041D74" w:rsidP="00ED678B">
            <w:pPr>
              <w:pStyle w:val="TableBody"/>
              <w:rPr>
                <w:lang w:eastAsia="en-AU"/>
              </w:rPr>
            </w:pPr>
            <w:r w:rsidRPr="00FC5E18">
              <w:rPr>
                <w:lang w:eastAsia="en-AU"/>
              </w:rPr>
              <w:t xml:space="preserve">7 </w:t>
            </w:r>
          </w:p>
        </w:tc>
        <w:tc>
          <w:tcPr>
            <w:tcW w:w="4082" w:type="dxa"/>
          </w:tcPr>
          <w:p w14:paraId="56082C2C" w14:textId="77777777" w:rsidR="00041D74" w:rsidRPr="00FC5E18" w:rsidRDefault="00041D74" w:rsidP="00ED678B">
            <w:pPr>
              <w:pStyle w:val="TableBody"/>
              <w:rPr>
                <w:lang w:eastAsia="en-AU"/>
              </w:rPr>
            </w:pPr>
            <w:r>
              <w:rPr>
                <w:lang w:eastAsia="en-AU"/>
              </w:rPr>
              <w:t>D</w:t>
            </w:r>
            <w:r w:rsidRPr="00FC5E18">
              <w:rPr>
                <w:lang w:eastAsia="en-AU"/>
              </w:rPr>
              <w:t>ied (no autopsy)</w:t>
            </w:r>
          </w:p>
        </w:tc>
      </w:tr>
      <w:tr w:rsidR="00041D74" w:rsidRPr="00FC5E18" w14:paraId="4F662FE4" w14:textId="77777777" w:rsidTr="00ED678B">
        <w:tc>
          <w:tcPr>
            <w:tcW w:w="737" w:type="dxa"/>
          </w:tcPr>
          <w:p w14:paraId="40D9FBEE" w14:textId="77777777" w:rsidR="00041D74" w:rsidRPr="00FC5E18" w:rsidRDefault="00041D74" w:rsidP="00ED678B">
            <w:pPr>
              <w:pStyle w:val="TableBody"/>
              <w:rPr>
                <w:lang w:eastAsia="en-AU"/>
              </w:rPr>
            </w:pPr>
            <w:r w:rsidRPr="00FC5E18">
              <w:rPr>
                <w:lang w:eastAsia="en-AU"/>
              </w:rPr>
              <w:t xml:space="preserve">8 </w:t>
            </w:r>
          </w:p>
        </w:tc>
        <w:tc>
          <w:tcPr>
            <w:tcW w:w="4082" w:type="dxa"/>
          </w:tcPr>
          <w:p w14:paraId="05A2BE2B" w14:textId="77777777" w:rsidR="00041D74" w:rsidRPr="00FC5E18" w:rsidRDefault="00041D74" w:rsidP="00ED678B">
            <w:pPr>
              <w:pStyle w:val="TableBody"/>
              <w:rPr>
                <w:lang w:eastAsia="en-AU"/>
              </w:rPr>
            </w:pPr>
            <w:r>
              <w:rPr>
                <w:lang w:eastAsia="en-AU"/>
              </w:rPr>
              <w:t>T</w:t>
            </w:r>
            <w:r w:rsidRPr="00FC5E18">
              <w:rPr>
                <w:lang w:eastAsia="en-AU"/>
              </w:rPr>
              <w:t>ransferred other accommodation</w:t>
            </w:r>
          </w:p>
        </w:tc>
      </w:tr>
      <w:tr w:rsidR="00041D74" w:rsidRPr="00FC5E18" w14:paraId="3986A811" w14:textId="77777777" w:rsidTr="00ED678B">
        <w:tc>
          <w:tcPr>
            <w:tcW w:w="737" w:type="dxa"/>
          </w:tcPr>
          <w:p w14:paraId="1E48277B" w14:textId="77777777" w:rsidR="00041D74" w:rsidRPr="00FC5E18" w:rsidRDefault="00041D74" w:rsidP="00ED678B">
            <w:pPr>
              <w:pStyle w:val="TableBody"/>
              <w:rPr>
                <w:lang w:eastAsia="en-AU"/>
              </w:rPr>
            </w:pPr>
            <w:r w:rsidRPr="00FC5E18">
              <w:rPr>
                <w:lang w:eastAsia="en-AU"/>
              </w:rPr>
              <w:t xml:space="preserve">9 </w:t>
            </w:r>
          </w:p>
        </w:tc>
        <w:tc>
          <w:tcPr>
            <w:tcW w:w="4082" w:type="dxa"/>
          </w:tcPr>
          <w:p w14:paraId="511F5181" w14:textId="77777777" w:rsidR="00041D74" w:rsidRPr="00FC5E18" w:rsidRDefault="00041D74" w:rsidP="00ED678B">
            <w:pPr>
              <w:pStyle w:val="TableBody"/>
              <w:rPr>
                <w:rFonts w:asciiTheme="majorHAnsi" w:eastAsiaTheme="majorEastAsia" w:hAnsiTheme="majorHAnsi" w:cstheme="majorBidi"/>
                <w:b/>
                <w:color w:val="D7153A"/>
                <w:sz w:val="28"/>
                <w:szCs w:val="28"/>
              </w:rPr>
            </w:pPr>
            <w:r>
              <w:rPr>
                <w:lang w:eastAsia="en-AU"/>
              </w:rPr>
              <w:t>T</w:t>
            </w:r>
            <w:r w:rsidRPr="00FC5E18">
              <w:rPr>
                <w:lang w:eastAsia="en-AU"/>
              </w:rPr>
              <w:t>ype change separation</w:t>
            </w:r>
          </w:p>
        </w:tc>
      </w:tr>
      <w:tr w:rsidR="00041D74" w:rsidRPr="00FC5E18" w14:paraId="04FE97BA" w14:textId="77777777" w:rsidTr="00ED678B">
        <w:tc>
          <w:tcPr>
            <w:tcW w:w="737" w:type="dxa"/>
          </w:tcPr>
          <w:p w14:paraId="7DEA64B8" w14:textId="77777777" w:rsidR="00041D74" w:rsidRPr="00FC5E18" w:rsidRDefault="00041D74" w:rsidP="00ED678B">
            <w:pPr>
              <w:pStyle w:val="TableBody"/>
              <w:rPr>
                <w:lang w:eastAsia="en-AU"/>
              </w:rPr>
            </w:pPr>
            <w:r w:rsidRPr="00FC5E18">
              <w:rPr>
                <w:lang w:eastAsia="en-AU"/>
              </w:rPr>
              <w:t xml:space="preserve">10 </w:t>
            </w:r>
          </w:p>
        </w:tc>
        <w:tc>
          <w:tcPr>
            <w:tcW w:w="4082" w:type="dxa"/>
          </w:tcPr>
          <w:p w14:paraId="2426F12A" w14:textId="77777777" w:rsidR="00041D74" w:rsidRDefault="00041D74" w:rsidP="00ED678B">
            <w:pPr>
              <w:pStyle w:val="TableBody"/>
              <w:rPr>
                <w:lang w:eastAsia="en-AU"/>
              </w:rPr>
            </w:pPr>
            <w:r>
              <w:rPr>
                <w:lang w:eastAsia="en-AU"/>
              </w:rPr>
              <w:t>D</w:t>
            </w:r>
            <w:r w:rsidRPr="00FC5E18">
              <w:rPr>
                <w:lang w:eastAsia="en-AU"/>
              </w:rPr>
              <w:t>ischarge on leave</w:t>
            </w:r>
          </w:p>
        </w:tc>
      </w:tr>
      <w:tr w:rsidR="00041D74" w:rsidRPr="00FC5E18" w14:paraId="57F6F6B7" w14:textId="77777777" w:rsidTr="00ED678B">
        <w:tc>
          <w:tcPr>
            <w:tcW w:w="737" w:type="dxa"/>
          </w:tcPr>
          <w:p w14:paraId="360F6847" w14:textId="77777777" w:rsidR="00041D74" w:rsidRPr="00FC5E18" w:rsidRDefault="00041D74" w:rsidP="00ED678B">
            <w:pPr>
              <w:pStyle w:val="TableBody"/>
              <w:rPr>
                <w:lang w:eastAsia="en-AU"/>
              </w:rPr>
            </w:pPr>
            <w:r w:rsidRPr="00FC5E18">
              <w:rPr>
                <w:lang w:eastAsia="en-AU"/>
              </w:rPr>
              <w:t xml:space="preserve">11 </w:t>
            </w:r>
          </w:p>
        </w:tc>
        <w:tc>
          <w:tcPr>
            <w:tcW w:w="4082" w:type="dxa"/>
          </w:tcPr>
          <w:p w14:paraId="08203DFE" w14:textId="77777777" w:rsidR="00041D74" w:rsidRDefault="00041D74" w:rsidP="00ED678B">
            <w:pPr>
              <w:pStyle w:val="TableBody"/>
              <w:rPr>
                <w:lang w:eastAsia="en-AU"/>
              </w:rPr>
            </w:pPr>
            <w:r>
              <w:rPr>
                <w:lang w:eastAsia="en-AU"/>
              </w:rPr>
              <w:t>T</w:t>
            </w:r>
            <w:r w:rsidRPr="00FC5E18">
              <w:rPr>
                <w:lang w:eastAsia="en-AU"/>
              </w:rPr>
              <w:t>ransferred to palliative care unit/hospice</w:t>
            </w:r>
          </w:p>
        </w:tc>
      </w:tr>
    </w:tbl>
    <w:p w14:paraId="3863A239" w14:textId="77777777" w:rsidR="00041D74" w:rsidRDefault="00041D74" w:rsidP="00041D74">
      <w:pPr>
        <w:pStyle w:val="Heading2"/>
      </w:pPr>
      <w:bookmarkStart w:id="13" w:name="_Ref26364344"/>
      <w:r>
        <w:t>Codes: Contract Status</w:t>
      </w:r>
      <w:bookmarkEnd w:id="13"/>
    </w:p>
    <w:tbl>
      <w:tblPr>
        <w:tblStyle w:val="NSWHealthReportTable"/>
        <w:tblW w:w="4819" w:type="dxa"/>
        <w:tblCellMar>
          <w:left w:w="28" w:type="dxa"/>
          <w:right w:w="28" w:type="dxa"/>
        </w:tblCellMar>
        <w:tblLook w:val="04A0" w:firstRow="1" w:lastRow="0" w:firstColumn="1" w:lastColumn="0" w:noHBand="0" w:noVBand="1"/>
      </w:tblPr>
      <w:tblGrid>
        <w:gridCol w:w="737"/>
        <w:gridCol w:w="4082"/>
      </w:tblGrid>
      <w:tr w:rsidR="00041D74" w:rsidRPr="00CC19A5" w14:paraId="33BCBB86" w14:textId="77777777" w:rsidTr="00ED678B">
        <w:trPr>
          <w:cnfStyle w:val="100000000000" w:firstRow="1" w:lastRow="0" w:firstColumn="0" w:lastColumn="0" w:oddVBand="0" w:evenVBand="0" w:oddHBand="0" w:evenHBand="0" w:firstRowFirstColumn="0" w:firstRowLastColumn="0" w:lastRowFirstColumn="0" w:lastRowLastColumn="0"/>
        </w:trPr>
        <w:tc>
          <w:tcPr>
            <w:tcW w:w="737" w:type="dxa"/>
          </w:tcPr>
          <w:p w14:paraId="61533315" w14:textId="77777777" w:rsidR="00041D74" w:rsidRPr="00CC19A5" w:rsidRDefault="00041D74" w:rsidP="00ED678B">
            <w:pPr>
              <w:pStyle w:val="TableHeader"/>
              <w:rPr>
                <w:lang w:eastAsia="en-AU"/>
              </w:rPr>
            </w:pPr>
            <w:r w:rsidRPr="00CC19A5">
              <w:rPr>
                <w:lang w:eastAsia="en-AU"/>
              </w:rPr>
              <w:t>Code</w:t>
            </w:r>
          </w:p>
        </w:tc>
        <w:tc>
          <w:tcPr>
            <w:tcW w:w="4082" w:type="dxa"/>
          </w:tcPr>
          <w:p w14:paraId="4FDB8651" w14:textId="77777777" w:rsidR="00041D74" w:rsidRPr="00CC19A5" w:rsidRDefault="00041D74" w:rsidP="00ED678B">
            <w:pPr>
              <w:pStyle w:val="TableHeader"/>
              <w:rPr>
                <w:lang w:eastAsia="en-AU"/>
              </w:rPr>
            </w:pPr>
            <w:r w:rsidRPr="00CC19A5">
              <w:rPr>
                <w:lang w:eastAsia="en-AU"/>
              </w:rPr>
              <w:t>Description</w:t>
            </w:r>
          </w:p>
        </w:tc>
      </w:tr>
      <w:tr w:rsidR="00041D74" w:rsidRPr="00CC19A5" w14:paraId="6365AFED" w14:textId="77777777" w:rsidTr="00ED678B">
        <w:tc>
          <w:tcPr>
            <w:tcW w:w="737" w:type="dxa"/>
          </w:tcPr>
          <w:p w14:paraId="6A72E54F" w14:textId="77777777" w:rsidR="00041D74" w:rsidRPr="00CC19A5" w:rsidRDefault="00041D74" w:rsidP="00ED678B">
            <w:pPr>
              <w:pStyle w:val="TableBody"/>
              <w:rPr>
                <w:lang w:eastAsia="en-AU"/>
              </w:rPr>
            </w:pPr>
            <w:r>
              <w:rPr>
                <w:lang w:eastAsia="en-AU"/>
              </w:rPr>
              <w:t>0</w:t>
            </w:r>
          </w:p>
        </w:tc>
        <w:tc>
          <w:tcPr>
            <w:tcW w:w="4082" w:type="dxa"/>
          </w:tcPr>
          <w:p w14:paraId="54D3FB8A" w14:textId="77777777" w:rsidR="00041D74" w:rsidRPr="00CC19A5" w:rsidRDefault="00041D74" w:rsidP="00ED678B">
            <w:pPr>
              <w:pStyle w:val="TableBody"/>
              <w:rPr>
                <w:lang w:eastAsia="en-AU"/>
              </w:rPr>
            </w:pPr>
            <w:r w:rsidRPr="008C276A">
              <w:t>Single Facility Admitted Patient Care</w:t>
            </w:r>
          </w:p>
        </w:tc>
      </w:tr>
      <w:tr w:rsidR="00041D74" w:rsidRPr="00CC19A5" w14:paraId="0351E368" w14:textId="77777777" w:rsidTr="00ED678B">
        <w:tc>
          <w:tcPr>
            <w:tcW w:w="737" w:type="dxa"/>
          </w:tcPr>
          <w:p w14:paraId="4F1B0C49" w14:textId="77777777" w:rsidR="00041D74" w:rsidRPr="00CC19A5" w:rsidRDefault="00041D74" w:rsidP="00ED678B">
            <w:pPr>
              <w:pStyle w:val="TableBody"/>
              <w:rPr>
                <w:lang w:eastAsia="en-AU"/>
              </w:rPr>
            </w:pPr>
            <w:r w:rsidRPr="00CC19A5">
              <w:rPr>
                <w:lang w:eastAsia="en-AU"/>
              </w:rPr>
              <w:t>1</w:t>
            </w:r>
          </w:p>
        </w:tc>
        <w:tc>
          <w:tcPr>
            <w:tcW w:w="4082" w:type="dxa"/>
          </w:tcPr>
          <w:p w14:paraId="5BB329A7" w14:textId="77777777" w:rsidR="00041D74" w:rsidRPr="00CC19A5" w:rsidRDefault="00041D74" w:rsidP="00ED678B">
            <w:pPr>
              <w:pStyle w:val="TableBody"/>
              <w:rPr>
                <w:lang w:eastAsia="en-AU"/>
              </w:rPr>
            </w:pPr>
            <w:r w:rsidRPr="008C276A">
              <w:t>Contract Service Provided at this Facility</w:t>
            </w:r>
          </w:p>
        </w:tc>
      </w:tr>
      <w:tr w:rsidR="00041D74" w:rsidRPr="00CC19A5" w14:paraId="4F2ABF1F" w14:textId="77777777" w:rsidTr="00ED678B">
        <w:tc>
          <w:tcPr>
            <w:tcW w:w="737" w:type="dxa"/>
          </w:tcPr>
          <w:p w14:paraId="778DCA4B" w14:textId="77777777" w:rsidR="00041D74" w:rsidRPr="00CC19A5" w:rsidRDefault="00041D74" w:rsidP="00ED678B">
            <w:pPr>
              <w:pStyle w:val="TableBody"/>
              <w:rPr>
                <w:lang w:eastAsia="en-AU"/>
              </w:rPr>
            </w:pPr>
            <w:r w:rsidRPr="00CC19A5">
              <w:rPr>
                <w:lang w:eastAsia="en-AU"/>
              </w:rPr>
              <w:t>2</w:t>
            </w:r>
          </w:p>
        </w:tc>
        <w:tc>
          <w:tcPr>
            <w:tcW w:w="4082" w:type="dxa"/>
          </w:tcPr>
          <w:p w14:paraId="1596A453" w14:textId="77777777" w:rsidR="00041D74" w:rsidRPr="00CC19A5" w:rsidRDefault="00041D74" w:rsidP="00ED678B">
            <w:pPr>
              <w:pStyle w:val="TableBody"/>
              <w:rPr>
                <w:lang w:eastAsia="en-AU"/>
              </w:rPr>
            </w:pPr>
            <w:r w:rsidRPr="008C276A">
              <w:t>Not a Contract Service Provided at this Facility</w:t>
            </w:r>
          </w:p>
        </w:tc>
      </w:tr>
      <w:tr w:rsidR="00041D74" w:rsidRPr="00CC19A5" w14:paraId="70FAEE05" w14:textId="77777777" w:rsidTr="00ED678B">
        <w:tc>
          <w:tcPr>
            <w:tcW w:w="737" w:type="dxa"/>
          </w:tcPr>
          <w:p w14:paraId="35F2E03A" w14:textId="77777777" w:rsidR="00041D74" w:rsidRPr="00CC19A5" w:rsidRDefault="00041D74" w:rsidP="00ED678B">
            <w:pPr>
              <w:pStyle w:val="TableBody"/>
              <w:rPr>
                <w:lang w:eastAsia="en-AU"/>
              </w:rPr>
            </w:pPr>
            <w:r w:rsidRPr="00CC19A5">
              <w:rPr>
                <w:lang w:eastAsia="en-AU"/>
              </w:rPr>
              <w:t>3</w:t>
            </w:r>
          </w:p>
        </w:tc>
        <w:tc>
          <w:tcPr>
            <w:tcW w:w="4082" w:type="dxa"/>
          </w:tcPr>
          <w:p w14:paraId="4190F45A" w14:textId="77777777" w:rsidR="00041D74" w:rsidRPr="00CC19A5" w:rsidRDefault="00041D74" w:rsidP="00ED678B">
            <w:pPr>
              <w:pStyle w:val="TableBody"/>
              <w:rPr>
                <w:lang w:eastAsia="en-AU"/>
              </w:rPr>
            </w:pPr>
            <w:r w:rsidRPr="008C276A">
              <w:t>Full Care Purchased from a Private Facility</w:t>
            </w:r>
          </w:p>
        </w:tc>
      </w:tr>
      <w:tr w:rsidR="00041D74" w:rsidRPr="00CC19A5" w14:paraId="62F4B648" w14:textId="77777777" w:rsidTr="00ED678B">
        <w:tc>
          <w:tcPr>
            <w:tcW w:w="737" w:type="dxa"/>
          </w:tcPr>
          <w:p w14:paraId="658A2109" w14:textId="77777777" w:rsidR="00041D74" w:rsidRPr="00CC19A5" w:rsidRDefault="00041D74" w:rsidP="00ED678B">
            <w:pPr>
              <w:pStyle w:val="TableBody"/>
              <w:rPr>
                <w:lang w:eastAsia="en-AU"/>
              </w:rPr>
            </w:pPr>
            <w:r w:rsidRPr="00CC19A5">
              <w:rPr>
                <w:lang w:eastAsia="en-AU"/>
              </w:rPr>
              <w:t>4</w:t>
            </w:r>
          </w:p>
        </w:tc>
        <w:tc>
          <w:tcPr>
            <w:tcW w:w="4082" w:type="dxa"/>
          </w:tcPr>
          <w:p w14:paraId="7F2253C5" w14:textId="77777777" w:rsidR="00041D74" w:rsidRPr="00CC19A5" w:rsidRDefault="00041D74" w:rsidP="00ED678B">
            <w:pPr>
              <w:pStyle w:val="TableBody"/>
              <w:rPr>
                <w:lang w:eastAsia="en-AU"/>
              </w:rPr>
            </w:pPr>
            <w:r w:rsidRPr="008C276A">
              <w:t>Part Care Purchased from a Private Facility</w:t>
            </w:r>
          </w:p>
        </w:tc>
      </w:tr>
      <w:tr w:rsidR="00041D74" w:rsidRPr="00CC19A5" w14:paraId="0DB620FC" w14:textId="77777777" w:rsidTr="00ED678B">
        <w:tc>
          <w:tcPr>
            <w:tcW w:w="737" w:type="dxa"/>
          </w:tcPr>
          <w:p w14:paraId="6101E2F6" w14:textId="77777777" w:rsidR="00041D74" w:rsidRPr="00CC19A5" w:rsidRDefault="00041D74" w:rsidP="00ED678B">
            <w:pPr>
              <w:pStyle w:val="TableBody"/>
              <w:rPr>
                <w:lang w:eastAsia="en-AU"/>
              </w:rPr>
            </w:pPr>
            <w:r w:rsidRPr="00CC19A5">
              <w:rPr>
                <w:lang w:eastAsia="en-AU"/>
              </w:rPr>
              <w:t>5</w:t>
            </w:r>
          </w:p>
        </w:tc>
        <w:tc>
          <w:tcPr>
            <w:tcW w:w="4082" w:type="dxa"/>
          </w:tcPr>
          <w:p w14:paraId="206CEC68" w14:textId="77777777" w:rsidR="00041D74" w:rsidRPr="00CC19A5" w:rsidRDefault="00041D74" w:rsidP="00ED678B">
            <w:pPr>
              <w:pStyle w:val="TableBody"/>
              <w:rPr>
                <w:lang w:eastAsia="en-AU"/>
              </w:rPr>
            </w:pPr>
            <w:r w:rsidRPr="008C276A">
              <w:t>Part Care Obtained from another Public Facility</w:t>
            </w:r>
          </w:p>
        </w:tc>
      </w:tr>
      <w:tr w:rsidR="00041D74" w:rsidRPr="00CC19A5" w14:paraId="0088D0EB" w14:textId="77777777" w:rsidTr="00ED678B">
        <w:tc>
          <w:tcPr>
            <w:tcW w:w="737" w:type="dxa"/>
          </w:tcPr>
          <w:p w14:paraId="1F1C16CD" w14:textId="77777777" w:rsidR="00041D74" w:rsidRPr="00CC19A5" w:rsidRDefault="00041D74" w:rsidP="00ED678B">
            <w:pPr>
              <w:pStyle w:val="TableBody"/>
              <w:rPr>
                <w:lang w:eastAsia="en-AU"/>
              </w:rPr>
            </w:pPr>
            <w:r>
              <w:rPr>
                <w:lang w:eastAsia="en-AU"/>
              </w:rPr>
              <w:t>7</w:t>
            </w:r>
          </w:p>
        </w:tc>
        <w:tc>
          <w:tcPr>
            <w:tcW w:w="4082" w:type="dxa"/>
          </w:tcPr>
          <w:p w14:paraId="13A3733E" w14:textId="77777777" w:rsidR="00041D74" w:rsidRPr="00CC19A5" w:rsidRDefault="00041D74" w:rsidP="00ED678B">
            <w:pPr>
              <w:pStyle w:val="TableBody"/>
              <w:rPr>
                <w:lang w:eastAsia="en-AU"/>
              </w:rPr>
            </w:pPr>
            <w:r w:rsidRPr="008C276A">
              <w:t>Part Care Provided for another Public Facility</w:t>
            </w:r>
          </w:p>
        </w:tc>
      </w:tr>
      <w:tr w:rsidR="00041D74" w:rsidRPr="00CC19A5" w14:paraId="1E26F058" w14:textId="77777777" w:rsidTr="00ED678B">
        <w:tc>
          <w:tcPr>
            <w:tcW w:w="737" w:type="dxa"/>
          </w:tcPr>
          <w:p w14:paraId="1BC36E1D" w14:textId="77777777" w:rsidR="00041D74" w:rsidRPr="00CC19A5" w:rsidRDefault="00041D74" w:rsidP="00ED678B">
            <w:pPr>
              <w:pStyle w:val="TableBody"/>
              <w:rPr>
                <w:lang w:eastAsia="en-AU"/>
              </w:rPr>
            </w:pPr>
            <w:r>
              <w:rPr>
                <w:lang w:eastAsia="en-AU"/>
              </w:rPr>
              <w:t>8</w:t>
            </w:r>
          </w:p>
        </w:tc>
        <w:tc>
          <w:tcPr>
            <w:tcW w:w="4082" w:type="dxa"/>
          </w:tcPr>
          <w:p w14:paraId="3363FE7E" w14:textId="77777777" w:rsidR="00041D74" w:rsidRPr="00CC19A5" w:rsidRDefault="00041D74" w:rsidP="00ED678B">
            <w:pPr>
              <w:pStyle w:val="TableBody"/>
              <w:rPr>
                <w:lang w:eastAsia="en-AU"/>
              </w:rPr>
            </w:pPr>
            <w:r w:rsidRPr="008C276A">
              <w:t>Part Care Provided for a Private Facility</w:t>
            </w:r>
          </w:p>
        </w:tc>
      </w:tr>
      <w:tr w:rsidR="00041D74" w:rsidRPr="00CC19A5" w14:paraId="5E63B4F7" w14:textId="77777777" w:rsidTr="00ED678B">
        <w:tc>
          <w:tcPr>
            <w:tcW w:w="737" w:type="dxa"/>
          </w:tcPr>
          <w:p w14:paraId="56DF2384" w14:textId="77777777" w:rsidR="00041D74" w:rsidRPr="00CC19A5" w:rsidRDefault="00041D74" w:rsidP="00ED678B">
            <w:pPr>
              <w:pStyle w:val="TableBody"/>
              <w:rPr>
                <w:lang w:eastAsia="en-AU"/>
              </w:rPr>
            </w:pPr>
            <w:r>
              <w:rPr>
                <w:lang w:eastAsia="en-AU"/>
              </w:rPr>
              <w:t>R</w:t>
            </w:r>
          </w:p>
        </w:tc>
        <w:tc>
          <w:tcPr>
            <w:tcW w:w="4082" w:type="dxa"/>
          </w:tcPr>
          <w:p w14:paraId="49626258" w14:textId="77777777" w:rsidR="00041D74" w:rsidRPr="00CC19A5" w:rsidRDefault="00041D74" w:rsidP="00ED678B">
            <w:pPr>
              <w:pStyle w:val="TableBody"/>
              <w:rPr>
                <w:lang w:eastAsia="en-AU"/>
              </w:rPr>
            </w:pPr>
            <w:r w:rsidRPr="008C276A">
              <w:t>Community Residential</w:t>
            </w:r>
          </w:p>
        </w:tc>
      </w:tr>
    </w:tbl>
    <w:p w14:paraId="32225042" w14:textId="77777777" w:rsidR="00041D74" w:rsidRPr="00F344B9" w:rsidRDefault="00041D74" w:rsidP="00041D74">
      <w:pPr>
        <w:pStyle w:val="Heading2"/>
      </w:pPr>
      <w:bookmarkStart w:id="14" w:name="_Ref23408262"/>
      <w:r w:rsidRPr="00F344B9">
        <w:rPr>
          <w:rStyle w:val="Heading1Char"/>
          <w:b/>
          <w:color w:val="002664" w:themeColor="accent1"/>
          <w:sz w:val="24"/>
          <w:szCs w:val="24"/>
        </w:rPr>
        <w:t>Codes: Emergency Status</w:t>
      </w:r>
      <w:bookmarkEnd w:id="14"/>
      <w:r w:rsidRPr="00F344B9">
        <w:t xml:space="preserve"> </w:t>
      </w:r>
    </w:p>
    <w:tbl>
      <w:tblPr>
        <w:tblStyle w:val="NSWHealthReportTable"/>
        <w:tblW w:w="0" w:type="auto"/>
        <w:tblCellMar>
          <w:left w:w="28" w:type="dxa"/>
          <w:right w:w="28" w:type="dxa"/>
        </w:tblCellMar>
        <w:tblLook w:val="04A0" w:firstRow="1" w:lastRow="0" w:firstColumn="1" w:lastColumn="0" w:noHBand="0" w:noVBand="1"/>
      </w:tblPr>
      <w:tblGrid>
        <w:gridCol w:w="737"/>
        <w:gridCol w:w="4139"/>
      </w:tblGrid>
      <w:tr w:rsidR="00041D74" w:rsidRPr="00252765" w14:paraId="7DD5FB31" w14:textId="77777777" w:rsidTr="00ED678B">
        <w:trPr>
          <w:cnfStyle w:val="100000000000" w:firstRow="1" w:lastRow="0" w:firstColumn="0" w:lastColumn="0" w:oddVBand="0" w:evenVBand="0" w:oddHBand="0" w:evenHBand="0" w:firstRowFirstColumn="0" w:firstRowLastColumn="0" w:lastRowFirstColumn="0" w:lastRowLastColumn="0"/>
        </w:trPr>
        <w:tc>
          <w:tcPr>
            <w:tcW w:w="737" w:type="dxa"/>
          </w:tcPr>
          <w:p w14:paraId="696DB65C" w14:textId="77777777" w:rsidR="00041D74" w:rsidRPr="00252765" w:rsidRDefault="00041D74" w:rsidP="00ED678B">
            <w:pPr>
              <w:pStyle w:val="TableHeader"/>
              <w:rPr>
                <w:lang w:eastAsia="en-AU"/>
              </w:rPr>
            </w:pPr>
            <w:r w:rsidRPr="00252765">
              <w:rPr>
                <w:lang w:eastAsia="en-AU"/>
              </w:rPr>
              <w:t>Code</w:t>
            </w:r>
          </w:p>
        </w:tc>
        <w:tc>
          <w:tcPr>
            <w:tcW w:w="4139" w:type="dxa"/>
          </w:tcPr>
          <w:p w14:paraId="30F9E514" w14:textId="77777777" w:rsidR="00041D74" w:rsidRPr="00252765" w:rsidRDefault="00041D74" w:rsidP="00ED678B">
            <w:pPr>
              <w:pStyle w:val="TableHeader"/>
              <w:rPr>
                <w:lang w:eastAsia="en-AU"/>
              </w:rPr>
            </w:pPr>
            <w:r>
              <w:rPr>
                <w:lang w:eastAsia="en-AU"/>
              </w:rPr>
              <w:t>D</w:t>
            </w:r>
            <w:r w:rsidRPr="00252765">
              <w:rPr>
                <w:lang w:eastAsia="en-AU"/>
              </w:rPr>
              <w:t>escription</w:t>
            </w:r>
          </w:p>
        </w:tc>
      </w:tr>
      <w:tr w:rsidR="00041D74" w:rsidRPr="00252765" w14:paraId="0B320DA7" w14:textId="77777777" w:rsidTr="00ED678B">
        <w:tc>
          <w:tcPr>
            <w:tcW w:w="737" w:type="dxa"/>
          </w:tcPr>
          <w:p w14:paraId="15127938" w14:textId="77777777" w:rsidR="00041D74" w:rsidRPr="00252765" w:rsidRDefault="00041D74" w:rsidP="00ED678B">
            <w:pPr>
              <w:pStyle w:val="TableBody"/>
              <w:rPr>
                <w:lang w:eastAsia="en-AU"/>
              </w:rPr>
            </w:pPr>
            <w:r w:rsidRPr="00252765">
              <w:rPr>
                <w:lang w:eastAsia="en-AU"/>
              </w:rPr>
              <w:t xml:space="preserve">1 </w:t>
            </w:r>
          </w:p>
        </w:tc>
        <w:tc>
          <w:tcPr>
            <w:tcW w:w="4139" w:type="dxa"/>
          </w:tcPr>
          <w:p w14:paraId="00C11AE9" w14:textId="77777777" w:rsidR="00041D74" w:rsidRPr="00252765" w:rsidRDefault="00041D74" w:rsidP="00ED678B">
            <w:pPr>
              <w:pStyle w:val="TableBody"/>
              <w:rPr>
                <w:lang w:eastAsia="en-AU"/>
              </w:rPr>
            </w:pPr>
            <w:r w:rsidRPr="00252765">
              <w:rPr>
                <w:lang w:eastAsia="en-AU"/>
              </w:rPr>
              <w:t>Emergency</w:t>
            </w:r>
          </w:p>
        </w:tc>
      </w:tr>
      <w:tr w:rsidR="00041D74" w:rsidRPr="00252765" w14:paraId="7D2FA9A9" w14:textId="77777777" w:rsidTr="00ED678B">
        <w:tc>
          <w:tcPr>
            <w:tcW w:w="737" w:type="dxa"/>
          </w:tcPr>
          <w:p w14:paraId="1A426B35" w14:textId="77777777" w:rsidR="00041D74" w:rsidRPr="00252765" w:rsidRDefault="00041D74" w:rsidP="00ED678B">
            <w:pPr>
              <w:pStyle w:val="TableBody"/>
              <w:rPr>
                <w:lang w:eastAsia="en-AU"/>
              </w:rPr>
            </w:pPr>
            <w:r w:rsidRPr="00252765">
              <w:rPr>
                <w:lang w:eastAsia="en-AU"/>
              </w:rPr>
              <w:t xml:space="preserve">2 </w:t>
            </w:r>
          </w:p>
        </w:tc>
        <w:tc>
          <w:tcPr>
            <w:tcW w:w="4139" w:type="dxa"/>
          </w:tcPr>
          <w:p w14:paraId="01177D54" w14:textId="77777777" w:rsidR="00041D74" w:rsidRPr="00252765" w:rsidRDefault="00041D74" w:rsidP="00ED678B">
            <w:pPr>
              <w:pStyle w:val="TableBody"/>
              <w:rPr>
                <w:lang w:eastAsia="en-AU"/>
              </w:rPr>
            </w:pPr>
            <w:r w:rsidRPr="00252765">
              <w:rPr>
                <w:lang w:eastAsia="en-AU"/>
              </w:rPr>
              <w:t>Non-Emergency/Planned</w:t>
            </w:r>
          </w:p>
        </w:tc>
      </w:tr>
      <w:tr w:rsidR="00041D74" w:rsidRPr="00252765" w14:paraId="226B4557" w14:textId="77777777" w:rsidTr="00ED678B">
        <w:tc>
          <w:tcPr>
            <w:tcW w:w="737" w:type="dxa"/>
          </w:tcPr>
          <w:p w14:paraId="288CAC0D" w14:textId="77777777" w:rsidR="00041D74" w:rsidRPr="00252765" w:rsidRDefault="00041D74" w:rsidP="00ED678B">
            <w:pPr>
              <w:pStyle w:val="TableBody"/>
              <w:rPr>
                <w:lang w:eastAsia="en-AU"/>
              </w:rPr>
            </w:pPr>
            <w:r w:rsidRPr="00252765">
              <w:rPr>
                <w:lang w:eastAsia="en-AU"/>
              </w:rPr>
              <w:t xml:space="preserve">3 </w:t>
            </w:r>
          </w:p>
        </w:tc>
        <w:tc>
          <w:tcPr>
            <w:tcW w:w="4139" w:type="dxa"/>
          </w:tcPr>
          <w:p w14:paraId="37B1287E" w14:textId="77777777" w:rsidR="00041D74" w:rsidRPr="00252765" w:rsidRDefault="00041D74" w:rsidP="00ED678B">
            <w:pPr>
              <w:pStyle w:val="TableBody"/>
              <w:rPr>
                <w:lang w:eastAsia="en-AU"/>
              </w:rPr>
            </w:pPr>
            <w:r w:rsidRPr="00252765">
              <w:rPr>
                <w:lang w:eastAsia="en-AU"/>
              </w:rPr>
              <w:t>Urgency Not Assigned</w:t>
            </w:r>
          </w:p>
        </w:tc>
      </w:tr>
      <w:tr w:rsidR="00041D74" w:rsidRPr="00252765" w14:paraId="315A6A55" w14:textId="77777777" w:rsidTr="00ED678B">
        <w:tc>
          <w:tcPr>
            <w:tcW w:w="737" w:type="dxa"/>
          </w:tcPr>
          <w:p w14:paraId="084FCCBC" w14:textId="77777777" w:rsidR="00041D74" w:rsidRPr="00252765" w:rsidRDefault="00041D74" w:rsidP="00ED678B">
            <w:pPr>
              <w:pStyle w:val="TableBody"/>
              <w:rPr>
                <w:lang w:eastAsia="en-AU"/>
              </w:rPr>
            </w:pPr>
            <w:r w:rsidRPr="00252765">
              <w:rPr>
                <w:lang w:eastAsia="en-AU"/>
              </w:rPr>
              <w:t xml:space="preserve">4 </w:t>
            </w:r>
          </w:p>
        </w:tc>
        <w:tc>
          <w:tcPr>
            <w:tcW w:w="4139" w:type="dxa"/>
          </w:tcPr>
          <w:p w14:paraId="786E0FA0" w14:textId="77777777" w:rsidR="00041D74" w:rsidRPr="00252765" w:rsidRDefault="00041D74" w:rsidP="00ED678B">
            <w:pPr>
              <w:pStyle w:val="TableBody"/>
              <w:rPr>
                <w:lang w:eastAsia="en-AU"/>
              </w:rPr>
            </w:pPr>
            <w:r w:rsidRPr="00252765">
              <w:rPr>
                <w:lang w:eastAsia="en-AU"/>
              </w:rPr>
              <w:t>Maternity/Newborn</w:t>
            </w:r>
          </w:p>
        </w:tc>
      </w:tr>
      <w:tr w:rsidR="00041D74" w:rsidRPr="00252765" w14:paraId="68F0E02B" w14:textId="77777777" w:rsidTr="00ED678B">
        <w:tc>
          <w:tcPr>
            <w:tcW w:w="737" w:type="dxa"/>
          </w:tcPr>
          <w:p w14:paraId="74AE066F" w14:textId="77777777" w:rsidR="00041D74" w:rsidRPr="00252765" w:rsidRDefault="00041D74" w:rsidP="00ED678B">
            <w:pPr>
              <w:pStyle w:val="TableBody"/>
              <w:rPr>
                <w:lang w:eastAsia="en-AU"/>
              </w:rPr>
            </w:pPr>
            <w:r w:rsidRPr="00252765">
              <w:rPr>
                <w:lang w:eastAsia="en-AU"/>
              </w:rPr>
              <w:t xml:space="preserve">5 </w:t>
            </w:r>
          </w:p>
        </w:tc>
        <w:tc>
          <w:tcPr>
            <w:tcW w:w="4139" w:type="dxa"/>
          </w:tcPr>
          <w:p w14:paraId="5339BC12" w14:textId="77777777" w:rsidR="00041D74" w:rsidRPr="00252765" w:rsidRDefault="00041D74" w:rsidP="00ED678B">
            <w:pPr>
              <w:pStyle w:val="TableBody"/>
              <w:rPr>
                <w:rFonts w:asciiTheme="majorHAnsi" w:eastAsiaTheme="majorEastAsia" w:hAnsiTheme="majorHAnsi" w:cstheme="majorBidi"/>
                <w:b/>
                <w:color w:val="D7153A"/>
                <w:sz w:val="28"/>
                <w:szCs w:val="28"/>
              </w:rPr>
            </w:pPr>
            <w:r w:rsidRPr="00252765">
              <w:rPr>
                <w:lang w:eastAsia="en-AU"/>
              </w:rPr>
              <w:t>Regular Same Day Planned Admissions</w:t>
            </w:r>
          </w:p>
        </w:tc>
      </w:tr>
    </w:tbl>
    <w:p w14:paraId="5F9F5F1A" w14:textId="77777777" w:rsidR="00041D74" w:rsidRDefault="00041D74" w:rsidP="00041D74">
      <w:pPr>
        <w:pStyle w:val="Heading2"/>
      </w:pPr>
      <w:bookmarkStart w:id="15" w:name="_Ref23408271"/>
      <w:r>
        <w:t>Codes: ED Status</w:t>
      </w:r>
      <w:bookmarkEnd w:id="15"/>
    </w:p>
    <w:tbl>
      <w:tblPr>
        <w:tblStyle w:val="NSWHealthReportTable"/>
        <w:tblW w:w="0" w:type="auto"/>
        <w:tblCellMar>
          <w:left w:w="28" w:type="dxa"/>
          <w:right w:w="28" w:type="dxa"/>
        </w:tblCellMar>
        <w:tblLook w:val="04A0" w:firstRow="1" w:lastRow="0" w:firstColumn="1" w:lastColumn="0" w:noHBand="0" w:noVBand="1"/>
      </w:tblPr>
      <w:tblGrid>
        <w:gridCol w:w="737"/>
        <w:gridCol w:w="4139"/>
      </w:tblGrid>
      <w:tr w:rsidR="00041D74" w:rsidRPr="00252765" w14:paraId="3491399D" w14:textId="77777777" w:rsidTr="00ED678B">
        <w:trPr>
          <w:cnfStyle w:val="100000000000" w:firstRow="1" w:lastRow="0" w:firstColumn="0" w:lastColumn="0" w:oddVBand="0" w:evenVBand="0" w:oddHBand="0" w:evenHBand="0" w:firstRowFirstColumn="0" w:firstRowLastColumn="0" w:lastRowFirstColumn="0" w:lastRowLastColumn="0"/>
        </w:trPr>
        <w:tc>
          <w:tcPr>
            <w:tcW w:w="737" w:type="dxa"/>
          </w:tcPr>
          <w:p w14:paraId="00105D6A" w14:textId="77777777" w:rsidR="00041D74" w:rsidRPr="00252765" w:rsidRDefault="00041D74" w:rsidP="00ED678B">
            <w:pPr>
              <w:pStyle w:val="TableHeader"/>
              <w:rPr>
                <w:lang w:eastAsia="en-AU"/>
              </w:rPr>
            </w:pPr>
            <w:r w:rsidRPr="00252765">
              <w:rPr>
                <w:lang w:eastAsia="en-AU"/>
              </w:rPr>
              <w:t>Code</w:t>
            </w:r>
          </w:p>
        </w:tc>
        <w:tc>
          <w:tcPr>
            <w:tcW w:w="4139" w:type="dxa"/>
          </w:tcPr>
          <w:p w14:paraId="0EDC4D61" w14:textId="77777777" w:rsidR="00041D74" w:rsidRPr="00252765" w:rsidRDefault="00041D74" w:rsidP="00ED678B">
            <w:pPr>
              <w:pStyle w:val="TableHeader"/>
              <w:rPr>
                <w:lang w:eastAsia="en-AU"/>
              </w:rPr>
            </w:pPr>
            <w:r>
              <w:rPr>
                <w:lang w:eastAsia="en-AU"/>
              </w:rPr>
              <w:t>D</w:t>
            </w:r>
            <w:r w:rsidRPr="00252765">
              <w:rPr>
                <w:lang w:eastAsia="en-AU"/>
              </w:rPr>
              <w:t>escription</w:t>
            </w:r>
          </w:p>
        </w:tc>
      </w:tr>
      <w:tr w:rsidR="00041D74" w:rsidRPr="00252765" w14:paraId="55EFB553" w14:textId="77777777" w:rsidTr="00ED678B">
        <w:tc>
          <w:tcPr>
            <w:tcW w:w="737" w:type="dxa"/>
          </w:tcPr>
          <w:p w14:paraId="425C0615" w14:textId="77777777" w:rsidR="00041D74" w:rsidRPr="00252765" w:rsidRDefault="00041D74" w:rsidP="00ED678B">
            <w:pPr>
              <w:pStyle w:val="TableBody"/>
              <w:rPr>
                <w:lang w:eastAsia="en-AU"/>
              </w:rPr>
            </w:pPr>
            <w:r w:rsidRPr="00252765">
              <w:rPr>
                <w:lang w:eastAsia="en-AU"/>
              </w:rPr>
              <w:t xml:space="preserve">1 </w:t>
            </w:r>
          </w:p>
        </w:tc>
        <w:tc>
          <w:tcPr>
            <w:tcW w:w="4139" w:type="dxa"/>
          </w:tcPr>
          <w:p w14:paraId="5F623748" w14:textId="77777777" w:rsidR="00041D74" w:rsidRPr="00252765" w:rsidRDefault="00041D74" w:rsidP="00ED678B">
            <w:pPr>
              <w:pStyle w:val="TableBody"/>
              <w:rPr>
                <w:lang w:eastAsia="en-AU"/>
              </w:rPr>
            </w:pPr>
            <w:r w:rsidRPr="00252765">
              <w:rPr>
                <w:lang w:eastAsia="en-AU"/>
              </w:rPr>
              <w:t>Entire episode within ED (for Level &gt;</w:t>
            </w:r>
            <w:r>
              <w:rPr>
                <w:lang w:eastAsia="en-AU"/>
              </w:rPr>
              <w:t>=</w:t>
            </w:r>
            <w:r w:rsidRPr="00252765">
              <w:rPr>
                <w:lang w:eastAsia="en-AU"/>
              </w:rPr>
              <w:t xml:space="preserve">3) only </w:t>
            </w:r>
          </w:p>
        </w:tc>
      </w:tr>
      <w:tr w:rsidR="00041D74" w:rsidRPr="00252765" w14:paraId="0F14EB02" w14:textId="77777777" w:rsidTr="00ED678B">
        <w:tc>
          <w:tcPr>
            <w:tcW w:w="737" w:type="dxa"/>
          </w:tcPr>
          <w:p w14:paraId="680C07C4" w14:textId="77777777" w:rsidR="00041D74" w:rsidRPr="00252765" w:rsidRDefault="00041D74" w:rsidP="00ED678B">
            <w:pPr>
              <w:pStyle w:val="TableBody"/>
              <w:rPr>
                <w:lang w:eastAsia="en-AU"/>
              </w:rPr>
            </w:pPr>
            <w:r w:rsidRPr="00252765">
              <w:rPr>
                <w:lang w:eastAsia="en-AU"/>
              </w:rPr>
              <w:t>2</w:t>
            </w:r>
          </w:p>
        </w:tc>
        <w:tc>
          <w:tcPr>
            <w:tcW w:w="4139" w:type="dxa"/>
          </w:tcPr>
          <w:p w14:paraId="3092E982" w14:textId="77777777" w:rsidR="00041D74" w:rsidRPr="00252765" w:rsidRDefault="00041D74" w:rsidP="00ED678B">
            <w:pPr>
              <w:pStyle w:val="TableBody"/>
              <w:rPr>
                <w:lang w:eastAsia="en-AU"/>
              </w:rPr>
            </w:pPr>
            <w:r w:rsidRPr="00252765">
              <w:rPr>
                <w:lang w:eastAsia="en-AU"/>
              </w:rPr>
              <w:t>Episode includes ED (for Level &gt;</w:t>
            </w:r>
            <w:r>
              <w:rPr>
                <w:lang w:eastAsia="en-AU"/>
              </w:rPr>
              <w:t>=</w:t>
            </w:r>
            <w:r w:rsidRPr="00252765">
              <w:rPr>
                <w:lang w:eastAsia="en-AU"/>
              </w:rPr>
              <w:t xml:space="preserve">3) and ward </w:t>
            </w:r>
          </w:p>
        </w:tc>
      </w:tr>
      <w:tr w:rsidR="00041D74" w:rsidRPr="00252765" w14:paraId="560B6D2D" w14:textId="77777777" w:rsidTr="00ED678B">
        <w:tc>
          <w:tcPr>
            <w:tcW w:w="737" w:type="dxa"/>
          </w:tcPr>
          <w:p w14:paraId="308869D8" w14:textId="77777777" w:rsidR="00041D74" w:rsidRPr="00252765" w:rsidRDefault="00041D74" w:rsidP="00ED678B">
            <w:pPr>
              <w:pStyle w:val="TableBody"/>
              <w:rPr>
                <w:lang w:eastAsia="en-AU"/>
              </w:rPr>
            </w:pPr>
            <w:r w:rsidRPr="00252765">
              <w:rPr>
                <w:lang w:eastAsia="en-AU"/>
              </w:rPr>
              <w:t>3</w:t>
            </w:r>
          </w:p>
        </w:tc>
        <w:tc>
          <w:tcPr>
            <w:tcW w:w="4139" w:type="dxa"/>
          </w:tcPr>
          <w:p w14:paraId="7C514D32" w14:textId="77777777" w:rsidR="00041D74" w:rsidRPr="00252765" w:rsidRDefault="00041D74" w:rsidP="00ED678B">
            <w:pPr>
              <w:pStyle w:val="TableBody"/>
              <w:rPr>
                <w:lang w:eastAsia="en-AU"/>
              </w:rPr>
            </w:pPr>
            <w:r w:rsidRPr="00252765">
              <w:rPr>
                <w:lang w:eastAsia="en-AU"/>
              </w:rPr>
              <w:t xml:space="preserve">Episode with no ED involvement </w:t>
            </w:r>
          </w:p>
        </w:tc>
      </w:tr>
      <w:tr w:rsidR="00041D74" w:rsidRPr="00252765" w14:paraId="71DDCEBF" w14:textId="77777777" w:rsidTr="00ED678B">
        <w:tc>
          <w:tcPr>
            <w:tcW w:w="737" w:type="dxa"/>
          </w:tcPr>
          <w:p w14:paraId="0F68347D" w14:textId="77777777" w:rsidR="00041D74" w:rsidRPr="00252765" w:rsidRDefault="00041D74" w:rsidP="00ED678B">
            <w:pPr>
              <w:pStyle w:val="TableBody"/>
              <w:rPr>
                <w:lang w:eastAsia="en-AU"/>
              </w:rPr>
            </w:pPr>
            <w:r w:rsidRPr="00252765">
              <w:rPr>
                <w:lang w:eastAsia="en-AU"/>
              </w:rPr>
              <w:t>4</w:t>
            </w:r>
          </w:p>
        </w:tc>
        <w:tc>
          <w:tcPr>
            <w:tcW w:w="4139" w:type="dxa"/>
          </w:tcPr>
          <w:p w14:paraId="2BB24A6C" w14:textId="77777777" w:rsidR="00041D74" w:rsidRPr="00252765" w:rsidRDefault="00041D74" w:rsidP="00ED678B">
            <w:pPr>
              <w:pStyle w:val="TableBody"/>
              <w:rPr>
                <w:lang w:eastAsia="en-AU"/>
              </w:rPr>
            </w:pPr>
            <w:r w:rsidRPr="00252765">
              <w:rPr>
                <w:lang w:eastAsia="en-AU"/>
              </w:rPr>
              <w:t>Entire episode within ED (for Level 1 or 2) only</w:t>
            </w:r>
          </w:p>
        </w:tc>
      </w:tr>
      <w:tr w:rsidR="00041D74" w:rsidRPr="00252765" w14:paraId="35243E54" w14:textId="77777777" w:rsidTr="00ED678B">
        <w:tc>
          <w:tcPr>
            <w:tcW w:w="737" w:type="dxa"/>
          </w:tcPr>
          <w:p w14:paraId="65517A75" w14:textId="77777777" w:rsidR="00041D74" w:rsidRPr="00252765" w:rsidRDefault="00041D74" w:rsidP="00ED678B">
            <w:pPr>
              <w:pStyle w:val="TableBody"/>
              <w:rPr>
                <w:lang w:eastAsia="en-AU"/>
              </w:rPr>
            </w:pPr>
            <w:r w:rsidRPr="00252765">
              <w:rPr>
                <w:lang w:eastAsia="en-AU"/>
              </w:rPr>
              <w:t>5</w:t>
            </w:r>
          </w:p>
        </w:tc>
        <w:tc>
          <w:tcPr>
            <w:tcW w:w="4139" w:type="dxa"/>
          </w:tcPr>
          <w:p w14:paraId="01D3CB20" w14:textId="77777777" w:rsidR="00041D74" w:rsidRPr="00252765" w:rsidRDefault="00041D74" w:rsidP="00ED678B">
            <w:pPr>
              <w:pStyle w:val="TableBody"/>
              <w:rPr>
                <w:lang w:eastAsia="en-AU"/>
              </w:rPr>
            </w:pPr>
            <w:r w:rsidRPr="00252765">
              <w:rPr>
                <w:lang w:eastAsia="en-AU"/>
              </w:rPr>
              <w:t>Episode includes ED (for Level 1 or 2) and ward</w:t>
            </w:r>
          </w:p>
        </w:tc>
      </w:tr>
      <w:tr w:rsidR="00041D74" w:rsidRPr="00252765" w14:paraId="252C2B04" w14:textId="77777777" w:rsidTr="00ED678B">
        <w:tc>
          <w:tcPr>
            <w:tcW w:w="737" w:type="dxa"/>
          </w:tcPr>
          <w:p w14:paraId="4A77DCBB" w14:textId="77777777" w:rsidR="00041D74" w:rsidRPr="00252765" w:rsidRDefault="00041D74" w:rsidP="00ED678B">
            <w:pPr>
              <w:pStyle w:val="TableBody"/>
              <w:rPr>
                <w:lang w:eastAsia="en-AU"/>
              </w:rPr>
            </w:pPr>
            <w:r w:rsidRPr="00252765">
              <w:rPr>
                <w:lang w:eastAsia="en-AU"/>
              </w:rPr>
              <w:t>9</w:t>
            </w:r>
          </w:p>
        </w:tc>
        <w:tc>
          <w:tcPr>
            <w:tcW w:w="4139" w:type="dxa"/>
          </w:tcPr>
          <w:p w14:paraId="735BD5F6" w14:textId="77777777" w:rsidR="00041D74" w:rsidRPr="00252765" w:rsidRDefault="00041D74" w:rsidP="00ED678B">
            <w:pPr>
              <w:pStyle w:val="TableBody"/>
              <w:rPr>
                <w:rFonts w:asciiTheme="majorHAnsi" w:eastAsiaTheme="majorEastAsia" w:hAnsiTheme="majorHAnsi" w:cstheme="majorBidi"/>
                <w:b/>
                <w:color w:val="D7153A"/>
                <w:sz w:val="28"/>
                <w:szCs w:val="28"/>
              </w:rPr>
            </w:pPr>
            <w:r w:rsidRPr="00252765">
              <w:rPr>
                <w:lang w:eastAsia="en-AU"/>
              </w:rPr>
              <w:t>Not assigned</w:t>
            </w:r>
          </w:p>
        </w:tc>
      </w:tr>
    </w:tbl>
    <w:p w14:paraId="1D5EFA2D" w14:textId="3A5C095E" w:rsidR="00041D74" w:rsidRDefault="00041D74" w:rsidP="00041D74">
      <w:pPr>
        <w:pStyle w:val="Heading2"/>
      </w:pPr>
      <w:r>
        <w:br w:type="column"/>
      </w:r>
      <w:r>
        <w:t>Codes: Referred to on Separation</w:t>
      </w:r>
    </w:p>
    <w:tbl>
      <w:tblPr>
        <w:tblStyle w:val="NSWHealthReportTable"/>
        <w:tblW w:w="4819" w:type="dxa"/>
        <w:tblCellMar>
          <w:left w:w="28" w:type="dxa"/>
          <w:right w:w="28" w:type="dxa"/>
        </w:tblCellMar>
        <w:tblLook w:val="04A0" w:firstRow="1" w:lastRow="0" w:firstColumn="1" w:lastColumn="0" w:noHBand="0" w:noVBand="1"/>
      </w:tblPr>
      <w:tblGrid>
        <w:gridCol w:w="737"/>
        <w:gridCol w:w="4082"/>
      </w:tblGrid>
      <w:tr w:rsidR="00041D74" w:rsidRPr="00CC19A5" w14:paraId="48D9C8E7" w14:textId="77777777" w:rsidTr="00ED678B">
        <w:trPr>
          <w:cnfStyle w:val="100000000000" w:firstRow="1" w:lastRow="0" w:firstColumn="0" w:lastColumn="0" w:oddVBand="0" w:evenVBand="0" w:oddHBand="0" w:evenHBand="0" w:firstRowFirstColumn="0" w:firstRowLastColumn="0" w:lastRowFirstColumn="0" w:lastRowLastColumn="0"/>
        </w:trPr>
        <w:tc>
          <w:tcPr>
            <w:tcW w:w="737" w:type="dxa"/>
          </w:tcPr>
          <w:p w14:paraId="5FB044F2" w14:textId="77777777" w:rsidR="00041D74" w:rsidRPr="00CC19A5" w:rsidRDefault="00041D74" w:rsidP="00ED678B">
            <w:pPr>
              <w:pStyle w:val="TableHeader"/>
              <w:rPr>
                <w:lang w:eastAsia="en-AU"/>
              </w:rPr>
            </w:pPr>
            <w:r w:rsidRPr="00CC19A5">
              <w:rPr>
                <w:lang w:eastAsia="en-AU"/>
              </w:rPr>
              <w:t>Code</w:t>
            </w:r>
          </w:p>
        </w:tc>
        <w:tc>
          <w:tcPr>
            <w:tcW w:w="4082" w:type="dxa"/>
          </w:tcPr>
          <w:p w14:paraId="0851E563" w14:textId="77777777" w:rsidR="00041D74" w:rsidRPr="00CC19A5" w:rsidRDefault="00041D74" w:rsidP="00ED678B">
            <w:pPr>
              <w:pStyle w:val="TableHeader"/>
              <w:rPr>
                <w:lang w:eastAsia="en-AU"/>
              </w:rPr>
            </w:pPr>
            <w:r w:rsidRPr="00CC19A5">
              <w:rPr>
                <w:lang w:eastAsia="en-AU"/>
              </w:rPr>
              <w:t>Description</w:t>
            </w:r>
          </w:p>
        </w:tc>
      </w:tr>
      <w:tr w:rsidR="00041D74" w:rsidRPr="00CC19A5" w14:paraId="4FC19EF1" w14:textId="77777777" w:rsidTr="00ED678B">
        <w:tc>
          <w:tcPr>
            <w:tcW w:w="737" w:type="dxa"/>
          </w:tcPr>
          <w:p w14:paraId="65FD19C3" w14:textId="77777777" w:rsidR="00041D74" w:rsidRPr="00CC19A5" w:rsidRDefault="00041D74" w:rsidP="00ED678B">
            <w:pPr>
              <w:pStyle w:val="TableBody"/>
              <w:rPr>
                <w:lang w:eastAsia="en-AU"/>
              </w:rPr>
            </w:pPr>
            <w:r w:rsidRPr="00CC19A5">
              <w:rPr>
                <w:lang w:eastAsia="en-AU"/>
              </w:rPr>
              <w:t>01</w:t>
            </w:r>
          </w:p>
        </w:tc>
        <w:tc>
          <w:tcPr>
            <w:tcW w:w="4082" w:type="dxa"/>
          </w:tcPr>
          <w:p w14:paraId="39D2317F" w14:textId="77777777" w:rsidR="00041D74" w:rsidRPr="00CC19A5" w:rsidRDefault="00041D74" w:rsidP="00ED678B">
            <w:pPr>
              <w:pStyle w:val="TableBody"/>
              <w:rPr>
                <w:lang w:eastAsia="en-AU"/>
              </w:rPr>
            </w:pPr>
            <w:r w:rsidRPr="00CC19A5">
              <w:rPr>
                <w:lang w:eastAsia="en-AU"/>
              </w:rPr>
              <w:t>Outpatients excluding Mental Health/Alcohol &amp; Other Drugs Non-Inpatient Facility</w:t>
            </w:r>
          </w:p>
        </w:tc>
      </w:tr>
      <w:tr w:rsidR="00041D74" w:rsidRPr="00CC19A5" w14:paraId="63EBEB17" w14:textId="77777777" w:rsidTr="00ED678B">
        <w:tc>
          <w:tcPr>
            <w:tcW w:w="737" w:type="dxa"/>
          </w:tcPr>
          <w:p w14:paraId="51FB5A2B" w14:textId="77777777" w:rsidR="00041D74" w:rsidRPr="00CC19A5" w:rsidRDefault="00041D74" w:rsidP="00ED678B">
            <w:pPr>
              <w:pStyle w:val="TableBody"/>
              <w:rPr>
                <w:lang w:eastAsia="en-AU"/>
              </w:rPr>
            </w:pPr>
            <w:r w:rsidRPr="00CC19A5">
              <w:rPr>
                <w:lang w:eastAsia="en-AU"/>
              </w:rPr>
              <w:t>02</w:t>
            </w:r>
          </w:p>
        </w:tc>
        <w:tc>
          <w:tcPr>
            <w:tcW w:w="4082" w:type="dxa"/>
          </w:tcPr>
          <w:p w14:paraId="32BEFC90" w14:textId="77777777" w:rsidR="00041D74" w:rsidRPr="00CC19A5" w:rsidRDefault="00041D74" w:rsidP="00ED678B">
            <w:pPr>
              <w:pStyle w:val="TableBody"/>
              <w:rPr>
                <w:lang w:eastAsia="en-AU"/>
              </w:rPr>
            </w:pPr>
            <w:r w:rsidRPr="00CC19A5">
              <w:rPr>
                <w:lang w:eastAsia="en-AU"/>
              </w:rPr>
              <w:t>Community Health excluding Mental Health/Alcohol &amp; Other Drugs Non-Inpatient Facility</w:t>
            </w:r>
          </w:p>
        </w:tc>
      </w:tr>
      <w:tr w:rsidR="00041D74" w:rsidRPr="00CC19A5" w14:paraId="10719D9C" w14:textId="77777777" w:rsidTr="00ED678B">
        <w:tc>
          <w:tcPr>
            <w:tcW w:w="737" w:type="dxa"/>
          </w:tcPr>
          <w:p w14:paraId="6CA6B5D5" w14:textId="77777777" w:rsidR="00041D74" w:rsidRPr="00CC19A5" w:rsidRDefault="00041D74" w:rsidP="00ED678B">
            <w:pPr>
              <w:pStyle w:val="TableBody"/>
              <w:rPr>
                <w:lang w:eastAsia="en-AU"/>
              </w:rPr>
            </w:pPr>
            <w:r w:rsidRPr="00CC19A5">
              <w:rPr>
                <w:lang w:eastAsia="en-AU"/>
              </w:rPr>
              <w:t>03</w:t>
            </w:r>
          </w:p>
        </w:tc>
        <w:tc>
          <w:tcPr>
            <w:tcW w:w="4082" w:type="dxa"/>
          </w:tcPr>
          <w:p w14:paraId="529A9C79" w14:textId="77777777" w:rsidR="00041D74" w:rsidRPr="00CC19A5" w:rsidRDefault="00041D74" w:rsidP="00ED678B">
            <w:pPr>
              <w:pStyle w:val="TableBody"/>
              <w:rPr>
                <w:lang w:eastAsia="en-AU"/>
              </w:rPr>
            </w:pPr>
            <w:r w:rsidRPr="00CC19A5">
              <w:rPr>
                <w:lang w:eastAsia="en-AU"/>
              </w:rPr>
              <w:t>District Nursing</w:t>
            </w:r>
          </w:p>
        </w:tc>
      </w:tr>
      <w:tr w:rsidR="00041D74" w:rsidRPr="00CC19A5" w14:paraId="10164716" w14:textId="77777777" w:rsidTr="00ED678B">
        <w:tc>
          <w:tcPr>
            <w:tcW w:w="737" w:type="dxa"/>
          </w:tcPr>
          <w:p w14:paraId="71B8205E" w14:textId="77777777" w:rsidR="00041D74" w:rsidRPr="00CC19A5" w:rsidRDefault="00041D74" w:rsidP="00ED678B">
            <w:pPr>
              <w:pStyle w:val="TableBody"/>
              <w:rPr>
                <w:lang w:eastAsia="en-AU"/>
              </w:rPr>
            </w:pPr>
            <w:r w:rsidRPr="00CC19A5">
              <w:rPr>
                <w:lang w:eastAsia="en-AU"/>
              </w:rPr>
              <w:t>04</w:t>
            </w:r>
          </w:p>
        </w:tc>
        <w:tc>
          <w:tcPr>
            <w:tcW w:w="4082" w:type="dxa"/>
          </w:tcPr>
          <w:p w14:paraId="3FBEA6EA" w14:textId="77777777" w:rsidR="00041D74" w:rsidRPr="00CC19A5" w:rsidRDefault="00041D74" w:rsidP="00ED678B">
            <w:pPr>
              <w:pStyle w:val="TableBody"/>
              <w:rPr>
                <w:lang w:eastAsia="en-AU"/>
              </w:rPr>
            </w:pPr>
            <w:r w:rsidRPr="00CC19A5">
              <w:rPr>
                <w:lang w:eastAsia="en-AU"/>
              </w:rPr>
              <w:t>Medical Practitioner other than Psychiatric</w:t>
            </w:r>
          </w:p>
        </w:tc>
      </w:tr>
      <w:tr w:rsidR="00041D74" w:rsidRPr="00CC19A5" w14:paraId="7C84665C" w14:textId="77777777" w:rsidTr="00ED678B">
        <w:tc>
          <w:tcPr>
            <w:tcW w:w="737" w:type="dxa"/>
          </w:tcPr>
          <w:p w14:paraId="41B1D5EF" w14:textId="77777777" w:rsidR="00041D74" w:rsidRPr="00CC19A5" w:rsidRDefault="00041D74" w:rsidP="00ED678B">
            <w:pPr>
              <w:pStyle w:val="TableBody"/>
              <w:rPr>
                <w:lang w:eastAsia="en-AU"/>
              </w:rPr>
            </w:pPr>
            <w:r w:rsidRPr="00CC19A5">
              <w:rPr>
                <w:lang w:eastAsia="en-AU"/>
              </w:rPr>
              <w:t>05</w:t>
            </w:r>
          </w:p>
        </w:tc>
        <w:tc>
          <w:tcPr>
            <w:tcW w:w="4082" w:type="dxa"/>
          </w:tcPr>
          <w:p w14:paraId="5E68FB7A" w14:textId="77777777" w:rsidR="00041D74" w:rsidRPr="00CC19A5" w:rsidRDefault="00041D74" w:rsidP="00ED678B">
            <w:pPr>
              <w:pStyle w:val="TableBody"/>
              <w:rPr>
                <w:lang w:eastAsia="en-AU"/>
              </w:rPr>
            </w:pPr>
            <w:r w:rsidRPr="00CC19A5">
              <w:rPr>
                <w:lang w:eastAsia="en-AU"/>
              </w:rPr>
              <w:t>Group Home</w:t>
            </w:r>
          </w:p>
        </w:tc>
      </w:tr>
      <w:tr w:rsidR="00041D74" w:rsidRPr="00CC19A5" w14:paraId="1A5562BB" w14:textId="77777777" w:rsidTr="00ED678B">
        <w:tc>
          <w:tcPr>
            <w:tcW w:w="737" w:type="dxa"/>
          </w:tcPr>
          <w:p w14:paraId="7E57DEF7" w14:textId="77777777" w:rsidR="00041D74" w:rsidRPr="00CC19A5" w:rsidRDefault="00041D74" w:rsidP="00ED678B">
            <w:pPr>
              <w:pStyle w:val="TableBody"/>
              <w:rPr>
                <w:lang w:eastAsia="en-AU"/>
              </w:rPr>
            </w:pPr>
            <w:r w:rsidRPr="00CC19A5">
              <w:rPr>
                <w:lang w:eastAsia="en-AU"/>
              </w:rPr>
              <w:t>06</w:t>
            </w:r>
          </w:p>
        </w:tc>
        <w:tc>
          <w:tcPr>
            <w:tcW w:w="4082" w:type="dxa"/>
          </w:tcPr>
          <w:p w14:paraId="0C119A34" w14:textId="77777777" w:rsidR="00041D74" w:rsidRPr="00CC19A5" w:rsidRDefault="00041D74" w:rsidP="00ED678B">
            <w:pPr>
              <w:pStyle w:val="TableBody"/>
              <w:rPr>
                <w:lang w:eastAsia="en-AU"/>
              </w:rPr>
            </w:pPr>
            <w:r w:rsidRPr="00CC19A5">
              <w:rPr>
                <w:lang w:eastAsia="en-AU"/>
              </w:rPr>
              <w:t>Palliative Care</w:t>
            </w:r>
          </w:p>
        </w:tc>
      </w:tr>
      <w:tr w:rsidR="00041D74" w:rsidRPr="00CC19A5" w14:paraId="46DAD888" w14:textId="77777777" w:rsidTr="00ED678B">
        <w:tc>
          <w:tcPr>
            <w:tcW w:w="737" w:type="dxa"/>
          </w:tcPr>
          <w:p w14:paraId="58B96F5B" w14:textId="77777777" w:rsidR="00041D74" w:rsidRPr="00CC19A5" w:rsidRDefault="00041D74" w:rsidP="00ED678B">
            <w:pPr>
              <w:pStyle w:val="TableBody"/>
              <w:rPr>
                <w:lang w:eastAsia="en-AU"/>
              </w:rPr>
            </w:pPr>
            <w:r w:rsidRPr="00CC19A5">
              <w:rPr>
                <w:lang w:eastAsia="en-AU"/>
              </w:rPr>
              <w:t>07</w:t>
            </w:r>
          </w:p>
        </w:tc>
        <w:tc>
          <w:tcPr>
            <w:tcW w:w="4082" w:type="dxa"/>
          </w:tcPr>
          <w:p w14:paraId="5CF1E494" w14:textId="77777777" w:rsidR="00041D74" w:rsidRPr="00CC19A5" w:rsidRDefault="00041D74" w:rsidP="00ED678B">
            <w:pPr>
              <w:pStyle w:val="TableBody"/>
              <w:rPr>
                <w:lang w:eastAsia="en-AU"/>
              </w:rPr>
            </w:pPr>
            <w:r w:rsidRPr="00CC19A5">
              <w:rPr>
                <w:lang w:eastAsia="en-AU"/>
              </w:rPr>
              <w:t>Other</w:t>
            </w:r>
          </w:p>
        </w:tc>
      </w:tr>
      <w:tr w:rsidR="00041D74" w:rsidRPr="00CC19A5" w14:paraId="718CC550" w14:textId="77777777" w:rsidTr="00ED678B">
        <w:tc>
          <w:tcPr>
            <w:tcW w:w="737" w:type="dxa"/>
          </w:tcPr>
          <w:p w14:paraId="54B1C048" w14:textId="77777777" w:rsidR="00041D74" w:rsidRPr="00CC19A5" w:rsidRDefault="00041D74" w:rsidP="00ED678B">
            <w:pPr>
              <w:pStyle w:val="TableBody"/>
              <w:rPr>
                <w:lang w:eastAsia="en-AU"/>
              </w:rPr>
            </w:pPr>
            <w:r w:rsidRPr="00CC19A5">
              <w:rPr>
                <w:lang w:eastAsia="en-AU"/>
              </w:rPr>
              <w:t>08</w:t>
            </w:r>
          </w:p>
        </w:tc>
        <w:tc>
          <w:tcPr>
            <w:tcW w:w="4082" w:type="dxa"/>
          </w:tcPr>
          <w:p w14:paraId="422A730E" w14:textId="77777777" w:rsidR="00041D74" w:rsidRPr="00CC19A5" w:rsidRDefault="00041D74" w:rsidP="00ED678B">
            <w:pPr>
              <w:pStyle w:val="TableBody"/>
              <w:rPr>
                <w:lang w:eastAsia="en-AU"/>
              </w:rPr>
            </w:pPr>
            <w:r w:rsidRPr="00CC19A5">
              <w:rPr>
                <w:lang w:eastAsia="en-AU"/>
              </w:rPr>
              <w:t>Not Referred</w:t>
            </w:r>
          </w:p>
        </w:tc>
      </w:tr>
      <w:tr w:rsidR="00041D74" w:rsidRPr="00CC19A5" w14:paraId="4EDA63CA" w14:textId="77777777" w:rsidTr="00ED678B">
        <w:tc>
          <w:tcPr>
            <w:tcW w:w="737" w:type="dxa"/>
          </w:tcPr>
          <w:p w14:paraId="407A771D" w14:textId="77777777" w:rsidR="00041D74" w:rsidRPr="00CC19A5" w:rsidRDefault="00041D74" w:rsidP="00ED678B">
            <w:pPr>
              <w:pStyle w:val="TableBody"/>
              <w:rPr>
                <w:lang w:eastAsia="en-AU"/>
              </w:rPr>
            </w:pPr>
            <w:r w:rsidRPr="00CC19A5">
              <w:rPr>
                <w:lang w:eastAsia="en-AU"/>
              </w:rPr>
              <w:t>09</w:t>
            </w:r>
          </w:p>
        </w:tc>
        <w:tc>
          <w:tcPr>
            <w:tcW w:w="4082" w:type="dxa"/>
          </w:tcPr>
          <w:p w14:paraId="3538607D" w14:textId="77777777" w:rsidR="00041D74" w:rsidRPr="00CC19A5" w:rsidRDefault="00041D74" w:rsidP="00ED678B">
            <w:pPr>
              <w:pStyle w:val="TableBody"/>
              <w:rPr>
                <w:lang w:eastAsia="en-AU"/>
              </w:rPr>
            </w:pPr>
            <w:r w:rsidRPr="00CC19A5">
              <w:rPr>
                <w:lang w:eastAsia="en-AU"/>
              </w:rPr>
              <w:t>Not Known</w:t>
            </w:r>
          </w:p>
        </w:tc>
      </w:tr>
      <w:tr w:rsidR="00041D74" w:rsidRPr="00CC19A5" w14:paraId="2F56869B" w14:textId="77777777" w:rsidTr="00ED678B">
        <w:tc>
          <w:tcPr>
            <w:tcW w:w="737" w:type="dxa"/>
          </w:tcPr>
          <w:p w14:paraId="2B33280E" w14:textId="77777777" w:rsidR="00041D74" w:rsidRPr="00CC19A5" w:rsidRDefault="00041D74" w:rsidP="00ED678B">
            <w:pPr>
              <w:pStyle w:val="TableBody"/>
              <w:rPr>
                <w:lang w:eastAsia="en-AU"/>
              </w:rPr>
            </w:pPr>
            <w:r w:rsidRPr="00CC19A5">
              <w:rPr>
                <w:lang w:eastAsia="en-AU"/>
              </w:rPr>
              <w:t>10</w:t>
            </w:r>
          </w:p>
        </w:tc>
        <w:tc>
          <w:tcPr>
            <w:tcW w:w="4082" w:type="dxa"/>
          </w:tcPr>
          <w:p w14:paraId="64947B99" w14:textId="77777777" w:rsidR="00041D74" w:rsidRPr="00CC19A5" w:rsidRDefault="00041D74" w:rsidP="00ED678B">
            <w:pPr>
              <w:pStyle w:val="TableBody"/>
              <w:rPr>
                <w:lang w:eastAsia="en-AU"/>
              </w:rPr>
            </w:pPr>
            <w:r w:rsidRPr="00CC19A5">
              <w:rPr>
                <w:lang w:eastAsia="en-AU"/>
              </w:rPr>
              <w:t>Private Psychiatric Practice</w:t>
            </w:r>
          </w:p>
        </w:tc>
      </w:tr>
      <w:tr w:rsidR="00041D74" w:rsidRPr="00CC19A5" w14:paraId="42C99782" w14:textId="77777777" w:rsidTr="00ED678B">
        <w:tc>
          <w:tcPr>
            <w:tcW w:w="737" w:type="dxa"/>
          </w:tcPr>
          <w:p w14:paraId="2576C2F9" w14:textId="77777777" w:rsidR="00041D74" w:rsidRPr="00CC19A5" w:rsidRDefault="00041D74" w:rsidP="00ED678B">
            <w:pPr>
              <w:pStyle w:val="TableBody"/>
              <w:rPr>
                <w:lang w:eastAsia="en-AU"/>
              </w:rPr>
            </w:pPr>
            <w:r w:rsidRPr="00CC19A5">
              <w:rPr>
                <w:lang w:eastAsia="en-AU"/>
              </w:rPr>
              <w:t>11</w:t>
            </w:r>
          </w:p>
        </w:tc>
        <w:tc>
          <w:tcPr>
            <w:tcW w:w="4082" w:type="dxa"/>
          </w:tcPr>
          <w:p w14:paraId="58229C0E" w14:textId="77777777" w:rsidR="00041D74" w:rsidRPr="00CC19A5" w:rsidRDefault="00041D74" w:rsidP="00ED678B">
            <w:pPr>
              <w:pStyle w:val="TableBody"/>
              <w:rPr>
                <w:lang w:eastAsia="en-AU"/>
              </w:rPr>
            </w:pPr>
            <w:r w:rsidRPr="00CC19A5">
              <w:rPr>
                <w:lang w:eastAsia="en-AU"/>
              </w:rPr>
              <w:t>Mental Health/Alcohol and Other Drugs Inpatient Facility</w:t>
            </w:r>
          </w:p>
        </w:tc>
      </w:tr>
      <w:tr w:rsidR="00041D74" w:rsidRPr="00CC19A5" w14:paraId="7B1A7A27" w14:textId="77777777" w:rsidTr="00ED678B">
        <w:tc>
          <w:tcPr>
            <w:tcW w:w="737" w:type="dxa"/>
          </w:tcPr>
          <w:p w14:paraId="4AC62893" w14:textId="77777777" w:rsidR="00041D74" w:rsidRPr="00CC19A5" w:rsidRDefault="00041D74" w:rsidP="00ED678B">
            <w:pPr>
              <w:pStyle w:val="TableBody"/>
              <w:rPr>
                <w:lang w:eastAsia="en-AU"/>
              </w:rPr>
            </w:pPr>
            <w:r w:rsidRPr="00CC19A5">
              <w:rPr>
                <w:lang w:eastAsia="en-AU"/>
              </w:rPr>
              <w:t>12</w:t>
            </w:r>
          </w:p>
        </w:tc>
        <w:tc>
          <w:tcPr>
            <w:tcW w:w="4082" w:type="dxa"/>
          </w:tcPr>
          <w:p w14:paraId="2F0F5AC8" w14:textId="77777777" w:rsidR="00041D74" w:rsidRPr="00CC19A5" w:rsidRDefault="00041D74" w:rsidP="00ED678B">
            <w:pPr>
              <w:pStyle w:val="TableBody"/>
              <w:rPr>
                <w:lang w:eastAsia="en-AU"/>
              </w:rPr>
            </w:pPr>
            <w:r w:rsidRPr="00CC19A5">
              <w:rPr>
                <w:lang w:eastAsia="en-AU"/>
              </w:rPr>
              <w:t>Mental Health/Alcohol and Other Drugs Non-Inpatient Facility</w:t>
            </w:r>
          </w:p>
        </w:tc>
      </w:tr>
      <w:tr w:rsidR="00041D74" w:rsidRPr="00CC19A5" w14:paraId="56BECE19" w14:textId="77777777" w:rsidTr="00ED678B">
        <w:tc>
          <w:tcPr>
            <w:tcW w:w="737" w:type="dxa"/>
          </w:tcPr>
          <w:p w14:paraId="41CD1FA8" w14:textId="77777777" w:rsidR="00041D74" w:rsidRPr="00CC19A5" w:rsidRDefault="00041D74" w:rsidP="00ED678B">
            <w:pPr>
              <w:pStyle w:val="TableBody"/>
              <w:rPr>
                <w:lang w:eastAsia="en-AU"/>
              </w:rPr>
            </w:pPr>
            <w:r w:rsidRPr="00CC19A5">
              <w:rPr>
                <w:lang w:eastAsia="en-AU"/>
              </w:rPr>
              <w:t>13</w:t>
            </w:r>
          </w:p>
        </w:tc>
        <w:tc>
          <w:tcPr>
            <w:tcW w:w="4082" w:type="dxa"/>
          </w:tcPr>
          <w:p w14:paraId="754442AD" w14:textId="77777777" w:rsidR="00041D74" w:rsidRPr="00CC19A5" w:rsidRDefault="00041D74" w:rsidP="00ED678B">
            <w:pPr>
              <w:pStyle w:val="TableBody"/>
              <w:rPr>
                <w:rFonts w:asciiTheme="majorHAnsi" w:eastAsiaTheme="majorEastAsia" w:hAnsiTheme="majorHAnsi" w:cstheme="majorBidi"/>
                <w:b/>
                <w:color w:val="D7153A"/>
                <w:sz w:val="28"/>
                <w:szCs w:val="28"/>
              </w:rPr>
            </w:pPr>
            <w:r w:rsidRPr="00CC19A5">
              <w:rPr>
                <w:lang w:eastAsia="en-AU"/>
              </w:rPr>
              <w:t>Community Treatment Order</w:t>
            </w:r>
          </w:p>
        </w:tc>
      </w:tr>
    </w:tbl>
    <w:p w14:paraId="70F57A9B" w14:textId="77777777" w:rsidR="00041D74" w:rsidRDefault="00041D74" w:rsidP="00041D74">
      <w:pPr>
        <w:pStyle w:val="Heading2"/>
      </w:pPr>
      <w:bookmarkStart w:id="16" w:name="_Ref26357533"/>
      <w:r>
        <w:t>Codes: Source of Referral</w:t>
      </w:r>
      <w:bookmarkEnd w:id="16"/>
    </w:p>
    <w:tbl>
      <w:tblPr>
        <w:tblStyle w:val="NSWHealthReportTable"/>
        <w:tblW w:w="4819" w:type="dxa"/>
        <w:tblCellMar>
          <w:left w:w="28" w:type="dxa"/>
          <w:right w:w="28" w:type="dxa"/>
        </w:tblCellMar>
        <w:tblLook w:val="04A0" w:firstRow="1" w:lastRow="0" w:firstColumn="1" w:lastColumn="0" w:noHBand="0" w:noVBand="1"/>
      </w:tblPr>
      <w:tblGrid>
        <w:gridCol w:w="737"/>
        <w:gridCol w:w="4082"/>
      </w:tblGrid>
      <w:tr w:rsidR="00041D74" w:rsidRPr="00CC19A5" w14:paraId="48AB6595" w14:textId="77777777" w:rsidTr="00ED678B">
        <w:trPr>
          <w:cnfStyle w:val="100000000000" w:firstRow="1" w:lastRow="0" w:firstColumn="0" w:lastColumn="0" w:oddVBand="0" w:evenVBand="0" w:oddHBand="0" w:evenHBand="0" w:firstRowFirstColumn="0" w:firstRowLastColumn="0" w:lastRowFirstColumn="0" w:lastRowLastColumn="0"/>
        </w:trPr>
        <w:tc>
          <w:tcPr>
            <w:tcW w:w="737" w:type="dxa"/>
          </w:tcPr>
          <w:p w14:paraId="146D913C" w14:textId="77777777" w:rsidR="00041D74" w:rsidRPr="00CC19A5" w:rsidRDefault="00041D74" w:rsidP="00ED678B">
            <w:pPr>
              <w:pStyle w:val="TableHeader"/>
              <w:rPr>
                <w:lang w:eastAsia="en-AU"/>
              </w:rPr>
            </w:pPr>
            <w:r w:rsidRPr="00CC19A5">
              <w:rPr>
                <w:lang w:eastAsia="en-AU"/>
              </w:rPr>
              <w:t>Code</w:t>
            </w:r>
          </w:p>
        </w:tc>
        <w:tc>
          <w:tcPr>
            <w:tcW w:w="4082" w:type="dxa"/>
          </w:tcPr>
          <w:p w14:paraId="4A696744" w14:textId="77777777" w:rsidR="00041D74" w:rsidRPr="00CC19A5" w:rsidRDefault="00041D74" w:rsidP="00ED678B">
            <w:pPr>
              <w:pStyle w:val="TableHeader"/>
              <w:rPr>
                <w:lang w:eastAsia="en-AU"/>
              </w:rPr>
            </w:pPr>
            <w:r w:rsidRPr="00CC19A5">
              <w:rPr>
                <w:lang w:eastAsia="en-AU"/>
              </w:rPr>
              <w:t>Description</w:t>
            </w:r>
          </w:p>
        </w:tc>
      </w:tr>
      <w:tr w:rsidR="00041D74" w:rsidRPr="00CC19A5" w14:paraId="5C6D6420" w14:textId="77777777" w:rsidTr="00ED678B">
        <w:tc>
          <w:tcPr>
            <w:tcW w:w="737" w:type="dxa"/>
          </w:tcPr>
          <w:p w14:paraId="7264E2B6" w14:textId="77777777" w:rsidR="00041D74" w:rsidRPr="00CC19A5" w:rsidRDefault="00041D74" w:rsidP="00ED678B">
            <w:pPr>
              <w:pStyle w:val="TableBody"/>
              <w:rPr>
                <w:lang w:eastAsia="en-AU"/>
              </w:rPr>
            </w:pPr>
            <w:r>
              <w:rPr>
                <w:lang w:eastAsia="en-AU"/>
              </w:rPr>
              <w:t>00</w:t>
            </w:r>
          </w:p>
        </w:tc>
        <w:tc>
          <w:tcPr>
            <w:tcW w:w="4082" w:type="dxa"/>
          </w:tcPr>
          <w:p w14:paraId="235A5B4D" w14:textId="77777777" w:rsidR="00041D74" w:rsidRPr="00CC19A5" w:rsidRDefault="00041D74" w:rsidP="00ED678B">
            <w:pPr>
              <w:pStyle w:val="TableBody"/>
              <w:rPr>
                <w:lang w:eastAsia="en-AU"/>
              </w:rPr>
            </w:pPr>
            <w:r w:rsidRPr="00C368BA">
              <w:t>Born in Hospital</w:t>
            </w:r>
          </w:p>
        </w:tc>
      </w:tr>
      <w:tr w:rsidR="00041D74" w:rsidRPr="00CC19A5" w14:paraId="01059200" w14:textId="77777777" w:rsidTr="00ED678B">
        <w:tc>
          <w:tcPr>
            <w:tcW w:w="737" w:type="dxa"/>
          </w:tcPr>
          <w:p w14:paraId="6BA70094" w14:textId="77777777" w:rsidR="00041D74" w:rsidRPr="00CC19A5" w:rsidRDefault="00041D74" w:rsidP="00ED678B">
            <w:pPr>
              <w:pStyle w:val="TableBody"/>
              <w:rPr>
                <w:lang w:eastAsia="en-AU"/>
              </w:rPr>
            </w:pPr>
            <w:r w:rsidRPr="00CC19A5">
              <w:rPr>
                <w:lang w:eastAsia="en-AU"/>
              </w:rPr>
              <w:t>01</w:t>
            </w:r>
          </w:p>
        </w:tc>
        <w:tc>
          <w:tcPr>
            <w:tcW w:w="4082" w:type="dxa"/>
          </w:tcPr>
          <w:p w14:paraId="00CE2F9F" w14:textId="77777777" w:rsidR="00041D74" w:rsidRPr="00CC19A5" w:rsidRDefault="00041D74" w:rsidP="00ED678B">
            <w:pPr>
              <w:pStyle w:val="TableBody"/>
              <w:rPr>
                <w:lang w:eastAsia="en-AU"/>
              </w:rPr>
            </w:pPr>
            <w:r w:rsidRPr="00C368BA">
              <w:t>Emergency Department</w:t>
            </w:r>
          </w:p>
        </w:tc>
      </w:tr>
      <w:tr w:rsidR="00041D74" w:rsidRPr="00CC19A5" w14:paraId="4EFE95AB" w14:textId="77777777" w:rsidTr="00ED678B">
        <w:tc>
          <w:tcPr>
            <w:tcW w:w="737" w:type="dxa"/>
          </w:tcPr>
          <w:p w14:paraId="4DBEB60F" w14:textId="77777777" w:rsidR="00041D74" w:rsidRPr="00CC19A5" w:rsidRDefault="00041D74" w:rsidP="00ED678B">
            <w:pPr>
              <w:pStyle w:val="TableBody"/>
              <w:rPr>
                <w:lang w:eastAsia="en-AU"/>
              </w:rPr>
            </w:pPr>
            <w:r w:rsidRPr="00CC19A5">
              <w:rPr>
                <w:lang w:eastAsia="en-AU"/>
              </w:rPr>
              <w:t>02</w:t>
            </w:r>
          </w:p>
        </w:tc>
        <w:tc>
          <w:tcPr>
            <w:tcW w:w="4082" w:type="dxa"/>
          </w:tcPr>
          <w:p w14:paraId="285B3B4C" w14:textId="77777777" w:rsidR="00041D74" w:rsidRPr="00CC19A5" w:rsidRDefault="00041D74" w:rsidP="00ED678B">
            <w:pPr>
              <w:pStyle w:val="TableBody"/>
              <w:rPr>
                <w:lang w:eastAsia="en-AU"/>
              </w:rPr>
            </w:pPr>
            <w:r w:rsidRPr="00C368BA">
              <w:t>Community Health</w:t>
            </w:r>
          </w:p>
        </w:tc>
      </w:tr>
      <w:tr w:rsidR="00041D74" w:rsidRPr="00CC19A5" w14:paraId="740A3434" w14:textId="77777777" w:rsidTr="00ED678B">
        <w:tc>
          <w:tcPr>
            <w:tcW w:w="737" w:type="dxa"/>
          </w:tcPr>
          <w:p w14:paraId="17C0B0C4" w14:textId="77777777" w:rsidR="00041D74" w:rsidRPr="00CC19A5" w:rsidRDefault="00041D74" w:rsidP="00ED678B">
            <w:pPr>
              <w:pStyle w:val="TableBody"/>
              <w:rPr>
                <w:lang w:eastAsia="en-AU"/>
              </w:rPr>
            </w:pPr>
            <w:r w:rsidRPr="00CC19A5">
              <w:rPr>
                <w:lang w:eastAsia="en-AU"/>
              </w:rPr>
              <w:t>03</w:t>
            </w:r>
          </w:p>
        </w:tc>
        <w:tc>
          <w:tcPr>
            <w:tcW w:w="4082" w:type="dxa"/>
          </w:tcPr>
          <w:p w14:paraId="564A1B67" w14:textId="77777777" w:rsidR="00041D74" w:rsidRPr="00CC19A5" w:rsidRDefault="00041D74" w:rsidP="00ED678B">
            <w:pPr>
              <w:pStyle w:val="TableBody"/>
              <w:rPr>
                <w:lang w:eastAsia="en-AU"/>
              </w:rPr>
            </w:pPr>
            <w:r w:rsidRPr="00C368BA">
              <w:t>Outpatients</w:t>
            </w:r>
          </w:p>
        </w:tc>
      </w:tr>
      <w:tr w:rsidR="00041D74" w:rsidRPr="00CC19A5" w14:paraId="61ED0064" w14:textId="77777777" w:rsidTr="00ED678B">
        <w:tc>
          <w:tcPr>
            <w:tcW w:w="737" w:type="dxa"/>
          </w:tcPr>
          <w:p w14:paraId="46819D69" w14:textId="77777777" w:rsidR="00041D74" w:rsidRPr="00CC19A5" w:rsidRDefault="00041D74" w:rsidP="00ED678B">
            <w:pPr>
              <w:pStyle w:val="TableBody"/>
              <w:rPr>
                <w:lang w:eastAsia="en-AU"/>
              </w:rPr>
            </w:pPr>
            <w:r w:rsidRPr="00CC19A5">
              <w:rPr>
                <w:lang w:eastAsia="en-AU"/>
              </w:rPr>
              <w:t>04</w:t>
            </w:r>
          </w:p>
        </w:tc>
        <w:tc>
          <w:tcPr>
            <w:tcW w:w="4082" w:type="dxa"/>
          </w:tcPr>
          <w:p w14:paraId="75809BFC" w14:textId="77777777" w:rsidR="00041D74" w:rsidRPr="00CC19A5" w:rsidRDefault="00041D74" w:rsidP="00ED678B">
            <w:pPr>
              <w:pStyle w:val="TableBody"/>
              <w:rPr>
                <w:lang w:eastAsia="en-AU"/>
              </w:rPr>
            </w:pPr>
            <w:r w:rsidRPr="00C368BA">
              <w:t>Hospital in same Health Service</w:t>
            </w:r>
          </w:p>
        </w:tc>
      </w:tr>
      <w:tr w:rsidR="00041D74" w:rsidRPr="00CC19A5" w14:paraId="1F38AB75" w14:textId="77777777" w:rsidTr="00ED678B">
        <w:tc>
          <w:tcPr>
            <w:tcW w:w="737" w:type="dxa"/>
          </w:tcPr>
          <w:p w14:paraId="5C34E141" w14:textId="77777777" w:rsidR="00041D74" w:rsidRPr="00CC19A5" w:rsidRDefault="00041D74" w:rsidP="00ED678B">
            <w:pPr>
              <w:pStyle w:val="TableBody"/>
              <w:rPr>
                <w:lang w:eastAsia="en-AU"/>
              </w:rPr>
            </w:pPr>
            <w:r w:rsidRPr="00CC19A5">
              <w:rPr>
                <w:lang w:eastAsia="en-AU"/>
              </w:rPr>
              <w:t>05</w:t>
            </w:r>
          </w:p>
        </w:tc>
        <w:tc>
          <w:tcPr>
            <w:tcW w:w="4082" w:type="dxa"/>
          </w:tcPr>
          <w:p w14:paraId="73B26E26" w14:textId="77777777" w:rsidR="00041D74" w:rsidRPr="00CC19A5" w:rsidRDefault="00041D74" w:rsidP="00ED678B">
            <w:pPr>
              <w:pStyle w:val="TableBody"/>
              <w:rPr>
                <w:lang w:eastAsia="en-AU"/>
              </w:rPr>
            </w:pPr>
            <w:r w:rsidRPr="00C368BA">
              <w:t>Other Hospital/Day Procedure Centre</w:t>
            </w:r>
          </w:p>
        </w:tc>
      </w:tr>
      <w:tr w:rsidR="00041D74" w:rsidRPr="00CC19A5" w14:paraId="4D2CE6DB" w14:textId="77777777" w:rsidTr="00ED678B">
        <w:tc>
          <w:tcPr>
            <w:tcW w:w="737" w:type="dxa"/>
          </w:tcPr>
          <w:p w14:paraId="5C166086" w14:textId="77777777" w:rsidR="00041D74" w:rsidRPr="00CC19A5" w:rsidRDefault="00041D74" w:rsidP="00ED678B">
            <w:pPr>
              <w:pStyle w:val="TableBody"/>
              <w:rPr>
                <w:lang w:eastAsia="en-AU"/>
              </w:rPr>
            </w:pPr>
            <w:r w:rsidRPr="00CC19A5">
              <w:rPr>
                <w:lang w:eastAsia="en-AU"/>
              </w:rPr>
              <w:t>06</w:t>
            </w:r>
          </w:p>
        </w:tc>
        <w:tc>
          <w:tcPr>
            <w:tcW w:w="4082" w:type="dxa"/>
          </w:tcPr>
          <w:p w14:paraId="6181D749" w14:textId="77777777" w:rsidR="00041D74" w:rsidRPr="00CC19A5" w:rsidRDefault="00041D74" w:rsidP="00ED678B">
            <w:pPr>
              <w:pStyle w:val="TableBody"/>
              <w:rPr>
                <w:lang w:eastAsia="en-AU"/>
              </w:rPr>
            </w:pPr>
            <w:r w:rsidRPr="00C368BA">
              <w:t>Nursing Home/ Residential Aged Care Facility</w:t>
            </w:r>
          </w:p>
        </w:tc>
      </w:tr>
      <w:tr w:rsidR="00041D74" w:rsidRPr="00CC19A5" w14:paraId="0807DA75" w14:textId="77777777" w:rsidTr="00ED678B">
        <w:tc>
          <w:tcPr>
            <w:tcW w:w="737" w:type="dxa"/>
          </w:tcPr>
          <w:p w14:paraId="4EA14982" w14:textId="77777777" w:rsidR="00041D74" w:rsidRPr="00CC19A5" w:rsidRDefault="00041D74" w:rsidP="00ED678B">
            <w:pPr>
              <w:pStyle w:val="TableBody"/>
              <w:rPr>
                <w:lang w:eastAsia="en-AU"/>
              </w:rPr>
            </w:pPr>
            <w:r w:rsidRPr="00CC19A5">
              <w:rPr>
                <w:lang w:eastAsia="en-AU"/>
              </w:rPr>
              <w:t>07</w:t>
            </w:r>
          </w:p>
        </w:tc>
        <w:tc>
          <w:tcPr>
            <w:tcW w:w="4082" w:type="dxa"/>
          </w:tcPr>
          <w:p w14:paraId="1C8DD3ED" w14:textId="77777777" w:rsidR="00041D74" w:rsidRPr="00CC19A5" w:rsidRDefault="00041D74" w:rsidP="00ED678B">
            <w:pPr>
              <w:pStyle w:val="TableBody"/>
              <w:rPr>
                <w:lang w:eastAsia="en-AU"/>
              </w:rPr>
            </w:pPr>
            <w:r w:rsidRPr="00C368BA">
              <w:t>Medical Practitioner other than Private Psychiatric Practice</w:t>
            </w:r>
          </w:p>
        </w:tc>
      </w:tr>
      <w:tr w:rsidR="00041D74" w:rsidRPr="00CC19A5" w14:paraId="45FB3152" w14:textId="77777777" w:rsidTr="00ED678B">
        <w:tc>
          <w:tcPr>
            <w:tcW w:w="737" w:type="dxa"/>
          </w:tcPr>
          <w:p w14:paraId="30546630" w14:textId="77777777" w:rsidR="00041D74" w:rsidRPr="00CC19A5" w:rsidRDefault="00041D74" w:rsidP="00ED678B">
            <w:pPr>
              <w:pStyle w:val="TableBody"/>
              <w:rPr>
                <w:lang w:eastAsia="en-AU"/>
              </w:rPr>
            </w:pPr>
            <w:r w:rsidRPr="00CC19A5">
              <w:rPr>
                <w:lang w:eastAsia="en-AU"/>
              </w:rPr>
              <w:t>08</w:t>
            </w:r>
          </w:p>
        </w:tc>
        <w:tc>
          <w:tcPr>
            <w:tcW w:w="4082" w:type="dxa"/>
          </w:tcPr>
          <w:p w14:paraId="30E1154E" w14:textId="77777777" w:rsidR="00041D74" w:rsidRPr="00CC19A5" w:rsidRDefault="00041D74" w:rsidP="00ED678B">
            <w:pPr>
              <w:pStyle w:val="TableBody"/>
              <w:rPr>
                <w:lang w:eastAsia="en-AU"/>
              </w:rPr>
            </w:pPr>
            <w:r w:rsidRPr="00C368BA">
              <w:t>Other Agency</w:t>
            </w:r>
          </w:p>
        </w:tc>
      </w:tr>
      <w:tr w:rsidR="00041D74" w:rsidRPr="00CC19A5" w14:paraId="2E58EC1B" w14:textId="77777777" w:rsidTr="00ED678B">
        <w:tc>
          <w:tcPr>
            <w:tcW w:w="737" w:type="dxa"/>
          </w:tcPr>
          <w:p w14:paraId="509FE46A" w14:textId="77777777" w:rsidR="00041D74" w:rsidRPr="00CC19A5" w:rsidRDefault="00041D74" w:rsidP="00ED678B">
            <w:pPr>
              <w:pStyle w:val="TableBody"/>
              <w:rPr>
                <w:lang w:eastAsia="en-AU"/>
              </w:rPr>
            </w:pPr>
            <w:r w:rsidRPr="00CC19A5">
              <w:rPr>
                <w:lang w:eastAsia="en-AU"/>
              </w:rPr>
              <w:t>09</w:t>
            </w:r>
          </w:p>
        </w:tc>
        <w:tc>
          <w:tcPr>
            <w:tcW w:w="4082" w:type="dxa"/>
          </w:tcPr>
          <w:p w14:paraId="210A973E" w14:textId="77777777" w:rsidR="00041D74" w:rsidRPr="00CC19A5" w:rsidRDefault="00041D74" w:rsidP="00ED678B">
            <w:pPr>
              <w:pStyle w:val="TableBody"/>
              <w:rPr>
                <w:lang w:eastAsia="en-AU"/>
              </w:rPr>
            </w:pPr>
            <w:r w:rsidRPr="00C368BA">
              <w:t>Type Change Admission</w:t>
            </w:r>
          </w:p>
        </w:tc>
      </w:tr>
      <w:tr w:rsidR="00041D74" w:rsidRPr="00CC19A5" w14:paraId="4B755C4E" w14:textId="77777777" w:rsidTr="00ED678B">
        <w:tc>
          <w:tcPr>
            <w:tcW w:w="737" w:type="dxa"/>
          </w:tcPr>
          <w:p w14:paraId="2466A5B2" w14:textId="77777777" w:rsidR="00041D74" w:rsidRPr="00CC19A5" w:rsidRDefault="00041D74" w:rsidP="00ED678B">
            <w:pPr>
              <w:pStyle w:val="TableBody"/>
              <w:rPr>
                <w:lang w:eastAsia="en-AU"/>
              </w:rPr>
            </w:pPr>
            <w:r w:rsidRPr="00CC19A5">
              <w:rPr>
                <w:lang w:eastAsia="en-AU"/>
              </w:rPr>
              <w:t>10</w:t>
            </w:r>
          </w:p>
        </w:tc>
        <w:tc>
          <w:tcPr>
            <w:tcW w:w="4082" w:type="dxa"/>
          </w:tcPr>
          <w:p w14:paraId="10EF67FF" w14:textId="77777777" w:rsidR="00041D74" w:rsidRPr="00CC19A5" w:rsidRDefault="00041D74" w:rsidP="00ED678B">
            <w:pPr>
              <w:pStyle w:val="TableBody"/>
              <w:rPr>
                <w:lang w:eastAsia="en-AU"/>
              </w:rPr>
            </w:pPr>
            <w:r w:rsidRPr="00C368BA">
              <w:t>Private Psychiatric Practice</w:t>
            </w:r>
          </w:p>
        </w:tc>
      </w:tr>
      <w:tr w:rsidR="00041D74" w:rsidRPr="00CC19A5" w14:paraId="397BA0B5" w14:textId="77777777" w:rsidTr="00ED678B">
        <w:tc>
          <w:tcPr>
            <w:tcW w:w="737" w:type="dxa"/>
          </w:tcPr>
          <w:p w14:paraId="7062FECA" w14:textId="77777777" w:rsidR="00041D74" w:rsidRPr="00CC19A5" w:rsidRDefault="00041D74" w:rsidP="00ED678B">
            <w:pPr>
              <w:pStyle w:val="TableBody"/>
              <w:rPr>
                <w:lang w:eastAsia="en-AU"/>
              </w:rPr>
            </w:pPr>
            <w:r w:rsidRPr="00CC19A5">
              <w:rPr>
                <w:lang w:eastAsia="en-AU"/>
              </w:rPr>
              <w:t>11</w:t>
            </w:r>
          </w:p>
        </w:tc>
        <w:tc>
          <w:tcPr>
            <w:tcW w:w="4082" w:type="dxa"/>
          </w:tcPr>
          <w:p w14:paraId="20D57F26" w14:textId="77777777" w:rsidR="00041D74" w:rsidRPr="00CC19A5" w:rsidRDefault="00041D74" w:rsidP="00ED678B">
            <w:pPr>
              <w:pStyle w:val="TableBody"/>
              <w:rPr>
                <w:lang w:eastAsia="en-AU"/>
              </w:rPr>
            </w:pPr>
            <w:r w:rsidRPr="00C368BA">
              <w:t>Law Enforcement Agency</w:t>
            </w:r>
          </w:p>
        </w:tc>
      </w:tr>
      <w:tr w:rsidR="00041D74" w:rsidRPr="00CC19A5" w14:paraId="5E95471B" w14:textId="77777777" w:rsidTr="00ED678B">
        <w:tc>
          <w:tcPr>
            <w:tcW w:w="737" w:type="dxa"/>
          </w:tcPr>
          <w:p w14:paraId="56D119AB" w14:textId="77777777" w:rsidR="00041D74" w:rsidRPr="00CC19A5" w:rsidRDefault="00041D74" w:rsidP="00ED678B">
            <w:pPr>
              <w:pStyle w:val="TableBody"/>
              <w:rPr>
                <w:lang w:eastAsia="en-AU"/>
              </w:rPr>
            </w:pPr>
            <w:r w:rsidRPr="00CC19A5">
              <w:rPr>
                <w:lang w:eastAsia="en-AU"/>
              </w:rPr>
              <w:t>12</w:t>
            </w:r>
          </w:p>
        </w:tc>
        <w:tc>
          <w:tcPr>
            <w:tcW w:w="4082" w:type="dxa"/>
          </w:tcPr>
          <w:p w14:paraId="2ED28DC3" w14:textId="77777777" w:rsidR="00041D74" w:rsidRPr="00941F6B" w:rsidRDefault="00041D74" w:rsidP="00ED678B">
            <w:pPr>
              <w:pStyle w:val="TableBody"/>
              <w:rPr>
                <w:lang w:eastAsia="en-AU"/>
              </w:rPr>
            </w:pPr>
            <w:r w:rsidRPr="00C368BA">
              <w:t>Mental Health Crisis Team</w:t>
            </w:r>
          </w:p>
        </w:tc>
      </w:tr>
      <w:tr w:rsidR="00041D74" w:rsidRPr="00CC19A5" w14:paraId="117289A2" w14:textId="77777777" w:rsidTr="00ED678B">
        <w:tc>
          <w:tcPr>
            <w:tcW w:w="737" w:type="dxa"/>
          </w:tcPr>
          <w:p w14:paraId="1FD5CBC6" w14:textId="77777777" w:rsidR="00041D74" w:rsidRPr="00CC19A5" w:rsidRDefault="00041D74" w:rsidP="00ED678B">
            <w:pPr>
              <w:pStyle w:val="TableBody"/>
              <w:rPr>
                <w:lang w:eastAsia="en-AU"/>
              </w:rPr>
            </w:pPr>
            <w:r w:rsidRPr="00CC19A5">
              <w:rPr>
                <w:lang w:eastAsia="en-AU"/>
              </w:rPr>
              <w:t>13</w:t>
            </w:r>
          </w:p>
        </w:tc>
        <w:tc>
          <w:tcPr>
            <w:tcW w:w="4082" w:type="dxa"/>
          </w:tcPr>
          <w:p w14:paraId="67F73329" w14:textId="77777777" w:rsidR="00041D74" w:rsidRPr="00CC19A5" w:rsidRDefault="00041D74" w:rsidP="00ED678B">
            <w:pPr>
              <w:pStyle w:val="TableBody"/>
              <w:rPr>
                <w:lang w:eastAsia="en-AU"/>
              </w:rPr>
            </w:pPr>
            <w:r w:rsidRPr="00C368BA">
              <w:t>Relative</w:t>
            </w:r>
          </w:p>
        </w:tc>
      </w:tr>
      <w:tr w:rsidR="00041D74" w:rsidRPr="00CC19A5" w14:paraId="5B5902E4" w14:textId="77777777" w:rsidTr="00ED678B">
        <w:tc>
          <w:tcPr>
            <w:tcW w:w="737" w:type="dxa"/>
          </w:tcPr>
          <w:p w14:paraId="7216C83E" w14:textId="77777777" w:rsidR="00041D74" w:rsidRPr="00CC19A5" w:rsidRDefault="00041D74" w:rsidP="00ED678B">
            <w:pPr>
              <w:pStyle w:val="TableBody"/>
              <w:rPr>
                <w:lang w:eastAsia="en-AU"/>
              </w:rPr>
            </w:pPr>
            <w:r>
              <w:rPr>
                <w:lang w:eastAsia="en-AU"/>
              </w:rPr>
              <w:t>14</w:t>
            </w:r>
          </w:p>
        </w:tc>
        <w:tc>
          <w:tcPr>
            <w:tcW w:w="4082" w:type="dxa"/>
          </w:tcPr>
          <w:p w14:paraId="6F0CDBCC" w14:textId="77777777" w:rsidR="00041D74" w:rsidRPr="00CC19A5" w:rsidRDefault="00041D74" w:rsidP="00ED678B">
            <w:pPr>
              <w:pStyle w:val="TableBody"/>
              <w:rPr>
                <w:lang w:eastAsia="en-AU"/>
              </w:rPr>
            </w:pPr>
            <w:r w:rsidRPr="00C368BA">
              <w:t>Self</w:t>
            </w:r>
          </w:p>
        </w:tc>
      </w:tr>
      <w:tr w:rsidR="00041D74" w:rsidRPr="00CC19A5" w14:paraId="292099BC" w14:textId="77777777" w:rsidTr="00ED678B">
        <w:tc>
          <w:tcPr>
            <w:tcW w:w="737" w:type="dxa"/>
          </w:tcPr>
          <w:p w14:paraId="00D0C052" w14:textId="77777777" w:rsidR="00041D74" w:rsidRPr="00CC19A5" w:rsidRDefault="00041D74" w:rsidP="00ED678B">
            <w:pPr>
              <w:pStyle w:val="TableBody"/>
              <w:rPr>
                <w:lang w:eastAsia="en-AU"/>
              </w:rPr>
            </w:pPr>
            <w:r>
              <w:rPr>
                <w:lang w:eastAsia="en-AU"/>
              </w:rPr>
              <w:t>15</w:t>
            </w:r>
          </w:p>
        </w:tc>
        <w:tc>
          <w:tcPr>
            <w:tcW w:w="4082" w:type="dxa"/>
          </w:tcPr>
          <w:p w14:paraId="636EB4F2" w14:textId="77777777" w:rsidR="00041D74" w:rsidRPr="00CC19A5" w:rsidRDefault="00041D74" w:rsidP="00ED678B">
            <w:pPr>
              <w:pStyle w:val="TableBody"/>
              <w:rPr>
                <w:lang w:eastAsia="en-AU"/>
              </w:rPr>
            </w:pPr>
            <w:r w:rsidRPr="00C368BA">
              <w:t>Unknown</w:t>
            </w:r>
          </w:p>
        </w:tc>
      </w:tr>
      <w:tr w:rsidR="00041D74" w:rsidRPr="00CC19A5" w14:paraId="0EBB1688" w14:textId="77777777" w:rsidTr="00ED678B">
        <w:tc>
          <w:tcPr>
            <w:tcW w:w="737" w:type="dxa"/>
          </w:tcPr>
          <w:p w14:paraId="62B67CDD" w14:textId="77777777" w:rsidR="00041D74" w:rsidRPr="00CC19A5" w:rsidRDefault="00041D74" w:rsidP="00ED678B">
            <w:pPr>
              <w:pStyle w:val="TableBody"/>
              <w:rPr>
                <w:lang w:eastAsia="en-AU"/>
              </w:rPr>
            </w:pPr>
            <w:r>
              <w:rPr>
                <w:lang w:eastAsia="en-AU"/>
              </w:rPr>
              <w:t>16</w:t>
            </w:r>
          </w:p>
        </w:tc>
        <w:tc>
          <w:tcPr>
            <w:tcW w:w="4082" w:type="dxa"/>
          </w:tcPr>
          <w:p w14:paraId="0DE113A3" w14:textId="77777777" w:rsidR="00041D74" w:rsidRPr="00CC19A5" w:rsidRDefault="00041D74" w:rsidP="00ED678B">
            <w:pPr>
              <w:pStyle w:val="TableBody"/>
              <w:rPr>
                <w:lang w:eastAsia="en-AU"/>
              </w:rPr>
            </w:pPr>
            <w:r w:rsidRPr="00C368BA">
              <w:t xml:space="preserve">Collaborative Care Facility </w:t>
            </w:r>
          </w:p>
        </w:tc>
      </w:tr>
    </w:tbl>
    <w:p w14:paraId="0A65FA20" w14:textId="77777777" w:rsidR="00041D74" w:rsidRDefault="00041D74" w:rsidP="00041D74">
      <w:pPr>
        <w:pStyle w:val="Heading2"/>
      </w:pPr>
      <w:bookmarkStart w:id="17" w:name="_Ref26357632"/>
      <w:r>
        <w:t>Codes: Major Diagnostic Category</w:t>
      </w:r>
      <w:bookmarkEnd w:id="17"/>
    </w:p>
    <w:tbl>
      <w:tblPr>
        <w:tblStyle w:val="NSWHealthReportTable"/>
        <w:tblW w:w="4876" w:type="dxa"/>
        <w:tblCellMar>
          <w:left w:w="28" w:type="dxa"/>
          <w:right w:w="28" w:type="dxa"/>
        </w:tblCellMar>
        <w:tblLook w:val="04A0" w:firstRow="1" w:lastRow="0" w:firstColumn="1" w:lastColumn="0" w:noHBand="0" w:noVBand="1"/>
      </w:tblPr>
      <w:tblGrid>
        <w:gridCol w:w="737"/>
        <w:gridCol w:w="4139"/>
      </w:tblGrid>
      <w:tr w:rsidR="00041D74" w:rsidRPr="00955B13" w14:paraId="5E51758B" w14:textId="77777777" w:rsidTr="00ED678B">
        <w:trPr>
          <w:cnfStyle w:val="100000000000" w:firstRow="1" w:lastRow="0" w:firstColumn="0" w:lastColumn="0" w:oddVBand="0" w:evenVBand="0" w:oddHBand="0" w:evenHBand="0" w:firstRowFirstColumn="0" w:firstRowLastColumn="0" w:lastRowFirstColumn="0" w:lastRowLastColumn="0"/>
          <w:trHeight w:val="113"/>
          <w:tblHeader/>
        </w:trPr>
        <w:tc>
          <w:tcPr>
            <w:tcW w:w="737" w:type="dxa"/>
          </w:tcPr>
          <w:p w14:paraId="053960B1" w14:textId="77777777" w:rsidR="00041D74" w:rsidRPr="0044042C" w:rsidRDefault="00041D74" w:rsidP="00ED678B">
            <w:pPr>
              <w:pStyle w:val="TableHeader"/>
            </w:pPr>
            <w:r w:rsidRPr="0044042C">
              <w:t>Code</w:t>
            </w:r>
          </w:p>
        </w:tc>
        <w:tc>
          <w:tcPr>
            <w:tcW w:w="4139" w:type="dxa"/>
          </w:tcPr>
          <w:p w14:paraId="053F0939" w14:textId="77777777" w:rsidR="00041D74" w:rsidRPr="0044042C" w:rsidRDefault="00041D74" w:rsidP="00ED678B">
            <w:pPr>
              <w:pStyle w:val="TableHeader"/>
            </w:pPr>
            <w:r w:rsidRPr="0044042C">
              <w:t>Description</w:t>
            </w:r>
          </w:p>
        </w:tc>
      </w:tr>
      <w:tr w:rsidR="00041D74" w:rsidRPr="00955B13" w14:paraId="57BD7EB0" w14:textId="77777777" w:rsidTr="00ED678B">
        <w:trPr>
          <w:trHeight w:val="113"/>
        </w:trPr>
        <w:tc>
          <w:tcPr>
            <w:tcW w:w="737" w:type="dxa"/>
            <w:hideMark/>
          </w:tcPr>
          <w:p w14:paraId="76174B48" w14:textId="77777777" w:rsidR="00041D74" w:rsidRPr="00955B13" w:rsidRDefault="00041D74" w:rsidP="00ED678B">
            <w:pPr>
              <w:pStyle w:val="TableBody"/>
            </w:pPr>
            <w:r w:rsidRPr="00955B13">
              <w:t>1</w:t>
            </w:r>
          </w:p>
        </w:tc>
        <w:tc>
          <w:tcPr>
            <w:tcW w:w="4139" w:type="dxa"/>
            <w:hideMark/>
          </w:tcPr>
          <w:p w14:paraId="76AFF7AC" w14:textId="77777777" w:rsidR="00041D74" w:rsidRPr="00955B13" w:rsidRDefault="00041D74" w:rsidP="00ED678B">
            <w:pPr>
              <w:pStyle w:val="TableBody"/>
            </w:pPr>
            <w:r w:rsidRPr="00955B13">
              <w:t>Nervous System</w:t>
            </w:r>
          </w:p>
        </w:tc>
      </w:tr>
      <w:tr w:rsidR="00041D74" w:rsidRPr="00955B13" w14:paraId="289C25D2" w14:textId="77777777" w:rsidTr="00ED678B">
        <w:trPr>
          <w:trHeight w:val="113"/>
        </w:trPr>
        <w:tc>
          <w:tcPr>
            <w:tcW w:w="737" w:type="dxa"/>
            <w:hideMark/>
          </w:tcPr>
          <w:p w14:paraId="1BB213DC" w14:textId="77777777" w:rsidR="00041D74" w:rsidRPr="00955B13" w:rsidRDefault="00041D74" w:rsidP="00ED678B">
            <w:pPr>
              <w:pStyle w:val="TableBody"/>
            </w:pPr>
            <w:r w:rsidRPr="00955B13">
              <w:t>2</w:t>
            </w:r>
          </w:p>
        </w:tc>
        <w:tc>
          <w:tcPr>
            <w:tcW w:w="4139" w:type="dxa"/>
            <w:hideMark/>
          </w:tcPr>
          <w:p w14:paraId="19B0A44F" w14:textId="77777777" w:rsidR="00041D74" w:rsidRPr="00955B13" w:rsidRDefault="00041D74" w:rsidP="00ED678B">
            <w:pPr>
              <w:pStyle w:val="TableBody"/>
            </w:pPr>
            <w:r w:rsidRPr="00955B13">
              <w:t>Eye</w:t>
            </w:r>
          </w:p>
        </w:tc>
      </w:tr>
      <w:tr w:rsidR="00041D74" w:rsidRPr="00955B13" w14:paraId="644BEF29" w14:textId="77777777" w:rsidTr="00ED678B">
        <w:trPr>
          <w:trHeight w:val="113"/>
        </w:trPr>
        <w:tc>
          <w:tcPr>
            <w:tcW w:w="737" w:type="dxa"/>
            <w:hideMark/>
          </w:tcPr>
          <w:p w14:paraId="0963A8D5" w14:textId="77777777" w:rsidR="00041D74" w:rsidRPr="00955B13" w:rsidRDefault="00041D74" w:rsidP="00ED678B">
            <w:pPr>
              <w:pStyle w:val="TableBody"/>
            </w:pPr>
            <w:r w:rsidRPr="00955B13">
              <w:t>3</w:t>
            </w:r>
          </w:p>
        </w:tc>
        <w:tc>
          <w:tcPr>
            <w:tcW w:w="4139" w:type="dxa"/>
            <w:hideMark/>
          </w:tcPr>
          <w:p w14:paraId="4F50A80E" w14:textId="77777777" w:rsidR="00041D74" w:rsidRPr="00955B13" w:rsidRDefault="00041D74" w:rsidP="00ED678B">
            <w:pPr>
              <w:pStyle w:val="TableBody"/>
            </w:pPr>
            <w:r w:rsidRPr="00955B13">
              <w:t>Ear, Nose and Throat</w:t>
            </w:r>
          </w:p>
        </w:tc>
      </w:tr>
      <w:tr w:rsidR="00041D74" w:rsidRPr="00955B13" w14:paraId="0F3C1A66" w14:textId="77777777" w:rsidTr="00ED678B">
        <w:trPr>
          <w:trHeight w:val="113"/>
        </w:trPr>
        <w:tc>
          <w:tcPr>
            <w:tcW w:w="737" w:type="dxa"/>
            <w:hideMark/>
          </w:tcPr>
          <w:p w14:paraId="5022DC13" w14:textId="77777777" w:rsidR="00041D74" w:rsidRPr="00955B13" w:rsidRDefault="00041D74" w:rsidP="00ED678B">
            <w:pPr>
              <w:pStyle w:val="TableBody"/>
            </w:pPr>
            <w:r w:rsidRPr="00955B13">
              <w:t>4</w:t>
            </w:r>
          </w:p>
        </w:tc>
        <w:tc>
          <w:tcPr>
            <w:tcW w:w="4139" w:type="dxa"/>
            <w:hideMark/>
          </w:tcPr>
          <w:p w14:paraId="6461991F" w14:textId="77777777" w:rsidR="00041D74" w:rsidRPr="00955B13" w:rsidRDefault="00041D74" w:rsidP="00ED678B">
            <w:pPr>
              <w:pStyle w:val="TableBody"/>
            </w:pPr>
            <w:r w:rsidRPr="00955B13">
              <w:t>Respiratory System</w:t>
            </w:r>
          </w:p>
        </w:tc>
      </w:tr>
      <w:tr w:rsidR="00041D74" w:rsidRPr="00955B13" w14:paraId="70864123" w14:textId="77777777" w:rsidTr="00ED678B">
        <w:trPr>
          <w:trHeight w:val="113"/>
        </w:trPr>
        <w:tc>
          <w:tcPr>
            <w:tcW w:w="737" w:type="dxa"/>
            <w:hideMark/>
          </w:tcPr>
          <w:p w14:paraId="0FCD7042" w14:textId="77777777" w:rsidR="00041D74" w:rsidRPr="00955B13" w:rsidRDefault="00041D74" w:rsidP="00ED678B">
            <w:pPr>
              <w:pStyle w:val="TableBody"/>
            </w:pPr>
            <w:r w:rsidRPr="00955B13">
              <w:t>5</w:t>
            </w:r>
          </w:p>
        </w:tc>
        <w:tc>
          <w:tcPr>
            <w:tcW w:w="4139" w:type="dxa"/>
            <w:hideMark/>
          </w:tcPr>
          <w:p w14:paraId="5758461A" w14:textId="77777777" w:rsidR="00041D74" w:rsidRPr="00955B13" w:rsidRDefault="00041D74" w:rsidP="00ED678B">
            <w:pPr>
              <w:pStyle w:val="TableBody"/>
            </w:pPr>
            <w:r w:rsidRPr="00955B13">
              <w:t>Circulatory System</w:t>
            </w:r>
          </w:p>
        </w:tc>
      </w:tr>
      <w:tr w:rsidR="00041D74" w:rsidRPr="00955B13" w14:paraId="055A0BA2" w14:textId="77777777" w:rsidTr="00ED678B">
        <w:trPr>
          <w:trHeight w:val="113"/>
        </w:trPr>
        <w:tc>
          <w:tcPr>
            <w:tcW w:w="737" w:type="dxa"/>
            <w:hideMark/>
          </w:tcPr>
          <w:p w14:paraId="697DD8EB" w14:textId="77777777" w:rsidR="00041D74" w:rsidRPr="00955B13" w:rsidRDefault="00041D74" w:rsidP="00ED678B">
            <w:pPr>
              <w:pStyle w:val="TableBody"/>
            </w:pPr>
            <w:r w:rsidRPr="00955B13">
              <w:t>6</w:t>
            </w:r>
          </w:p>
        </w:tc>
        <w:tc>
          <w:tcPr>
            <w:tcW w:w="4139" w:type="dxa"/>
            <w:hideMark/>
          </w:tcPr>
          <w:p w14:paraId="1BF79D4B" w14:textId="77777777" w:rsidR="00041D74" w:rsidRPr="00955B13" w:rsidRDefault="00041D74" w:rsidP="00ED678B">
            <w:pPr>
              <w:pStyle w:val="TableBody"/>
            </w:pPr>
            <w:r w:rsidRPr="00955B13">
              <w:t>Digestive System</w:t>
            </w:r>
          </w:p>
        </w:tc>
      </w:tr>
      <w:tr w:rsidR="00041D74" w:rsidRPr="00955B13" w14:paraId="4FC184AD" w14:textId="77777777" w:rsidTr="00ED678B">
        <w:trPr>
          <w:trHeight w:val="113"/>
        </w:trPr>
        <w:tc>
          <w:tcPr>
            <w:tcW w:w="737" w:type="dxa"/>
            <w:hideMark/>
          </w:tcPr>
          <w:p w14:paraId="6A7D00F8" w14:textId="77777777" w:rsidR="00041D74" w:rsidRPr="00955B13" w:rsidRDefault="00041D74" w:rsidP="00ED678B">
            <w:pPr>
              <w:pStyle w:val="TableBody"/>
            </w:pPr>
            <w:r w:rsidRPr="00955B13">
              <w:t>7</w:t>
            </w:r>
          </w:p>
        </w:tc>
        <w:tc>
          <w:tcPr>
            <w:tcW w:w="4139" w:type="dxa"/>
            <w:hideMark/>
          </w:tcPr>
          <w:p w14:paraId="589B0FFF" w14:textId="77777777" w:rsidR="00041D74" w:rsidRPr="00955B13" w:rsidRDefault="00041D74" w:rsidP="00ED678B">
            <w:pPr>
              <w:pStyle w:val="TableBody"/>
            </w:pPr>
            <w:r w:rsidRPr="00955B13">
              <w:t>Hepatobiliary System and Pancreas</w:t>
            </w:r>
          </w:p>
        </w:tc>
      </w:tr>
      <w:tr w:rsidR="00041D74" w:rsidRPr="00955B13" w14:paraId="5DFF203A" w14:textId="77777777" w:rsidTr="00ED678B">
        <w:trPr>
          <w:trHeight w:val="113"/>
        </w:trPr>
        <w:tc>
          <w:tcPr>
            <w:tcW w:w="737" w:type="dxa"/>
            <w:hideMark/>
          </w:tcPr>
          <w:p w14:paraId="4E0BAEEC" w14:textId="77777777" w:rsidR="00041D74" w:rsidRPr="00955B13" w:rsidRDefault="00041D74" w:rsidP="00ED678B">
            <w:pPr>
              <w:pStyle w:val="TableBody"/>
            </w:pPr>
            <w:r w:rsidRPr="00955B13">
              <w:t>8</w:t>
            </w:r>
          </w:p>
        </w:tc>
        <w:tc>
          <w:tcPr>
            <w:tcW w:w="4139" w:type="dxa"/>
            <w:hideMark/>
          </w:tcPr>
          <w:p w14:paraId="314277EA" w14:textId="77777777" w:rsidR="00041D74" w:rsidRPr="00955B13" w:rsidRDefault="00041D74" w:rsidP="00ED678B">
            <w:pPr>
              <w:pStyle w:val="TableBody"/>
            </w:pPr>
            <w:r w:rsidRPr="00955B13">
              <w:t>Musculoskeletal System and Connective Tissues</w:t>
            </w:r>
          </w:p>
        </w:tc>
      </w:tr>
      <w:tr w:rsidR="00041D74" w:rsidRPr="00955B13" w14:paraId="683A01A1" w14:textId="77777777" w:rsidTr="00ED678B">
        <w:trPr>
          <w:trHeight w:val="113"/>
        </w:trPr>
        <w:tc>
          <w:tcPr>
            <w:tcW w:w="737" w:type="dxa"/>
            <w:hideMark/>
          </w:tcPr>
          <w:p w14:paraId="1F843135" w14:textId="77777777" w:rsidR="00041D74" w:rsidRPr="00955B13" w:rsidRDefault="00041D74" w:rsidP="00ED678B">
            <w:pPr>
              <w:pStyle w:val="TableBody"/>
            </w:pPr>
            <w:r w:rsidRPr="00955B13">
              <w:t>9</w:t>
            </w:r>
          </w:p>
        </w:tc>
        <w:tc>
          <w:tcPr>
            <w:tcW w:w="4139" w:type="dxa"/>
            <w:hideMark/>
          </w:tcPr>
          <w:p w14:paraId="2D607374" w14:textId="77777777" w:rsidR="00041D74" w:rsidRPr="00955B13" w:rsidRDefault="00041D74" w:rsidP="00ED678B">
            <w:pPr>
              <w:pStyle w:val="TableBody"/>
            </w:pPr>
            <w:r w:rsidRPr="00955B13">
              <w:t>Skin, Subcutaneous Tissue and Breast</w:t>
            </w:r>
          </w:p>
        </w:tc>
      </w:tr>
      <w:tr w:rsidR="00041D74" w:rsidRPr="00955B13" w14:paraId="2F26BEDB" w14:textId="77777777" w:rsidTr="00ED678B">
        <w:trPr>
          <w:trHeight w:val="113"/>
        </w:trPr>
        <w:tc>
          <w:tcPr>
            <w:tcW w:w="737" w:type="dxa"/>
            <w:hideMark/>
          </w:tcPr>
          <w:p w14:paraId="145D6B30" w14:textId="77777777" w:rsidR="00041D74" w:rsidRPr="00955B13" w:rsidRDefault="00041D74" w:rsidP="00ED678B">
            <w:pPr>
              <w:pStyle w:val="TableBody"/>
            </w:pPr>
            <w:r w:rsidRPr="00955B13">
              <w:t>10</w:t>
            </w:r>
          </w:p>
        </w:tc>
        <w:tc>
          <w:tcPr>
            <w:tcW w:w="4139" w:type="dxa"/>
            <w:hideMark/>
          </w:tcPr>
          <w:p w14:paraId="5EE5C0EA" w14:textId="77777777" w:rsidR="00041D74" w:rsidRPr="00955B13" w:rsidRDefault="00041D74" w:rsidP="00ED678B">
            <w:pPr>
              <w:pStyle w:val="TableBody"/>
            </w:pPr>
            <w:r w:rsidRPr="00955B13">
              <w:t>Endocrine,</w:t>
            </w:r>
            <w:r>
              <w:t xml:space="preserve"> </w:t>
            </w:r>
            <w:r w:rsidRPr="00955B13">
              <w:t>Nutritional and Metabolic</w:t>
            </w:r>
          </w:p>
        </w:tc>
      </w:tr>
      <w:tr w:rsidR="00041D74" w:rsidRPr="00955B13" w14:paraId="64DABFFA" w14:textId="77777777" w:rsidTr="00ED678B">
        <w:trPr>
          <w:trHeight w:val="113"/>
        </w:trPr>
        <w:tc>
          <w:tcPr>
            <w:tcW w:w="737" w:type="dxa"/>
            <w:hideMark/>
          </w:tcPr>
          <w:p w14:paraId="7C7495F8" w14:textId="77777777" w:rsidR="00041D74" w:rsidRPr="00955B13" w:rsidRDefault="00041D74" w:rsidP="00ED678B">
            <w:pPr>
              <w:pStyle w:val="TableBody"/>
            </w:pPr>
            <w:r w:rsidRPr="00955B13">
              <w:t>11</w:t>
            </w:r>
          </w:p>
        </w:tc>
        <w:tc>
          <w:tcPr>
            <w:tcW w:w="4139" w:type="dxa"/>
            <w:hideMark/>
          </w:tcPr>
          <w:p w14:paraId="1FAA5710" w14:textId="77777777" w:rsidR="00041D74" w:rsidRPr="00955B13" w:rsidRDefault="00041D74" w:rsidP="00ED678B">
            <w:pPr>
              <w:pStyle w:val="TableBody"/>
            </w:pPr>
            <w:r w:rsidRPr="00955B13">
              <w:t>Kidney and Urinary Tract</w:t>
            </w:r>
          </w:p>
        </w:tc>
      </w:tr>
      <w:tr w:rsidR="00041D74" w:rsidRPr="00955B13" w14:paraId="3ECB70AD" w14:textId="77777777" w:rsidTr="00ED678B">
        <w:trPr>
          <w:trHeight w:val="113"/>
        </w:trPr>
        <w:tc>
          <w:tcPr>
            <w:tcW w:w="737" w:type="dxa"/>
            <w:hideMark/>
          </w:tcPr>
          <w:p w14:paraId="3703B861" w14:textId="77777777" w:rsidR="00041D74" w:rsidRPr="00955B13" w:rsidRDefault="00041D74" w:rsidP="00ED678B">
            <w:pPr>
              <w:pStyle w:val="TableBody"/>
            </w:pPr>
            <w:r w:rsidRPr="00955B13">
              <w:t>12</w:t>
            </w:r>
          </w:p>
        </w:tc>
        <w:tc>
          <w:tcPr>
            <w:tcW w:w="4139" w:type="dxa"/>
            <w:hideMark/>
          </w:tcPr>
          <w:p w14:paraId="24C543EC" w14:textId="77777777" w:rsidR="00041D74" w:rsidRPr="00955B13" w:rsidRDefault="00041D74" w:rsidP="00ED678B">
            <w:pPr>
              <w:pStyle w:val="TableBody"/>
            </w:pPr>
            <w:r w:rsidRPr="00955B13">
              <w:t>Male Reproductive System</w:t>
            </w:r>
          </w:p>
        </w:tc>
      </w:tr>
      <w:tr w:rsidR="00041D74" w:rsidRPr="00955B13" w14:paraId="5AC1DB91" w14:textId="77777777" w:rsidTr="00ED678B">
        <w:trPr>
          <w:trHeight w:val="113"/>
        </w:trPr>
        <w:tc>
          <w:tcPr>
            <w:tcW w:w="737" w:type="dxa"/>
            <w:hideMark/>
          </w:tcPr>
          <w:p w14:paraId="1DAE82AD" w14:textId="77777777" w:rsidR="00041D74" w:rsidRPr="00955B13" w:rsidRDefault="00041D74" w:rsidP="00ED678B">
            <w:pPr>
              <w:pStyle w:val="TableBody"/>
            </w:pPr>
            <w:r w:rsidRPr="00955B13">
              <w:t>13</w:t>
            </w:r>
          </w:p>
        </w:tc>
        <w:tc>
          <w:tcPr>
            <w:tcW w:w="4139" w:type="dxa"/>
            <w:hideMark/>
          </w:tcPr>
          <w:p w14:paraId="4AD7FAEB" w14:textId="77777777" w:rsidR="00041D74" w:rsidRPr="00955B13" w:rsidRDefault="00041D74" w:rsidP="00ED678B">
            <w:pPr>
              <w:pStyle w:val="TableBody"/>
            </w:pPr>
            <w:r w:rsidRPr="00955B13">
              <w:t>Female Reproductive System</w:t>
            </w:r>
          </w:p>
        </w:tc>
      </w:tr>
      <w:tr w:rsidR="00041D74" w:rsidRPr="00955B13" w14:paraId="1292E6FA" w14:textId="77777777" w:rsidTr="00ED678B">
        <w:trPr>
          <w:trHeight w:val="113"/>
        </w:trPr>
        <w:tc>
          <w:tcPr>
            <w:tcW w:w="737" w:type="dxa"/>
            <w:hideMark/>
          </w:tcPr>
          <w:p w14:paraId="5A112D7B" w14:textId="77777777" w:rsidR="00041D74" w:rsidRPr="00955B13" w:rsidRDefault="00041D74" w:rsidP="00ED678B">
            <w:pPr>
              <w:pStyle w:val="TableBody"/>
            </w:pPr>
            <w:r w:rsidRPr="00955B13">
              <w:t>14</w:t>
            </w:r>
          </w:p>
        </w:tc>
        <w:tc>
          <w:tcPr>
            <w:tcW w:w="4139" w:type="dxa"/>
            <w:hideMark/>
          </w:tcPr>
          <w:p w14:paraId="600A9F6C" w14:textId="77777777" w:rsidR="00041D74" w:rsidRPr="00955B13" w:rsidRDefault="00041D74" w:rsidP="00ED678B">
            <w:pPr>
              <w:pStyle w:val="TableBody"/>
            </w:pPr>
            <w:r w:rsidRPr="00955B13">
              <w:t>Pregnancy,</w:t>
            </w:r>
            <w:r>
              <w:t xml:space="preserve"> </w:t>
            </w:r>
            <w:r w:rsidRPr="00955B13">
              <w:t>Childbirth and the Puerperium</w:t>
            </w:r>
          </w:p>
        </w:tc>
      </w:tr>
      <w:tr w:rsidR="00041D74" w:rsidRPr="00955B13" w14:paraId="1A2788C4" w14:textId="77777777" w:rsidTr="00ED678B">
        <w:trPr>
          <w:trHeight w:val="113"/>
        </w:trPr>
        <w:tc>
          <w:tcPr>
            <w:tcW w:w="737" w:type="dxa"/>
            <w:hideMark/>
          </w:tcPr>
          <w:p w14:paraId="28B3B826" w14:textId="77777777" w:rsidR="00041D74" w:rsidRPr="00955B13" w:rsidRDefault="00041D74" w:rsidP="00ED678B">
            <w:pPr>
              <w:pStyle w:val="TableBody"/>
            </w:pPr>
            <w:r w:rsidRPr="00955B13">
              <w:t>15</w:t>
            </w:r>
          </w:p>
        </w:tc>
        <w:tc>
          <w:tcPr>
            <w:tcW w:w="4139" w:type="dxa"/>
            <w:hideMark/>
          </w:tcPr>
          <w:p w14:paraId="11AC4D8B" w14:textId="77777777" w:rsidR="00041D74" w:rsidRPr="00955B13" w:rsidRDefault="00041D74" w:rsidP="00ED678B">
            <w:pPr>
              <w:pStyle w:val="TableBody"/>
            </w:pPr>
            <w:r w:rsidRPr="00955B13">
              <w:t>Newborns/Neonates with conditions originating in perinatal period</w:t>
            </w:r>
          </w:p>
        </w:tc>
      </w:tr>
      <w:tr w:rsidR="00041D74" w:rsidRPr="00955B13" w14:paraId="05F0DDA1" w14:textId="77777777" w:rsidTr="00ED678B">
        <w:trPr>
          <w:trHeight w:val="113"/>
        </w:trPr>
        <w:tc>
          <w:tcPr>
            <w:tcW w:w="737" w:type="dxa"/>
            <w:hideMark/>
          </w:tcPr>
          <w:p w14:paraId="79B694AD" w14:textId="77777777" w:rsidR="00041D74" w:rsidRPr="00955B13" w:rsidRDefault="00041D74" w:rsidP="00ED678B">
            <w:pPr>
              <w:pStyle w:val="TableBody"/>
            </w:pPr>
            <w:r w:rsidRPr="00955B13">
              <w:t>16</w:t>
            </w:r>
          </w:p>
        </w:tc>
        <w:tc>
          <w:tcPr>
            <w:tcW w:w="4139" w:type="dxa"/>
            <w:hideMark/>
          </w:tcPr>
          <w:p w14:paraId="6C72AA01" w14:textId="77777777" w:rsidR="00041D74" w:rsidRPr="00955B13" w:rsidRDefault="00041D74" w:rsidP="00ED678B">
            <w:pPr>
              <w:pStyle w:val="TableBody"/>
            </w:pPr>
            <w:r w:rsidRPr="00955B13">
              <w:t>Blood &amp; Blood Forming Organs &amp; Immunity</w:t>
            </w:r>
          </w:p>
        </w:tc>
      </w:tr>
      <w:tr w:rsidR="00041D74" w:rsidRPr="00955B13" w14:paraId="31D6BAB8" w14:textId="77777777" w:rsidTr="00ED678B">
        <w:trPr>
          <w:trHeight w:val="113"/>
        </w:trPr>
        <w:tc>
          <w:tcPr>
            <w:tcW w:w="737" w:type="dxa"/>
            <w:hideMark/>
          </w:tcPr>
          <w:p w14:paraId="0473274F" w14:textId="77777777" w:rsidR="00041D74" w:rsidRPr="00955B13" w:rsidRDefault="00041D74" w:rsidP="00ED678B">
            <w:pPr>
              <w:pStyle w:val="TableBody"/>
            </w:pPr>
            <w:r w:rsidRPr="00955B13">
              <w:t>17</w:t>
            </w:r>
          </w:p>
        </w:tc>
        <w:tc>
          <w:tcPr>
            <w:tcW w:w="4139" w:type="dxa"/>
            <w:hideMark/>
          </w:tcPr>
          <w:p w14:paraId="50B7AF8E" w14:textId="77777777" w:rsidR="00041D74" w:rsidRPr="00955B13" w:rsidRDefault="00041D74" w:rsidP="00ED678B">
            <w:pPr>
              <w:pStyle w:val="TableBody"/>
            </w:pPr>
            <w:r w:rsidRPr="00955B13">
              <w:t>Myeloproliferative Disorders &amp; Poorly Differentiated Neoplasms</w:t>
            </w:r>
          </w:p>
        </w:tc>
      </w:tr>
      <w:tr w:rsidR="00041D74" w:rsidRPr="00955B13" w14:paraId="73353AC2" w14:textId="77777777" w:rsidTr="00ED678B">
        <w:trPr>
          <w:trHeight w:val="113"/>
        </w:trPr>
        <w:tc>
          <w:tcPr>
            <w:tcW w:w="737" w:type="dxa"/>
            <w:hideMark/>
          </w:tcPr>
          <w:p w14:paraId="15C60069" w14:textId="77777777" w:rsidR="00041D74" w:rsidRPr="00955B13" w:rsidRDefault="00041D74" w:rsidP="00ED678B">
            <w:pPr>
              <w:pStyle w:val="TableBody"/>
            </w:pPr>
            <w:r w:rsidRPr="00955B13">
              <w:t>18</w:t>
            </w:r>
          </w:p>
        </w:tc>
        <w:tc>
          <w:tcPr>
            <w:tcW w:w="4139" w:type="dxa"/>
            <w:hideMark/>
          </w:tcPr>
          <w:p w14:paraId="680A6E45" w14:textId="77777777" w:rsidR="00041D74" w:rsidRPr="00955B13" w:rsidRDefault="00041D74" w:rsidP="00ED678B">
            <w:pPr>
              <w:pStyle w:val="TableBody"/>
            </w:pPr>
            <w:r w:rsidRPr="00955B13">
              <w:t>Infectious and Parasitic Diseases</w:t>
            </w:r>
          </w:p>
        </w:tc>
      </w:tr>
      <w:tr w:rsidR="00041D74" w:rsidRPr="00955B13" w14:paraId="77D623BB" w14:textId="77777777" w:rsidTr="00ED678B">
        <w:trPr>
          <w:trHeight w:val="113"/>
        </w:trPr>
        <w:tc>
          <w:tcPr>
            <w:tcW w:w="737" w:type="dxa"/>
            <w:hideMark/>
          </w:tcPr>
          <w:p w14:paraId="5C1C21AE" w14:textId="77777777" w:rsidR="00041D74" w:rsidRPr="00955B13" w:rsidRDefault="00041D74" w:rsidP="00ED678B">
            <w:pPr>
              <w:pStyle w:val="TableBody"/>
            </w:pPr>
            <w:r w:rsidRPr="00955B13">
              <w:t>19</w:t>
            </w:r>
          </w:p>
        </w:tc>
        <w:tc>
          <w:tcPr>
            <w:tcW w:w="4139" w:type="dxa"/>
            <w:hideMark/>
          </w:tcPr>
          <w:p w14:paraId="3E44FE22" w14:textId="77777777" w:rsidR="00041D74" w:rsidRPr="00955B13" w:rsidRDefault="00041D74" w:rsidP="00ED678B">
            <w:pPr>
              <w:pStyle w:val="TableBody"/>
            </w:pPr>
            <w:r w:rsidRPr="00955B13">
              <w:t>Mental Diseases and Disorders</w:t>
            </w:r>
          </w:p>
        </w:tc>
      </w:tr>
      <w:tr w:rsidR="00041D74" w:rsidRPr="00955B13" w14:paraId="2146F526" w14:textId="77777777" w:rsidTr="00ED678B">
        <w:trPr>
          <w:trHeight w:val="113"/>
        </w:trPr>
        <w:tc>
          <w:tcPr>
            <w:tcW w:w="737" w:type="dxa"/>
            <w:hideMark/>
          </w:tcPr>
          <w:p w14:paraId="6D25C4C7" w14:textId="77777777" w:rsidR="00041D74" w:rsidRPr="00955B13" w:rsidRDefault="00041D74" w:rsidP="00ED678B">
            <w:pPr>
              <w:pStyle w:val="TableBody"/>
            </w:pPr>
            <w:r w:rsidRPr="00955B13">
              <w:t>20</w:t>
            </w:r>
          </w:p>
        </w:tc>
        <w:tc>
          <w:tcPr>
            <w:tcW w:w="4139" w:type="dxa"/>
            <w:hideMark/>
          </w:tcPr>
          <w:p w14:paraId="5CFAEC45" w14:textId="77777777" w:rsidR="00041D74" w:rsidRPr="00955B13" w:rsidRDefault="00041D74" w:rsidP="00ED678B">
            <w:pPr>
              <w:pStyle w:val="TableBody"/>
            </w:pPr>
            <w:r w:rsidRPr="00955B13">
              <w:t>Substance Use &amp; Substance Induced Organic Mental Disorders</w:t>
            </w:r>
          </w:p>
        </w:tc>
      </w:tr>
      <w:tr w:rsidR="00041D74" w:rsidRPr="00955B13" w14:paraId="73A7926F" w14:textId="77777777" w:rsidTr="00ED678B">
        <w:trPr>
          <w:trHeight w:val="113"/>
        </w:trPr>
        <w:tc>
          <w:tcPr>
            <w:tcW w:w="737" w:type="dxa"/>
            <w:hideMark/>
          </w:tcPr>
          <w:p w14:paraId="3A3783BA" w14:textId="77777777" w:rsidR="00041D74" w:rsidRPr="00955B13" w:rsidRDefault="00041D74" w:rsidP="00ED678B">
            <w:pPr>
              <w:pStyle w:val="TableBody"/>
            </w:pPr>
            <w:r w:rsidRPr="00955B13">
              <w:t>21</w:t>
            </w:r>
          </w:p>
        </w:tc>
        <w:tc>
          <w:tcPr>
            <w:tcW w:w="4139" w:type="dxa"/>
            <w:hideMark/>
          </w:tcPr>
          <w:p w14:paraId="7EC55700" w14:textId="77777777" w:rsidR="00041D74" w:rsidRPr="00955B13" w:rsidRDefault="00041D74" w:rsidP="00ED678B">
            <w:pPr>
              <w:pStyle w:val="TableBody"/>
            </w:pPr>
            <w:r w:rsidRPr="00955B13">
              <w:t>Injury,Poisoning and Toxic Effects of Drugs</w:t>
            </w:r>
          </w:p>
        </w:tc>
      </w:tr>
      <w:tr w:rsidR="00041D74" w:rsidRPr="00955B13" w14:paraId="403EEF9F" w14:textId="77777777" w:rsidTr="00ED678B">
        <w:trPr>
          <w:trHeight w:val="113"/>
        </w:trPr>
        <w:tc>
          <w:tcPr>
            <w:tcW w:w="737" w:type="dxa"/>
            <w:hideMark/>
          </w:tcPr>
          <w:p w14:paraId="7EA99AD7" w14:textId="77777777" w:rsidR="00041D74" w:rsidRPr="00955B13" w:rsidRDefault="00041D74" w:rsidP="00ED678B">
            <w:pPr>
              <w:pStyle w:val="TableBody"/>
            </w:pPr>
            <w:r w:rsidRPr="00955B13">
              <w:t>22</w:t>
            </w:r>
          </w:p>
        </w:tc>
        <w:tc>
          <w:tcPr>
            <w:tcW w:w="4139" w:type="dxa"/>
            <w:hideMark/>
          </w:tcPr>
          <w:p w14:paraId="4BA6274F" w14:textId="77777777" w:rsidR="00041D74" w:rsidRPr="00955B13" w:rsidRDefault="00041D74" w:rsidP="00ED678B">
            <w:pPr>
              <w:pStyle w:val="TableBody"/>
            </w:pPr>
            <w:r w:rsidRPr="00955B13">
              <w:t>Burns</w:t>
            </w:r>
          </w:p>
        </w:tc>
      </w:tr>
      <w:tr w:rsidR="00041D74" w:rsidRPr="00955B13" w14:paraId="118D4BA4" w14:textId="77777777" w:rsidTr="00ED678B">
        <w:trPr>
          <w:trHeight w:val="113"/>
        </w:trPr>
        <w:tc>
          <w:tcPr>
            <w:tcW w:w="737" w:type="dxa"/>
            <w:hideMark/>
          </w:tcPr>
          <w:p w14:paraId="497B6C25" w14:textId="77777777" w:rsidR="00041D74" w:rsidRPr="00955B13" w:rsidRDefault="00041D74" w:rsidP="00ED678B">
            <w:pPr>
              <w:pStyle w:val="TableBody"/>
            </w:pPr>
            <w:r w:rsidRPr="00955B13">
              <w:t>23</w:t>
            </w:r>
          </w:p>
        </w:tc>
        <w:tc>
          <w:tcPr>
            <w:tcW w:w="4139" w:type="dxa"/>
            <w:hideMark/>
          </w:tcPr>
          <w:p w14:paraId="1EF0A8ED" w14:textId="77777777" w:rsidR="00041D74" w:rsidRPr="00955B13" w:rsidRDefault="00041D74" w:rsidP="00ED678B">
            <w:pPr>
              <w:pStyle w:val="TableBody"/>
            </w:pPr>
            <w:r w:rsidRPr="00955B13">
              <w:t>Factors Influencing Health Status &amp; Other Contacts with Health Services</w:t>
            </w:r>
          </w:p>
        </w:tc>
      </w:tr>
      <w:tr w:rsidR="00041D74" w:rsidRPr="00955B13" w14:paraId="64C1C244" w14:textId="77777777" w:rsidTr="00ED678B">
        <w:trPr>
          <w:trHeight w:val="113"/>
        </w:trPr>
        <w:tc>
          <w:tcPr>
            <w:tcW w:w="737" w:type="dxa"/>
            <w:hideMark/>
          </w:tcPr>
          <w:p w14:paraId="749B8740" w14:textId="77777777" w:rsidR="00041D74" w:rsidRPr="00955B13" w:rsidRDefault="00041D74" w:rsidP="00ED678B">
            <w:pPr>
              <w:pStyle w:val="TableBody"/>
            </w:pPr>
            <w:r>
              <w:t>OTHER</w:t>
            </w:r>
          </w:p>
        </w:tc>
        <w:tc>
          <w:tcPr>
            <w:tcW w:w="4139" w:type="dxa"/>
            <w:hideMark/>
          </w:tcPr>
          <w:p w14:paraId="0DA096B1" w14:textId="77777777" w:rsidR="00041D74" w:rsidRPr="00955B13" w:rsidRDefault="00041D74" w:rsidP="00ED678B">
            <w:pPr>
              <w:pStyle w:val="TableBody"/>
            </w:pPr>
            <w:r w:rsidRPr="00955B13">
              <w:t>Invalid Data</w:t>
            </w:r>
          </w:p>
        </w:tc>
      </w:tr>
    </w:tbl>
    <w:p w14:paraId="12D94107" w14:textId="77777777" w:rsidR="00041D74" w:rsidRPr="00807C63" w:rsidRDefault="00041D74" w:rsidP="00041D74">
      <w:pPr>
        <w:pStyle w:val="Heading2"/>
      </w:pPr>
      <w:r>
        <w:br w:type="column"/>
      </w:r>
      <w:r>
        <w:lastRenderedPageBreak/>
        <w:t>Codes: Service Related Groups</w:t>
      </w:r>
    </w:p>
    <w:tbl>
      <w:tblPr>
        <w:tblStyle w:val="NSWHealthReportTable"/>
        <w:tblW w:w="0" w:type="auto"/>
        <w:tblLook w:val="04A0" w:firstRow="1" w:lastRow="0" w:firstColumn="1" w:lastColumn="0" w:noHBand="0" w:noVBand="1"/>
      </w:tblPr>
      <w:tblGrid>
        <w:gridCol w:w="737"/>
        <w:gridCol w:w="4139"/>
      </w:tblGrid>
      <w:tr w:rsidR="00041D74" w:rsidRPr="00807C63" w14:paraId="48BAD5E2" w14:textId="77777777" w:rsidTr="00ED678B">
        <w:trPr>
          <w:cnfStyle w:val="100000000000" w:firstRow="1" w:lastRow="0" w:firstColumn="0" w:lastColumn="0" w:oddVBand="0" w:evenVBand="0" w:oddHBand="0" w:evenHBand="0" w:firstRowFirstColumn="0" w:firstRowLastColumn="0" w:lastRowFirstColumn="0" w:lastRowLastColumn="0"/>
          <w:trHeight w:val="20"/>
        </w:trPr>
        <w:tc>
          <w:tcPr>
            <w:tcW w:w="737" w:type="dxa"/>
          </w:tcPr>
          <w:p w14:paraId="33A069FB" w14:textId="77777777" w:rsidR="00041D74" w:rsidRPr="00807C63" w:rsidRDefault="00041D74" w:rsidP="00ED678B">
            <w:pPr>
              <w:pStyle w:val="TableHeader"/>
              <w:rPr>
                <w:lang w:eastAsia="en-AU"/>
              </w:rPr>
            </w:pPr>
            <w:r w:rsidRPr="00807C63">
              <w:rPr>
                <w:lang w:eastAsia="en-AU"/>
              </w:rPr>
              <w:t>Code</w:t>
            </w:r>
          </w:p>
        </w:tc>
        <w:tc>
          <w:tcPr>
            <w:tcW w:w="4139" w:type="dxa"/>
          </w:tcPr>
          <w:p w14:paraId="2C0EA41E" w14:textId="77777777" w:rsidR="00041D74" w:rsidRPr="00807C63" w:rsidRDefault="00041D74" w:rsidP="00ED678B">
            <w:pPr>
              <w:pStyle w:val="TableHeader"/>
              <w:rPr>
                <w:lang w:eastAsia="en-AU"/>
              </w:rPr>
            </w:pPr>
            <w:r w:rsidRPr="00807C63">
              <w:rPr>
                <w:lang w:eastAsia="en-AU"/>
              </w:rPr>
              <w:t xml:space="preserve"> Description</w:t>
            </w:r>
          </w:p>
        </w:tc>
      </w:tr>
      <w:tr w:rsidR="00041D74" w:rsidRPr="00807C63" w14:paraId="58A2F572" w14:textId="77777777" w:rsidTr="00ED678B">
        <w:trPr>
          <w:trHeight w:val="20"/>
        </w:trPr>
        <w:tc>
          <w:tcPr>
            <w:tcW w:w="737" w:type="dxa"/>
          </w:tcPr>
          <w:p w14:paraId="42AC27C7" w14:textId="77777777" w:rsidR="00041D74" w:rsidRPr="00807C63" w:rsidRDefault="00041D74" w:rsidP="00ED678B">
            <w:pPr>
              <w:pStyle w:val="TableBody"/>
              <w:rPr>
                <w:lang w:eastAsia="en-AU"/>
              </w:rPr>
            </w:pPr>
            <w:r w:rsidRPr="00807C63">
              <w:rPr>
                <w:lang w:eastAsia="en-AU"/>
              </w:rPr>
              <w:t xml:space="preserve">11 </w:t>
            </w:r>
          </w:p>
        </w:tc>
        <w:tc>
          <w:tcPr>
            <w:tcW w:w="4139" w:type="dxa"/>
          </w:tcPr>
          <w:p w14:paraId="617ECD9D" w14:textId="77777777" w:rsidR="00041D74" w:rsidRPr="00807C63" w:rsidRDefault="00041D74" w:rsidP="00ED678B">
            <w:pPr>
              <w:pStyle w:val="TableBody"/>
              <w:rPr>
                <w:lang w:eastAsia="en-AU"/>
              </w:rPr>
            </w:pPr>
            <w:r w:rsidRPr="00807C63">
              <w:rPr>
                <w:lang w:eastAsia="en-AU"/>
              </w:rPr>
              <w:t>Cardiology</w:t>
            </w:r>
          </w:p>
        </w:tc>
      </w:tr>
      <w:tr w:rsidR="00041D74" w:rsidRPr="00807C63" w14:paraId="1CE5C7AC" w14:textId="77777777" w:rsidTr="00ED678B">
        <w:trPr>
          <w:trHeight w:val="20"/>
        </w:trPr>
        <w:tc>
          <w:tcPr>
            <w:tcW w:w="737" w:type="dxa"/>
          </w:tcPr>
          <w:p w14:paraId="7EAF0874" w14:textId="77777777" w:rsidR="00041D74" w:rsidRPr="00807C63" w:rsidRDefault="00041D74" w:rsidP="00ED678B">
            <w:pPr>
              <w:pStyle w:val="TableBody"/>
              <w:rPr>
                <w:lang w:eastAsia="en-AU"/>
              </w:rPr>
            </w:pPr>
            <w:r w:rsidRPr="00807C63">
              <w:rPr>
                <w:lang w:eastAsia="en-AU"/>
              </w:rPr>
              <w:t xml:space="preserve">12 </w:t>
            </w:r>
          </w:p>
        </w:tc>
        <w:tc>
          <w:tcPr>
            <w:tcW w:w="4139" w:type="dxa"/>
          </w:tcPr>
          <w:p w14:paraId="1BE43584" w14:textId="77777777" w:rsidR="00041D74" w:rsidRPr="00807C63" w:rsidRDefault="00041D74" w:rsidP="00ED678B">
            <w:pPr>
              <w:pStyle w:val="TableBody"/>
              <w:rPr>
                <w:lang w:eastAsia="en-AU"/>
              </w:rPr>
            </w:pPr>
            <w:r w:rsidRPr="00807C63">
              <w:rPr>
                <w:lang w:eastAsia="en-AU"/>
              </w:rPr>
              <w:t>Interventional Cardiology</w:t>
            </w:r>
          </w:p>
        </w:tc>
      </w:tr>
      <w:tr w:rsidR="00041D74" w:rsidRPr="00807C63" w14:paraId="4740D82A" w14:textId="77777777" w:rsidTr="00ED678B">
        <w:trPr>
          <w:trHeight w:val="20"/>
        </w:trPr>
        <w:tc>
          <w:tcPr>
            <w:tcW w:w="737" w:type="dxa"/>
          </w:tcPr>
          <w:p w14:paraId="3629C63C" w14:textId="77777777" w:rsidR="00041D74" w:rsidRPr="00807C63" w:rsidRDefault="00041D74" w:rsidP="00ED678B">
            <w:pPr>
              <w:pStyle w:val="TableBody"/>
              <w:rPr>
                <w:lang w:eastAsia="en-AU"/>
              </w:rPr>
            </w:pPr>
            <w:r w:rsidRPr="00807C63">
              <w:rPr>
                <w:lang w:eastAsia="en-AU"/>
              </w:rPr>
              <w:t xml:space="preserve">13 </w:t>
            </w:r>
          </w:p>
        </w:tc>
        <w:tc>
          <w:tcPr>
            <w:tcW w:w="4139" w:type="dxa"/>
          </w:tcPr>
          <w:p w14:paraId="7BA6C0D6" w14:textId="77777777" w:rsidR="00041D74" w:rsidRPr="00807C63" w:rsidRDefault="00041D74" w:rsidP="00ED678B">
            <w:pPr>
              <w:pStyle w:val="TableBody"/>
              <w:rPr>
                <w:lang w:eastAsia="en-AU"/>
              </w:rPr>
            </w:pPr>
            <w:r w:rsidRPr="00807C63">
              <w:rPr>
                <w:lang w:eastAsia="en-AU"/>
              </w:rPr>
              <w:t>Dermatology</w:t>
            </w:r>
          </w:p>
        </w:tc>
      </w:tr>
      <w:tr w:rsidR="00041D74" w:rsidRPr="00807C63" w14:paraId="2F3739F0" w14:textId="77777777" w:rsidTr="00ED678B">
        <w:trPr>
          <w:trHeight w:val="20"/>
        </w:trPr>
        <w:tc>
          <w:tcPr>
            <w:tcW w:w="737" w:type="dxa"/>
          </w:tcPr>
          <w:p w14:paraId="1DB19801" w14:textId="77777777" w:rsidR="00041D74" w:rsidRPr="00807C63" w:rsidRDefault="00041D74" w:rsidP="00ED678B">
            <w:pPr>
              <w:pStyle w:val="TableBody"/>
              <w:rPr>
                <w:lang w:eastAsia="en-AU"/>
              </w:rPr>
            </w:pPr>
            <w:r w:rsidRPr="00807C63">
              <w:rPr>
                <w:lang w:eastAsia="en-AU"/>
              </w:rPr>
              <w:t xml:space="preserve">14 </w:t>
            </w:r>
          </w:p>
        </w:tc>
        <w:tc>
          <w:tcPr>
            <w:tcW w:w="4139" w:type="dxa"/>
          </w:tcPr>
          <w:p w14:paraId="4121228C" w14:textId="77777777" w:rsidR="00041D74" w:rsidRPr="00807C63" w:rsidRDefault="00041D74" w:rsidP="00ED678B">
            <w:pPr>
              <w:pStyle w:val="TableBody"/>
              <w:rPr>
                <w:lang w:eastAsia="en-AU"/>
              </w:rPr>
            </w:pPr>
            <w:r w:rsidRPr="00807C63">
              <w:rPr>
                <w:lang w:eastAsia="en-AU"/>
              </w:rPr>
              <w:t>Endocrinology</w:t>
            </w:r>
          </w:p>
        </w:tc>
      </w:tr>
      <w:tr w:rsidR="00041D74" w:rsidRPr="00807C63" w14:paraId="2EFCFB96" w14:textId="77777777" w:rsidTr="00ED678B">
        <w:trPr>
          <w:trHeight w:val="20"/>
        </w:trPr>
        <w:tc>
          <w:tcPr>
            <w:tcW w:w="737" w:type="dxa"/>
          </w:tcPr>
          <w:p w14:paraId="74B6874C" w14:textId="77777777" w:rsidR="00041D74" w:rsidRPr="00807C63" w:rsidRDefault="00041D74" w:rsidP="00ED678B">
            <w:pPr>
              <w:pStyle w:val="TableBody"/>
              <w:rPr>
                <w:lang w:eastAsia="en-AU"/>
              </w:rPr>
            </w:pPr>
            <w:r w:rsidRPr="00807C63">
              <w:rPr>
                <w:lang w:eastAsia="en-AU"/>
              </w:rPr>
              <w:t>15</w:t>
            </w:r>
          </w:p>
        </w:tc>
        <w:tc>
          <w:tcPr>
            <w:tcW w:w="4139" w:type="dxa"/>
          </w:tcPr>
          <w:p w14:paraId="19716A05" w14:textId="77777777" w:rsidR="00041D74" w:rsidRPr="00807C63" w:rsidRDefault="00041D74" w:rsidP="00ED678B">
            <w:pPr>
              <w:pStyle w:val="TableBody"/>
              <w:rPr>
                <w:lang w:eastAsia="en-AU"/>
              </w:rPr>
            </w:pPr>
            <w:r w:rsidRPr="00807C63">
              <w:rPr>
                <w:lang w:eastAsia="en-AU"/>
              </w:rPr>
              <w:t>Gastroenterology</w:t>
            </w:r>
          </w:p>
        </w:tc>
      </w:tr>
      <w:tr w:rsidR="00041D74" w:rsidRPr="00807C63" w14:paraId="269BEF19" w14:textId="77777777" w:rsidTr="00ED678B">
        <w:trPr>
          <w:trHeight w:val="20"/>
        </w:trPr>
        <w:tc>
          <w:tcPr>
            <w:tcW w:w="737" w:type="dxa"/>
          </w:tcPr>
          <w:p w14:paraId="3A4C850E" w14:textId="77777777" w:rsidR="00041D74" w:rsidRPr="00807C63" w:rsidRDefault="00041D74" w:rsidP="00ED678B">
            <w:pPr>
              <w:pStyle w:val="TableBody"/>
              <w:rPr>
                <w:lang w:eastAsia="en-AU"/>
              </w:rPr>
            </w:pPr>
            <w:r w:rsidRPr="00807C63">
              <w:rPr>
                <w:lang w:eastAsia="en-AU"/>
              </w:rPr>
              <w:t xml:space="preserve">16 </w:t>
            </w:r>
          </w:p>
        </w:tc>
        <w:tc>
          <w:tcPr>
            <w:tcW w:w="4139" w:type="dxa"/>
          </w:tcPr>
          <w:p w14:paraId="24994294" w14:textId="77777777" w:rsidR="00041D74" w:rsidRPr="00807C63" w:rsidRDefault="00041D74" w:rsidP="00ED678B">
            <w:pPr>
              <w:pStyle w:val="TableBody"/>
              <w:rPr>
                <w:lang w:eastAsia="en-AU"/>
              </w:rPr>
            </w:pPr>
            <w:r w:rsidRPr="00807C63">
              <w:rPr>
                <w:lang w:eastAsia="en-AU"/>
              </w:rPr>
              <w:t>Diagnostic GI Endoscopy</w:t>
            </w:r>
          </w:p>
        </w:tc>
      </w:tr>
      <w:tr w:rsidR="00041D74" w:rsidRPr="00807C63" w14:paraId="6099F98B" w14:textId="77777777" w:rsidTr="00ED678B">
        <w:trPr>
          <w:trHeight w:val="20"/>
        </w:trPr>
        <w:tc>
          <w:tcPr>
            <w:tcW w:w="737" w:type="dxa"/>
          </w:tcPr>
          <w:p w14:paraId="473068EC" w14:textId="77777777" w:rsidR="00041D74" w:rsidRPr="00807C63" w:rsidRDefault="00041D74" w:rsidP="00ED678B">
            <w:pPr>
              <w:pStyle w:val="TableBody"/>
              <w:rPr>
                <w:lang w:eastAsia="en-AU"/>
              </w:rPr>
            </w:pPr>
            <w:r w:rsidRPr="00807C63">
              <w:rPr>
                <w:lang w:eastAsia="en-AU"/>
              </w:rPr>
              <w:t xml:space="preserve">17 </w:t>
            </w:r>
          </w:p>
        </w:tc>
        <w:tc>
          <w:tcPr>
            <w:tcW w:w="4139" w:type="dxa"/>
          </w:tcPr>
          <w:p w14:paraId="27361395" w14:textId="77777777" w:rsidR="00041D74" w:rsidRPr="00807C63" w:rsidRDefault="00041D74" w:rsidP="00ED678B">
            <w:pPr>
              <w:pStyle w:val="TableBody"/>
              <w:rPr>
                <w:lang w:eastAsia="en-AU"/>
              </w:rPr>
            </w:pPr>
            <w:r w:rsidRPr="00807C63">
              <w:rPr>
                <w:lang w:eastAsia="en-AU"/>
              </w:rPr>
              <w:t>Haematology</w:t>
            </w:r>
          </w:p>
        </w:tc>
      </w:tr>
      <w:tr w:rsidR="00041D74" w:rsidRPr="00807C63" w14:paraId="4ADEBA3B" w14:textId="77777777" w:rsidTr="00ED678B">
        <w:trPr>
          <w:trHeight w:val="20"/>
        </w:trPr>
        <w:tc>
          <w:tcPr>
            <w:tcW w:w="737" w:type="dxa"/>
          </w:tcPr>
          <w:p w14:paraId="0E072F1A" w14:textId="77777777" w:rsidR="00041D74" w:rsidRPr="00807C63" w:rsidRDefault="00041D74" w:rsidP="00ED678B">
            <w:pPr>
              <w:pStyle w:val="TableBody"/>
              <w:rPr>
                <w:lang w:eastAsia="en-AU"/>
              </w:rPr>
            </w:pPr>
            <w:r w:rsidRPr="00807C63">
              <w:rPr>
                <w:lang w:eastAsia="en-AU"/>
              </w:rPr>
              <w:t xml:space="preserve">18 </w:t>
            </w:r>
          </w:p>
        </w:tc>
        <w:tc>
          <w:tcPr>
            <w:tcW w:w="4139" w:type="dxa"/>
          </w:tcPr>
          <w:p w14:paraId="44A6B79C" w14:textId="77777777" w:rsidR="00041D74" w:rsidRPr="00807C63" w:rsidRDefault="00041D74" w:rsidP="00ED678B">
            <w:pPr>
              <w:pStyle w:val="TableBody"/>
              <w:rPr>
                <w:lang w:eastAsia="en-AU"/>
              </w:rPr>
            </w:pPr>
            <w:r w:rsidRPr="00807C63">
              <w:rPr>
                <w:lang w:eastAsia="en-AU"/>
              </w:rPr>
              <w:t>Immunology &amp; Infections</w:t>
            </w:r>
          </w:p>
        </w:tc>
      </w:tr>
      <w:tr w:rsidR="00041D74" w:rsidRPr="00807C63" w14:paraId="5915DBEF" w14:textId="77777777" w:rsidTr="00ED678B">
        <w:trPr>
          <w:trHeight w:val="20"/>
        </w:trPr>
        <w:tc>
          <w:tcPr>
            <w:tcW w:w="737" w:type="dxa"/>
          </w:tcPr>
          <w:p w14:paraId="5D9B4C1D" w14:textId="77777777" w:rsidR="00041D74" w:rsidRPr="00807C63" w:rsidRDefault="00041D74" w:rsidP="00ED678B">
            <w:pPr>
              <w:pStyle w:val="TableBody"/>
              <w:rPr>
                <w:lang w:eastAsia="en-AU"/>
              </w:rPr>
            </w:pPr>
            <w:r w:rsidRPr="00807C63">
              <w:rPr>
                <w:lang w:eastAsia="en-AU"/>
              </w:rPr>
              <w:t xml:space="preserve">19 </w:t>
            </w:r>
          </w:p>
        </w:tc>
        <w:tc>
          <w:tcPr>
            <w:tcW w:w="4139" w:type="dxa"/>
          </w:tcPr>
          <w:p w14:paraId="29C3D6D8" w14:textId="77777777" w:rsidR="00041D74" w:rsidRPr="00807C63" w:rsidRDefault="00041D74" w:rsidP="00ED678B">
            <w:pPr>
              <w:pStyle w:val="TableBody"/>
              <w:rPr>
                <w:lang w:eastAsia="en-AU"/>
              </w:rPr>
            </w:pPr>
            <w:r w:rsidRPr="00807C63">
              <w:rPr>
                <w:lang w:eastAsia="en-AU"/>
              </w:rPr>
              <w:t>Medical Oncology</w:t>
            </w:r>
          </w:p>
        </w:tc>
      </w:tr>
      <w:tr w:rsidR="00041D74" w:rsidRPr="00807C63" w14:paraId="6A377BC4" w14:textId="77777777" w:rsidTr="00ED678B">
        <w:trPr>
          <w:trHeight w:val="20"/>
        </w:trPr>
        <w:tc>
          <w:tcPr>
            <w:tcW w:w="737" w:type="dxa"/>
          </w:tcPr>
          <w:p w14:paraId="36A333E5" w14:textId="77777777" w:rsidR="00041D74" w:rsidRPr="00807C63" w:rsidRDefault="00041D74" w:rsidP="00ED678B">
            <w:pPr>
              <w:pStyle w:val="TableBody"/>
              <w:rPr>
                <w:lang w:eastAsia="en-AU"/>
              </w:rPr>
            </w:pPr>
            <w:r w:rsidRPr="00807C63">
              <w:rPr>
                <w:lang w:eastAsia="en-AU"/>
              </w:rPr>
              <w:t xml:space="preserve">20 </w:t>
            </w:r>
          </w:p>
        </w:tc>
        <w:tc>
          <w:tcPr>
            <w:tcW w:w="4139" w:type="dxa"/>
          </w:tcPr>
          <w:p w14:paraId="2E0AAA64" w14:textId="77777777" w:rsidR="00041D74" w:rsidRPr="00807C63" w:rsidRDefault="00041D74" w:rsidP="00ED678B">
            <w:pPr>
              <w:pStyle w:val="TableBody"/>
              <w:rPr>
                <w:lang w:eastAsia="en-AU"/>
              </w:rPr>
            </w:pPr>
            <w:r w:rsidRPr="00807C63">
              <w:rPr>
                <w:lang w:eastAsia="en-AU"/>
              </w:rPr>
              <w:t>Chemotherapy</w:t>
            </w:r>
          </w:p>
        </w:tc>
      </w:tr>
      <w:tr w:rsidR="00041D74" w:rsidRPr="00807C63" w14:paraId="659B0FBD" w14:textId="77777777" w:rsidTr="00ED678B">
        <w:trPr>
          <w:trHeight w:val="20"/>
        </w:trPr>
        <w:tc>
          <w:tcPr>
            <w:tcW w:w="737" w:type="dxa"/>
          </w:tcPr>
          <w:p w14:paraId="6D940C4E" w14:textId="77777777" w:rsidR="00041D74" w:rsidRPr="00807C63" w:rsidRDefault="00041D74" w:rsidP="00ED678B">
            <w:pPr>
              <w:pStyle w:val="TableBody"/>
              <w:rPr>
                <w:lang w:eastAsia="en-AU"/>
              </w:rPr>
            </w:pPr>
            <w:r w:rsidRPr="00807C63">
              <w:rPr>
                <w:lang w:eastAsia="en-AU"/>
              </w:rPr>
              <w:t xml:space="preserve">21 </w:t>
            </w:r>
          </w:p>
        </w:tc>
        <w:tc>
          <w:tcPr>
            <w:tcW w:w="4139" w:type="dxa"/>
          </w:tcPr>
          <w:p w14:paraId="63A90113" w14:textId="77777777" w:rsidR="00041D74" w:rsidRPr="00807C63" w:rsidRDefault="00041D74" w:rsidP="00ED678B">
            <w:pPr>
              <w:pStyle w:val="TableBody"/>
              <w:rPr>
                <w:lang w:eastAsia="en-AU"/>
              </w:rPr>
            </w:pPr>
            <w:r w:rsidRPr="00807C63">
              <w:rPr>
                <w:lang w:eastAsia="en-AU"/>
              </w:rPr>
              <w:t>Neurology</w:t>
            </w:r>
          </w:p>
        </w:tc>
      </w:tr>
      <w:tr w:rsidR="00041D74" w:rsidRPr="00807C63" w14:paraId="581AFA4F" w14:textId="77777777" w:rsidTr="00ED678B">
        <w:trPr>
          <w:trHeight w:val="20"/>
        </w:trPr>
        <w:tc>
          <w:tcPr>
            <w:tcW w:w="737" w:type="dxa"/>
          </w:tcPr>
          <w:p w14:paraId="08B7BDB3" w14:textId="77777777" w:rsidR="00041D74" w:rsidRPr="00807C63" w:rsidRDefault="00041D74" w:rsidP="00ED678B">
            <w:pPr>
              <w:pStyle w:val="TableBody"/>
              <w:rPr>
                <w:lang w:eastAsia="en-AU"/>
              </w:rPr>
            </w:pPr>
            <w:r w:rsidRPr="00807C63">
              <w:rPr>
                <w:lang w:eastAsia="en-AU"/>
              </w:rPr>
              <w:t xml:space="preserve">22 </w:t>
            </w:r>
          </w:p>
        </w:tc>
        <w:tc>
          <w:tcPr>
            <w:tcW w:w="4139" w:type="dxa"/>
          </w:tcPr>
          <w:p w14:paraId="0BF52F0F" w14:textId="77777777" w:rsidR="00041D74" w:rsidRPr="00807C63" w:rsidRDefault="00041D74" w:rsidP="00ED678B">
            <w:pPr>
              <w:pStyle w:val="TableBody"/>
              <w:rPr>
                <w:lang w:eastAsia="en-AU"/>
              </w:rPr>
            </w:pPr>
            <w:r w:rsidRPr="00807C63">
              <w:rPr>
                <w:lang w:eastAsia="en-AU"/>
              </w:rPr>
              <w:t>Renal Medicine</w:t>
            </w:r>
          </w:p>
        </w:tc>
      </w:tr>
      <w:tr w:rsidR="00041D74" w:rsidRPr="00807C63" w14:paraId="2A77F1CD" w14:textId="77777777" w:rsidTr="00ED678B">
        <w:trPr>
          <w:trHeight w:val="20"/>
        </w:trPr>
        <w:tc>
          <w:tcPr>
            <w:tcW w:w="737" w:type="dxa"/>
          </w:tcPr>
          <w:p w14:paraId="1E019AD1" w14:textId="77777777" w:rsidR="00041D74" w:rsidRPr="00807C63" w:rsidRDefault="00041D74" w:rsidP="00ED678B">
            <w:pPr>
              <w:pStyle w:val="TableBody"/>
              <w:rPr>
                <w:lang w:eastAsia="en-AU"/>
              </w:rPr>
            </w:pPr>
            <w:r w:rsidRPr="00807C63">
              <w:rPr>
                <w:lang w:eastAsia="en-AU"/>
              </w:rPr>
              <w:t xml:space="preserve">23 </w:t>
            </w:r>
          </w:p>
        </w:tc>
        <w:tc>
          <w:tcPr>
            <w:tcW w:w="4139" w:type="dxa"/>
          </w:tcPr>
          <w:p w14:paraId="3E9D0FE7" w14:textId="77777777" w:rsidR="00041D74" w:rsidRPr="00807C63" w:rsidRDefault="00041D74" w:rsidP="00ED678B">
            <w:pPr>
              <w:pStyle w:val="TableBody"/>
              <w:rPr>
                <w:lang w:eastAsia="en-AU"/>
              </w:rPr>
            </w:pPr>
            <w:r w:rsidRPr="00807C63">
              <w:rPr>
                <w:lang w:eastAsia="en-AU"/>
              </w:rPr>
              <w:t>Renal Dialysis</w:t>
            </w:r>
          </w:p>
        </w:tc>
      </w:tr>
      <w:tr w:rsidR="00041D74" w:rsidRPr="00807C63" w14:paraId="25D7D473" w14:textId="77777777" w:rsidTr="00ED678B">
        <w:trPr>
          <w:trHeight w:val="20"/>
        </w:trPr>
        <w:tc>
          <w:tcPr>
            <w:tcW w:w="737" w:type="dxa"/>
          </w:tcPr>
          <w:p w14:paraId="568419FE" w14:textId="77777777" w:rsidR="00041D74" w:rsidRPr="00807C63" w:rsidRDefault="00041D74" w:rsidP="00ED678B">
            <w:pPr>
              <w:pStyle w:val="TableBody"/>
              <w:rPr>
                <w:lang w:eastAsia="en-AU"/>
              </w:rPr>
            </w:pPr>
            <w:r w:rsidRPr="00807C63">
              <w:rPr>
                <w:lang w:eastAsia="en-AU"/>
              </w:rPr>
              <w:t xml:space="preserve">24 </w:t>
            </w:r>
          </w:p>
        </w:tc>
        <w:tc>
          <w:tcPr>
            <w:tcW w:w="4139" w:type="dxa"/>
          </w:tcPr>
          <w:p w14:paraId="24E5FAEB" w14:textId="77777777" w:rsidR="00041D74" w:rsidRPr="00807C63" w:rsidRDefault="00041D74" w:rsidP="00ED678B">
            <w:pPr>
              <w:pStyle w:val="TableBody"/>
              <w:rPr>
                <w:lang w:eastAsia="en-AU"/>
              </w:rPr>
            </w:pPr>
            <w:r w:rsidRPr="00807C63">
              <w:rPr>
                <w:lang w:eastAsia="en-AU"/>
              </w:rPr>
              <w:t>Respiratory Medicine</w:t>
            </w:r>
          </w:p>
        </w:tc>
      </w:tr>
      <w:tr w:rsidR="00041D74" w:rsidRPr="00807C63" w14:paraId="00AF23B7" w14:textId="77777777" w:rsidTr="00ED678B">
        <w:trPr>
          <w:trHeight w:val="20"/>
        </w:trPr>
        <w:tc>
          <w:tcPr>
            <w:tcW w:w="737" w:type="dxa"/>
          </w:tcPr>
          <w:p w14:paraId="63FE19C4" w14:textId="77777777" w:rsidR="00041D74" w:rsidRPr="00807C63" w:rsidRDefault="00041D74" w:rsidP="00ED678B">
            <w:pPr>
              <w:pStyle w:val="TableBody"/>
              <w:rPr>
                <w:lang w:eastAsia="en-AU"/>
              </w:rPr>
            </w:pPr>
            <w:r w:rsidRPr="00807C63">
              <w:rPr>
                <w:lang w:eastAsia="en-AU"/>
              </w:rPr>
              <w:t xml:space="preserve">25 </w:t>
            </w:r>
          </w:p>
        </w:tc>
        <w:tc>
          <w:tcPr>
            <w:tcW w:w="4139" w:type="dxa"/>
          </w:tcPr>
          <w:p w14:paraId="262F53D0" w14:textId="77777777" w:rsidR="00041D74" w:rsidRPr="00807C63" w:rsidRDefault="00041D74" w:rsidP="00ED678B">
            <w:pPr>
              <w:pStyle w:val="TableBody"/>
              <w:rPr>
                <w:lang w:eastAsia="en-AU"/>
              </w:rPr>
            </w:pPr>
            <w:r w:rsidRPr="00807C63">
              <w:rPr>
                <w:lang w:eastAsia="en-AU"/>
              </w:rPr>
              <w:t>Rheumatology</w:t>
            </w:r>
          </w:p>
        </w:tc>
      </w:tr>
      <w:tr w:rsidR="00041D74" w:rsidRPr="00807C63" w14:paraId="229A458F" w14:textId="77777777" w:rsidTr="00ED678B">
        <w:trPr>
          <w:trHeight w:val="20"/>
        </w:trPr>
        <w:tc>
          <w:tcPr>
            <w:tcW w:w="737" w:type="dxa"/>
          </w:tcPr>
          <w:p w14:paraId="59F9CC17" w14:textId="77777777" w:rsidR="00041D74" w:rsidRPr="00807C63" w:rsidRDefault="00041D74" w:rsidP="00ED678B">
            <w:pPr>
              <w:pStyle w:val="TableBody"/>
              <w:rPr>
                <w:lang w:eastAsia="en-AU"/>
              </w:rPr>
            </w:pPr>
            <w:r w:rsidRPr="00807C63">
              <w:rPr>
                <w:lang w:eastAsia="en-AU"/>
              </w:rPr>
              <w:t xml:space="preserve">26 </w:t>
            </w:r>
          </w:p>
        </w:tc>
        <w:tc>
          <w:tcPr>
            <w:tcW w:w="4139" w:type="dxa"/>
          </w:tcPr>
          <w:p w14:paraId="5F17796D" w14:textId="77777777" w:rsidR="00041D74" w:rsidRPr="00807C63" w:rsidRDefault="00041D74" w:rsidP="00ED678B">
            <w:pPr>
              <w:pStyle w:val="TableBody"/>
              <w:rPr>
                <w:lang w:eastAsia="en-AU"/>
              </w:rPr>
            </w:pPr>
            <w:r w:rsidRPr="00807C63">
              <w:rPr>
                <w:lang w:eastAsia="en-AU"/>
              </w:rPr>
              <w:t>Pain Management</w:t>
            </w:r>
          </w:p>
        </w:tc>
      </w:tr>
      <w:tr w:rsidR="00041D74" w:rsidRPr="00807C63" w14:paraId="69B9EB68" w14:textId="77777777" w:rsidTr="00ED678B">
        <w:trPr>
          <w:trHeight w:val="20"/>
        </w:trPr>
        <w:tc>
          <w:tcPr>
            <w:tcW w:w="737" w:type="dxa"/>
          </w:tcPr>
          <w:p w14:paraId="136B3533" w14:textId="77777777" w:rsidR="00041D74" w:rsidRPr="00807C63" w:rsidRDefault="00041D74" w:rsidP="00ED678B">
            <w:pPr>
              <w:pStyle w:val="TableBody"/>
              <w:rPr>
                <w:lang w:eastAsia="en-AU"/>
              </w:rPr>
            </w:pPr>
            <w:r w:rsidRPr="00807C63">
              <w:rPr>
                <w:lang w:eastAsia="en-AU"/>
              </w:rPr>
              <w:t xml:space="preserve">27 </w:t>
            </w:r>
          </w:p>
        </w:tc>
        <w:tc>
          <w:tcPr>
            <w:tcW w:w="4139" w:type="dxa"/>
          </w:tcPr>
          <w:p w14:paraId="12E4AC7D" w14:textId="77777777" w:rsidR="00041D74" w:rsidRPr="00807C63" w:rsidRDefault="00041D74" w:rsidP="00ED678B">
            <w:pPr>
              <w:pStyle w:val="TableBody"/>
              <w:rPr>
                <w:lang w:eastAsia="en-AU"/>
              </w:rPr>
            </w:pPr>
            <w:r w:rsidRPr="00807C63">
              <w:rPr>
                <w:lang w:eastAsia="en-AU"/>
              </w:rPr>
              <w:t>Non Subspecialty Medicine</w:t>
            </w:r>
          </w:p>
        </w:tc>
      </w:tr>
      <w:tr w:rsidR="00041D74" w:rsidRPr="00807C63" w14:paraId="7A7F5B73" w14:textId="77777777" w:rsidTr="00ED678B">
        <w:trPr>
          <w:trHeight w:val="20"/>
        </w:trPr>
        <w:tc>
          <w:tcPr>
            <w:tcW w:w="737" w:type="dxa"/>
          </w:tcPr>
          <w:p w14:paraId="1C88F73C" w14:textId="77777777" w:rsidR="00041D74" w:rsidRPr="00807C63" w:rsidRDefault="00041D74" w:rsidP="00ED678B">
            <w:pPr>
              <w:pStyle w:val="TableBody"/>
              <w:rPr>
                <w:lang w:eastAsia="en-AU"/>
              </w:rPr>
            </w:pPr>
            <w:r w:rsidRPr="00807C63">
              <w:rPr>
                <w:lang w:eastAsia="en-AU"/>
              </w:rPr>
              <w:t xml:space="preserve">41 </w:t>
            </w:r>
          </w:p>
        </w:tc>
        <w:tc>
          <w:tcPr>
            <w:tcW w:w="4139" w:type="dxa"/>
          </w:tcPr>
          <w:p w14:paraId="4D817557" w14:textId="77777777" w:rsidR="00041D74" w:rsidRPr="00807C63" w:rsidRDefault="00041D74" w:rsidP="00ED678B">
            <w:pPr>
              <w:pStyle w:val="TableBody"/>
              <w:rPr>
                <w:lang w:eastAsia="en-AU"/>
              </w:rPr>
            </w:pPr>
            <w:r w:rsidRPr="00807C63">
              <w:rPr>
                <w:lang w:eastAsia="en-AU"/>
              </w:rPr>
              <w:t>Breast Surgery</w:t>
            </w:r>
          </w:p>
        </w:tc>
      </w:tr>
      <w:tr w:rsidR="00041D74" w:rsidRPr="00807C63" w14:paraId="5759693D" w14:textId="77777777" w:rsidTr="00ED678B">
        <w:trPr>
          <w:trHeight w:val="20"/>
        </w:trPr>
        <w:tc>
          <w:tcPr>
            <w:tcW w:w="737" w:type="dxa"/>
          </w:tcPr>
          <w:p w14:paraId="02E44A9C" w14:textId="77777777" w:rsidR="00041D74" w:rsidRPr="00807C63" w:rsidRDefault="00041D74" w:rsidP="00ED678B">
            <w:pPr>
              <w:pStyle w:val="TableBody"/>
              <w:rPr>
                <w:lang w:eastAsia="en-AU"/>
              </w:rPr>
            </w:pPr>
            <w:r w:rsidRPr="00807C63">
              <w:rPr>
                <w:lang w:eastAsia="en-AU"/>
              </w:rPr>
              <w:t xml:space="preserve">42 </w:t>
            </w:r>
          </w:p>
        </w:tc>
        <w:tc>
          <w:tcPr>
            <w:tcW w:w="4139" w:type="dxa"/>
          </w:tcPr>
          <w:p w14:paraId="0B0EF1A8" w14:textId="77777777" w:rsidR="00041D74" w:rsidRPr="00807C63" w:rsidRDefault="00041D74" w:rsidP="00ED678B">
            <w:pPr>
              <w:pStyle w:val="TableBody"/>
              <w:rPr>
                <w:lang w:eastAsia="en-AU"/>
              </w:rPr>
            </w:pPr>
            <w:r w:rsidRPr="00807C63">
              <w:rPr>
                <w:lang w:eastAsia="en-AU"/>
              </w:rPr>
              <w:t>Cardiothoracic Surgery</w:t>
            </w:r>
          </w:p>
        </w:tc>
      </w:tr>
      <w:tr w:rsidR="00041D74" w:rsidRPr="00807C63" w14:paraId="37492ED4" w14:textId="77777777" w:rsidTr="00ED678B">
        <w:trPr>
          <w:trHeight w:val="20"/>
        </w:trPr>
        <w:tc>
          <w:tcPr>
            <w:tcW w:w="737" w:type="dxa"/>
          </w:tcPr>
          <w:p w14:paraId="1C272444" w14:textId="77777777" w:rsidR="00041D74" w:rsidRPr="00807C63" w:rsidRDefault="00041D74" w:rsidP="00ED678B">
            <w:pPr>
              <w:pStyle w:val="TableBody"/>
              <w:rPr>
                <w:lang w:eastAsia="en-AU"/>
              </w:rPr>
            </w:pPr>
            <w:r w:rsidRPr="00807C63">
              <w:rPr>
                <w:lang w:eastAsia="en-AU"/>
              </w:rPr>
              <w:t xml:space="preserve">43 </w:t>
            </w:r>
          </w:p>
        </w:tc>
        <w:tc>
          <w:tcPr>
            <w:tcW w:w="4139" w:type="dxa"/>
          </w:tcPr>
          <w:p w14:paraId="24A70A77" w14:textId="77777777" w:rsidR="00041D74" w:rsidRPr="00807C63" w:rsidRDefault="00041D74" w:rsidP="00ED678B">
            <w:pPr>
              <w:pStyle w:val="TableBody"/>
              <w:rPr>
                <w:lang w:eastAsia="en-AU"/>
              </w:rPr>
            </w:pPr>
            <w:r w:rsidRPr="00807C63">
              <w:rPr>
                <w:lang w:eastAsia="en-AU"/>
              </w:rPr>
              <w:t>Colorectal Surgery</w:t>
            </w:r>
          </w:p>
        </w:tc>
      </w:tr>
      <w:tr w:rsidR="00041D74" w:rsidRPr="00807C63" w14:paraId="788CB449" w14:textId="77777777" w:rsidTr="00ED678B">
        <w:trPr>
          <w:trHeight w:val="20"/>
        </w:trPr>
        <w:tc>
          <w:tcPr>
            <w:tcW w:w="737" w:type="dxa"/>
          </w:tcPr>
          <w:p w14:paraId="0D964C51" w14:textId="77777777" w:rsidR="00041D74" w:rsidRPr="00807C63" w:rsidRDefault="00041D74" w:rsidP="00ED678B">
            <w:pPr>
              <w:pStyle w:val="TableBody"/>
              <w:rPr>
                <w:lang w:eastAsia="en-AU"/>
              </w:rPr>
            </w:pPr>
            <w:r w:rsidRPr="00807C63">
              <w:rPr>
                <w:lang w:eastAsia="en-AU"/>
              </w:rPr>
              <w:t xml:space="preserve">44 </w:t>
            </w:r>
          </w:p>
        </w:tc>
        <w:tc>
          <w:tcPr>
            <w:tcW w:w="4139" w:type="dxa"/>
          </w:tcPr>
          <w:p w14:paraId="59FA75F9" w14:textId="77777777" w:rsidR="00041D74" w:rsidRPr="00807C63" w:rsidRDefault="00041D74" w:rsidP="00ED678B">
            <w:pPr>
              <w:pStyle w:val="TableBody"/>
              <w:rPr>
                <w:lang w:eastAsia="en-AU"/>
              </w:rPr>
            </w:pPr>
            <w:r w:rsidRPr="00807C63">
              <w:rPr>
                <w:lang w:eastAsia="en-AU"/>
              </w:rPr>
              <w:t>Upper GIT Surgery</w:t>
            </w:r>
          </w:p>
        </w:tc>
      </w:tr>
      <w:tr w:rsidR="00041D74" w:rsidRPr="00807C63" w14:paraId="622F4C28" w14:textId="77777777" w:rsidTr="00ED678B">
        <w:trPr>
          <w:trHeight w:val="20"/>
        </w:trPr>
        <w:tc>
          <w:tcPr>
            <w:tcW w:w="737" w:type="dxa"/>
          </w:tcPr>
          <w:p w14:paraId="48ED44C3" w14:textId="77777777" w:rsidR="00041D74" w:rsidRPr="00807C63" w:rsidRDefault="00041D74" w:rsidP="00ED678B">
            <w:pPr>
              <w:pStyle w:val="TableBody"/>
              <w:rPr>
                <w:lang w:eastAsia="en-AU"/>
              </w:rPr>
            </w:pPr>
            <w:r w:rsidRPr="00807C63">
              <w:rPr>
                <w:lang w:eastAsia="en-AU"/>
              </w:rPr>
              <w:t xml:space="preserve">45 </w:t>
            </w:r>
          </w:p>
        </w:tc>
        <w:tc>
          <w:tcPr>
            <w:tcW w:w="4139" w:type="dxa"/>
          </w:tcPr>
          <w:p w14:paraId="5173CA93" w14:textId="77777777" w:rsidR="00041D74" w:rsidRPr="00807C63" w:rsidRDefault="00041D74" w:rsidP="00ED678B">
            <w:pPr>
              <w:pStyle w:val="TableBody"/>
              <w:rPr>
                <w:lang w:eastAsia="en-AU"/>
              </w:rPr>
            </w:pPr>
            <w:r w:rsidRPr="00807C63">
              <w:rPr>
                <w:lang w:eastAsia="en-AU"/>
              </w:rPr>
              <w:t>Head &amp; Neck Surgery</w:t>
            </w:r>
          </w:p>
        </w:tc>
      </w:tr>
      <w:tr w:rsidR="00041D74" w:rsidRPr="00807C63" w14:paraId="0A3543F2" w14:textId="77777777" w:rsidTr="00ED678B">
        <w:trPr>
          <w:trHeight w:val="20"/>
        </w:trPr>
        <w:tc>
          <w:tcPr>
            <w:tcW w:w="737" w:type="dxa"/>
          </w:tcPr>
          <w:p w14:paraId="4B8983CE" w14:textId="77777777" w:rsidR="00041D74" w:rsidRPr="00807C63" w:rsidRDefault="00041D74" w:rsidP="00ED678B">
            <w:pPr>
              <w:pStyle w:val="TableBody"/>
              <w:rPr>
                <w:lang w:eastAsia="en-AU"/>
              </w:rPr>
            </w:pPr>
            <w:r w:rsidRPr="00807C63">
              <w:rPr>
                <w:lang w:eastAsia="en-AU"/>
              </w:rPr>
              <w:t xml:space="preserve">46 </w:t>
            </w:r>
          </w:p>
        </w:tc>
        <w:tc>
          <w:tcPr>
            <w:tcW w:w="4139" w:type="dxa"/>
          </w:tcPr>
          <w:p w14:paraId="7592578A" w14:textId="77777777" w:rsidR="00041D74" w:rsidRPr="00807C63" w:rsidRDefault="00041D74" w:rsidP="00ED678B">
            <w:pPr>
              <w:pStyle w:val="TableBody"/>
              <w:rPr>
                <w:lang w:eastAsia="en-AU"/>
              </w:rPr>
            </w:pPr>
            <w:r w:rsidRPr="00807C63">
              <w:rPr>
                <w:lang w:eastAsia="en-AU"/>
              </w:rPr>
              <w:t>Neurosurgery</w:t>
            </w:r>
          </w:p>
        </w:tc>
      </w:tr>
      <w:tr w:rsidR="00041D74" w:rsidRPr="00807C63" w14:paraId="2534B593" w14:textId="77777777" w:rsidTr="00ED678B">
        <w:trPr>
          <w:trHeight w:val="20"/>
        </w:trPr>
        <w:tc>
          <w:tcPr>
            <w:tcW w:w="737" w:type="dxa"/>
          </w:tcPr>
          <w:p w14:paraId="387C434D" w14:textId="77777777" w:rsidR="00041D74" w:rsidRPr="00807C63" w:rsidRDefault="00041D74" w:rsidP="00ED678B">
            <w:pPr>
              <w:pStyle w:val="TableBody"/>
              <w:rPr>
                <w:lang w:eastAsia="en-AU"/>
              </w:rPr>
            </w:pPr>
            <w:r w:rsidRPr="00807C63">
              <w:rPr>
                <w:lang w:eastAsia="en-AU"/>
              </w:rPr>
              <w:t xml:space="preserve">47 </w:t>
            </w:r>
          </w:p>
        </w:tc>
        <w:tc>
          <w:tcPr>
            <w:tcW w:w="4139" w:type="dxa"/>
          </w:tcPr>
          <w:p w14:paraId="122EB725" w14:textId="77777777" w:rsidR="00041D74" w:rsidRPr="00807C63" w:rsidRDefault="00041D74" w:rsidP="00ED678B">
            <w:pPr>
              <w:pStyle w:val="TableBody"/>
              <w:rPr>
                <w:lang w:eastAsia="en-AU"/>
              </w:rPr>
            </w:pPr>
            <w:r w:rsidRPr="00807C63">
              <w:rPr>
                <w:lang w:eastAsia="en-AU"/>
              </w:rPr>
              <w:t>Dentistry</w:t>
            </w:r>
          </w:p>
        </w:tc>
      </w:tr>
      <w:tr w:rsidR="00041D74" w:rsidRPr="00807C63" w14:paraId="42DB4981" w14:textId="77777777" w:rsidTr="00ED678B">
        <w:trPr>
          <w:trHeight w:val="20"/>
        </w:trPr>
        <w:tc>
          <w:tcPr>
            <w:tcW w:w="737" w:type="dxa"/>
          </w:tcPr>
          <w:p w14:paraId="7226858B" w14:textId="77777777" w:rsidR="00041D74" w:rsidRPr="00807C63" w:rsidRDefault="00041D74" w:rsidP="00ED678B">
            <w:pPr>
              <w:pStyle w:val="TableBody"/>
              <w:rPr>
                <w:lang w:eastAsia="en-AU"/>
              </w:rPr>
            </w:pPr>
            <w:r w:rsidRPr="00807C63">
              <w:rPr>
                <w:lang w:eastAsia="en-AU"/>
              </w:rPr>
              <w:t xml:space="preserve">48 </w:t>
            </w:r>
          </w:p>
        </w:tc>
        <w:tc>
          <w:tcPr>
            <w:tcW w:w="4139" w:type="dxa"/>
          </w:tcPr>
          <w:p w14:paraId="4ADE07BA" w14:textId="77777777" w:rsidR="00041D74" w:rsidRPr="00807C63" w:rsidRDefault="00041D74" w:rsidP="00ED678B">
            <w:pPr>
              <w:pStyle w:val="TableBody"/>
              <w:rPr>
                <w:lang w:eastAsia="en-AU"/>
              </w:rPr>
            </w:pPr>
            <w:r w:rsidRPr="00807C63">
              <w:rPr>
                <w:lang w:eastAsia="en-AU"/>
              </w:rPr>
              <w:t>Ear, Nose &amp; Throat</w:t>
            </w:r>
          </w:p>
        </w:tc>
      </w:tr>
      <w:tr w:rsidR="00041D74" w:rsidRPr="00807C63" w14:paraId="20B7E784" w14:textId="77777777" w:rsidTr="00ED678B">
        <w:trPr>
          <w:trHeight w:val="20"/>
        </w:trPr>
        <w:tc>
          <w:tcPr>
            <w:tcW w:w="737" w:type="dxa"/>
          </w:tcPr>
          <w:p w14:paraId="719FB905" w14:textId="77777777" w:rsidR="00041D74" w:rsidRPr="00807C63" w:rsidRDefault="00041D74" w:rsidP="00ED678B">
            <w:pPr>
              <w:pStyle w:val="TableBody"/>
              <w:rPr>
                <w:lang w:eastAsia="en-AU"/>
              </w:rPr>
            </w:pPr>
            <w:r w:rsidRPr="00807C63">
              <w:rPr>
                <w:lang w:eastAsia="en-AU"/>
              </w:rPr>
              <w:t xml:space="preserve">49 </w:t>
            </w:r>
          </w:p>
        </w:tc>
        <w:tc>
          <w:tcPr>
            <w:tcW w:w="4139" w:type="dxa"/>
          </w:tcPr>
          <w:p w14:paraId="1789E8E2" w14:textId="77777777" w:rsidR="00041D74" w:rsidRPr="00807C63" w:rsidRDefault="00041D74" w:rsidP="00ED678B">
            <w:pPr>
              <w:pStyle w:val="TableBody"/>
              <w:rPr>
                <w:lang w:eastAsia="en-AU"/>
              </w:rPr>
            </w:pPr>
            <w:r w:rsidRPr="00807C63">
              <w:rPr>
                <w:lang w:eastAsia="en-AU"/>
              </w:rPr>
              <w:t>Orthopaedics</w:t>
            </w:r>
          </w:p>
        </w:tc>
      </w:tr>
      <w:tr w:rsidR="00041D74" w:rsidRPr="00807C63" w14:paraId="462E6135" w14:textId="77777777" w:rsidTr="00ED678B">
        <w:trPr>
          <w:trHeight w:val="20"/>
        </w:trPr>
        <w:tc>
          <w:tcPr>
            <w:tcW w:w="737" w:type="dxa"/>
          </w:tcPr>
          <w:p w14:paraId="4A397C62" w14:textId="77777777" w:rsidR="00041D74" w:rsidRPr="00807C63" w:rsidRDefault="00041D74" w:rsidP="00ED678B">
            <w:pPr>
              <w:pStyle w:val="TableBody"/>
              <w:rPr>
                <w:lang w:eastAsia="en-AU"/>
              </w:rPr>
            </w:pPr>
            <w:r w:rsidRPr="00807C63">
              <w:rPr>
                <w:lang w:eastAsia="en-AU"/>
              </w:rPr>
              <w:t xml:space="preserve">50 </w:t>
            </w:r>
          </w:p>
        </w:tc>
        <w:tc>
          <w:tcPr>
            <w:tcW w:w="4139" w:type="dxa"/>
          </w:tcPr>
          <w:p w14:paraId="1A6595BE" w14:textId="77777777" w:rsidR="00041D74" w:rsidRPr="00807C63" w:rsidRDefault="00041D74" w:rsidP="00ED678B">
            <w:pPr>
              <w:pStyle w:val="TableBody"/>
              <w:rPr>
                <w:lang w:eastAsia="en-AU"/>
              </w:rPr>
            </w:pPr>
            <w:r w:rsidRPr="00807C63">
              <w:rPr>
                <w:lang w:eastAsia="en-AU"/>
              </w:rPr>
              <w:t>Ophthalmology</w:t>
            </w:r>
          </w:p>
        </w:tc>
      </w:tr>
      <w:tr w:rsidR="00041D74" w:rsidRPr="00807C63" w14:paraId="2587246E" w14:textId="77777777" w:rsidTr="00ED678B">
        <w:trPr>
          <w:trHeight w:val="20"/>
        </w:trPr>
        <w:tc>
          <w:tcPr>
            <w:tcW w:w="737" w:type="dxa"/>
          </w:tcPr>
          <w:p w14:paraId="7C53F728" w14:textId="77777777" w:rsidR="00041D74" w:rsidRPr="00807C63" w:rsidRDefault="00041D74" w:rsidP="00ED678B">
            <w:pPr>
              <w:pStyle w:val="TableBody"/>
              <w:rPr>
                <w:lang w:eastAsia="en-AU"/>
              </w:rPr>
            </w:pPr>
            <w:r w:rsidRPr="00807C63">
              <w:rPr>
                <w:lang w:eastAsia="en-AU"/>
              </w:rPr>
              <w:t xml:space="preserve">51 </w:t>
            </w:r>
          </w:p>
        </w:tc>
        <w:tc>
          <w:tcPr>
            <w:tcW w:w="4139" w:type="dxa"/>
          </w:tcPr>
          <w:p w14:paraId="3C3DAF9E" w14:textId="77777777" w:rsidR="00041D74" w:rsidRPr="00807C63" w:rsidRDefault="00041D74" w:rsidP="00ED678B">
            <w:pPr>
              <w:pStyle w:val="TableBody"/>
              <w:rPr>
                <w:lang w:eastAsia="en-AU"/>
              </w:rPr>
            </w:pPr>
            <w:r w:rsidRPr="00807C63">
              <w:rPr>
                <w:lang w:eastAsia="en-AU"/>
              </w:rPr>
              <w:t>Plastic &amp; Reconstructive Surgery</w:t>
            </w:r>
          </w:p>
        </w:tc>
      </w:tr>
      <w:tr w:rsidR="00041D74" w:rsidRPr="00807C63" w14:paraId="5B22025E" w14:textId="77777777" w:rsidTr="00ED678B">
        <w:trPr>
          <w:trHeight w:val="20"/>
        </w:trPr>
        <w:tc>
          <w:tcPr>
            <w:tcW w:w="737" w:type="dxa"/>
          </w:tcPr>
          <w:p w14:paraId="4C8D563E" w14:textId="77777777" w:rsidR="00041D74" w:rsidRPr="00807C63" w:rsidRDefault="00041D74" w:rsidP="00ED678B">
            <w:pPr>
              <w:pStyle w:val="TableBody"/>
              <w:rPr>
                <w:lang w:eastAsia="en-AU"/>
              </w:rPr>
            </w:pPr>
            <w:r w:rsidRPr="00807C63">
              <w:rPr>
                <w:lang w:eastAsia="en-AU"/>
              </w:rPr>
              <w:t xml:space="preserve">52 </w:t>
            </w:r>
          </w:p>
        </w:tc>
        <w:tc>
          <w:tcPr>
            <w:tcW w:w="4139" w:type="dxa"/>
          </w:tcPr>
          <w:p w14:paraId="653270E6" w14:textId="77777777" w:rsidR="00041D74" w:rsidRPr="00807C63" w:rsidRDefault="00041D74" w:rsidP="00ED678B">
            <w:pPr>
              <w:pStyle w:val="TableBody"/>
              <w:rPr>
                <w:lang w:eastAsia="en-AU"/>
              </w:rPr>
            </w:pPr>
            <w:r w:rsidRPr="00807C63">
              <w:rPr>
                <w:lang w:eastAsia="en-AU"/>
              </w:rPr>
              <w:t>Urology</w:t>
            </w:r>
          </w:p>
        </w:tc>
      </w:tr>
      <w:tr w:rsidR="00041D74" w:rsidRPr="00807C63" w14:paraId="3C0D3D36" w14:textId="77777777" w:rsidTr="00ED678B">
        <w:trPr>
          <w:trHeight w:val="20"/>
        </w:trPr>
        <w:tc>
          <w:tcPr>
            <w:tcW w:w="737" w:type="dxa"/>
          </w:tcPr>
          <w:p w14:paraId="42C1AFAF" w14:textId="77777777" w:rsidR="00041D74" w:rsidRPr="00807C63" w:rsidRDefault="00041D74" w:rsidP="00ED678B">
            <w:pPr>
              <w:pStyle w:val="TableBody"/>
              <w:rPr>
                <w:lang w:eastAsia="en-AU"/>
              </w:rPr>
            </w:pPr>
            <w:r w:rsidRPr="00807C63">
              <w:rPr>
                <w:lang w:eastAsia="en-AU"/>
              </w:rPr>
              <w:t xml:space="preserve">53 </w:t>
            </w:r>
          </w:p>
        </w:tc>
        <w:tc>
          <w:tcPr>
            <w:tcW w:w="4139" w:type="dxa"/>
          </w:tcPr>
          <w:p w14:paraId="1B7D96C1" w14:textId="77777777" w:rsidR="00041D74" w:rsidRPr="00807C63" w:rsidRDefault="00041D74" w:rsidP="00ED678B">
            <w:pPr>
              <w:pStyle w:val="TableBody"/>
              <w:rPr>
                <w:lang w:eastAsia="en-AU"/>
              </w:rPr>
            </w:pPr>
            <w:r w:rsidRPr="00807C63">
              <w:rPr>
                <w:lang w:eastAsia="en-AU"/>
              </w:rPr>
              <w:t>Vascular Surgery</w:t>
            </w:r>
          </w:p>
        </w:tc>
      </w:tr>
      <w:tr w:rsidR="00041D74" w:rsidRPr="00807C63" w14:paraId="28CDFD1E" w14:textId="77777777" w:rsidTr="00ED678B">
        <w:trPr>
          <w:trHeight w:val="20"/>
        </w:trPr>
        <w:tc>
          <w:tcPr>
            <w:tcW w:w="737" w:type="dxa"/>
          </w:tcPr>
          <w:p w14:paraId="62F204F3" w14:textId="77777777" w:rsidR="00041D74" w:rsidRPr="00807C63" w:rsidRDefault="00041D74" w:rsidP="00ED678B">
            <w:pPr>
              <w:pStyle w:val="TableBody"/>
              <w:rPr>
                <w:lang w:eastAsia="en-AU"/>
              </w:rPr>
            </w:pPr>
            <w:r w:rsidRPr="00807C63">
              <w:rPr>
                <w:lang w:eastAsia="en-AU"/>
              </w:rPr>
              <w:t xml:space="preserve">54 </w:t>
            </w:r>
          </w:p>
        </w:tc>
        <w:tc>
          <w:tcPr>
            <w:tcW w:w="4139" w:type="dxa"/>
          </w:tcPr>
          <w:p w14:paraId="79B4D14A" w14:textId="77777777" w:rsidR="00041D74" w:rsidRPr="00807C63" w:rsidRDefault="00041D74" w:rsidP="00ED678B">
            <w:pPr>
              <w:pStyle w:val="TableBody"/>
              <w:rPr>
                <w:lang w:eastAsia="en-AU"/>
              </w:rPr>
            </w:pPr>
            <w:r w:rsidRPr="00807C63">
              <w:rPr>
                <w:lang w:eastAsia="en-AU"/>
              </w:rPr>
              <w:t>Non Subspecialty Surgery</w:t>
            </w:r>
          </w:p>
        </w:tc>
      </w:tr>
      <w:tr w:rsidR="00041D74" w:rsidRPr="00807C63" w14:paraId="255A30F5" w14:textId="77777777" w:rsidTr="00ED678B">
        <w:trPr>
          <w:trHeight w:val="20"/>
        </w:trPr>
        <w:tc>
          <w:tcPr>
            <w:tcW w:w="737" w:type="dxa"/>
          </w:tcPr>
          <w:p w14:paraId="01743DD8" w14:textId="77777777" w:rsidR="00041D74" w:rsidRPr="00807C63" w:rsidRDefault="00041D74" w:rsidP="00ED678B">
            <w:pPr>
              <w:pStyle w:val="TableBody"/>
              <w:rPr>
                <w:lang w:eastAsia="en-AU"/>
              </w:rPr>
            </w:pPr>
            <w:r w:rsidRPr="00807C63">
              <w:rPr>
                <w:lang w:eastAsia="en-AU"/>
              </w:rPr>
              <w:t xml:space="preserve">61 </w:t>
            </w:r>
          </w:p>
        </w:tc>
        <w:tc>
          <w:tcPr>
            <w:tcW w:w="4139" w:type="dxa"/>
          </w:tcPr>
          <w:p w14:paraId="6375480E" w14:textId="77777777" w:rsidR="00041D74" w:rsidRPr="00807C63" w:rsidRDefault="00041D74" w:rsidP="00ED678B">
            <w:pPr>
              <w:pStyle w:val="TableBody"/>
              <w:rPr>
                <w:lang w:eastAsia="en-AU"/>
              </w:rPr>
            </w:pPr>
            <w:r w:rsidRPr="00807C63">
              <w:rPr>
                <w:lang w:eastAsia="en-AU"/>
              </w:rPr>
              <w:t>Transplantation</w:t>
            </w:r>
          </w:p>
        </w:tc>
      </w:tr>
      <w:tr w:rsidR="00041D74" w:rsidRPr="00807C63" w14:paraId="75094F1C" w14:textId="77777777" w:rsidTr="00ED678B">
        <w:trPr>
          <w:trHeight w:val="20"/>
        </w:trPr>
        <w:tc>
          <w:tcPr>
            <w:tcW w:w="737" w:type="dxa"/>
          </w:tcPr>
          <w:p w14:paraId="1014ED37" w14:textId="77777777" w:rsidR="00041D74" w:rsidRPr="00807C63" w:rsidRDefault="00041D74" w:rsidP="00ED678B">
            <w:pPr>
              <w:pStyle w:val="TableBody"/>
              <w:rPr>
                <w:lang w:eastAsia="en-AU"/>
              </w:rPr>
            </w:pPr>
            <w:r w:rsidRPr="00807C63">
              <w:rPr>
                <w:lang w:eastAsia="en-AU"/>
              </w:rPr>
              <w:t xml:space="preserve">62 </w:t>
            </w:r>
          </w:p>
        </w:tc>
        <w:tc>
          <w:tcPr>
            <w:tcW w:w="4139" w:type="dxa"/>
          </w:tcPr>
          <w:p w14:paraId="0DDD1207" w14:textId="77777777" w:rsidR="00041D74" w:rsidRPr="00807C63" w:rsidRDefault="00041D74" w:rsidP="00ED678B">
            <w:pPr>
              <w:pStyle w:val="TableBody"/>
              <w:rPr>
                <w:lang w:eastAsia="en-AU"/>
              </w:rPr>
            </w:pPr>
            <w:r w:rsidRPr="00807C63">
              <w:rPr>
                <w:lang w:eastAsia="en-AU"/>
              </w:rPr>
              <w:t>Extensive Burns</w:t>
            </w:r>
          </w:p>
        </w:tc>
      </w:tr>
      <w:tr w:rsidR="00041D74" w:rsidRPr="00807C63" w14:paraId="7F99A33A" w14:textId="77777777" w:rsidTr="00ED678B">
        <w:trPr>
          <w:trHeight w:val="20"/>
        </w:trPr>
        <w:tc>
          <w:tcPr>
            <w:tcW w:w="737" w:type="dxa"/>
          </w:tcPr>
          <w:p w14:paraId="012CEAB3" w14:textId="77777777" w:rsidR="00041D74" w:rsidRPr="00807C63" w:rsidRDefault="00041D74" w:rsidP="00ED678B">
            <w:pPr>
              <w:pStyle w:val="TableBody"/>
              <w:rPr>
                <w:lang w:eastAsia="en-AU"/>
              </w:rPr>
            </w:pPr>
            <w:r w:rsidRPr="00807C63">
              <w:rPr>
                <w:lang w:eastAsia="en-AU"/>
              </w:rPr>
              <w:t xml:space="preserve">63 </w:t>
            </w:r>
          </w:p>
        </w:tc>
        <w:tc>
          <w:tcPr>
            <w:tcW w:w="4139" w:type="dxa"/>
          </w:tcPr>
          <w:p w14:paraId="33347C84" w14:textId="77777777" w:rsidR="00041D74" w:rsidRPr="00807C63" w:rsidRDefault="00041D74" w:rsidP="00ED678B">
            <w:pPr>
              <w:pStyle w:val="TableBody"/>
              <w:rPr>
                <w:lang w:eastAsia="en-AU"/>
              </w:rPr>
            </w:pPr>
            <w:r w:rsidRPr="00807C63">
              <w:rPr>
                <w:lang w:eastAsia="en-AU"/>
              </w:rPr>
              <w:t>Tracheostomy</w:t>
            </w:r>
          </w:p>
        </w:tc>
      </w:tr>
      <w:tr w:rsidR="00041D74" w:rsidRPr="00807C63" w14:paraId="7479D9FF" w14:textId="77777777" w:rsidTr="00ED678B">
        <w:trPr>
          <w:trHeight w:val="20"/>
        </w:trPr>
        <w:tc>
          <w:tcPr>
            <w:tcW w:w="737" w:type="dxa"/>
          </w:tcPr>
          <w:p w14:paraId="4417D428" w14:textId="77777777" w:rsidR="00041D74" w:rsidRPr="00807C63" w:rsidRDefault="00041D74" w:rsidP="00ED678B">
            <w:pPr>
              <w:pStyle w:val="TableBody"/>
              <w:rPr>
                <w:lang w:eastAsia="en-AU"/>
              </w:rPr>
            </w:pPr>
            <w:r w:rsidRPr="00807C63">
              <w:rPr>
                <w:lang w:eastAsia="en-AU"/>
              </w:rPr>
              <w:t xml:space="preserve">71 </w:t>
            </w:r>
          </w:p>
        </w:tc>
        <w:tc>
          <w:tcPr>
            <w:tcW w:w="4139" w:type="dxa"/>
          </w:tcPr>
          <w:p w14:paraId="6132C9F0" w14:textId="77777777" w:rsidR="00041D74" w:rsidRPr="00807C63" w:rsidRDefault="00041D74" w:rsidP="00ED678B">
            <w:pPr>
              <w:pStyle w:val="TableBody"/>
              <w:rPr>
                <w:lang w:eastAsia="en-AU"/>
              </w:rPr>
            </w:pPr>
            <w:r w:rsidRPr="00807C63">
              <w:rPr>
                <w:lang w:eastAsia="en-AU"/>
              </w:rPr>
              <w:t>Gynaecology</w:t>
            </w:r>
          </w:p>
        </w:tc>
      </w:tr>
      <w:tr w:rsidR="00041D74" w:rsidRPr="00807C63" w14:paraId="36585C5B" w14:textId="77777777" w:rsidTr="00ED678B">
        <w:trPr>
          <w:trHeight w:val="20"/>
        </w:trPr>
        <w:tc>
          <w:tcPr>
            <w:tcW w:w="737" w:type="dxa"/>
          </w:tcPr>
          <w:p w14:paraId="01ACF55D" w14:textId="77777777" w:rsidR="00041D74" w:rsidRPr="00807C63" w:rsidRDefault="00041D74" w:rsidP="00ED678B">
            <w:pPr>
              <w:pStyle w:val="TableBody"/>
              <w:rPr>
                <w:lang w:eastAsia="en-AU"/>
              </w:rPr>
            </w:pPr>
            <w:r w:rsidRPr="00807C63">
              <w:rPr>
                <w:lang w:eastAsia="en-AU"/>
              </w:rPr>
              <w:t xml:space="preserve">72 </w:t>
            </w:r>
          </w:p>
        </w:tc>
        <w:tc>
          <w:tcPr>
            <w:tcW w:w="4139" w:type="dxa"/>
          </w:tcPr>
          <w:p w14:paraId="634DAFA6" w14:textId="77777777" w:rsidR="00041D74" w:rsidRPr="00807C63" w:rsidRDefault="00041D74" w:rsidP="00ED678B">
            <w:pPr>
              <w:pStyle w:val="TableBody"/>
              <w:rPr>
                <w:lang w:eastAsia="en-AU"/>
              </w:rPr>
            </w:pPr>
            <w:r w:rsidRPr="00807C63">
              <w:rPr>
                <w:lang w:eastAsia="en-AU"/>
              </w:rPr>
              <w:t>Obstetrics</w:t>
            </w:r>
          </w:p>
        </w:tc>
      </w:tr>
      <w:tr w:rsidR="00041D74" w:rsidRPr="00807C63" w14:paraId="0F9F3AFF" w14:textId="77777777" w:rsidTr="00ED678B">
        <w:trPr>
          <w:trHeight w:val="20"/>
        </w:trPr>
        <w:tc>
          <w:tcPr>
            <w:tcW w:w="737" w:type="dxa"/>
          </w:tcPr>
          <w:p w14:paraId="76DBF2DC" w14:textId="77777777" w:rsidR="00041D74" w:rsidRPr="00807C63" w:rsidRDefault="00041D74" w:rsidP="00ED678B">
            <w:pPr>
              <w:pStyle w:val="TableBody"/>
              <w:rPr>
                <w:lang w:eastAsia="en-AU"/>
              </w:rPr>
            </w:pPr>
            <w:r w:rsidRPr="00807C63">
              <w:rPr>
                <w:lang w:eastAsia="en-AU"/>
              </w:rPr>
              <w:t>73</w:t>
            </w:r>
          </w:p>
        </w:tc>
        <w:tc>
          <w:tcPr>
            <w:tcW w:w="4139" w:type="dxa"/>
          </w:tcPr>
          <w:p w14:paraId="6F00E006" w14:textId="77777777" w:rsidR="00041D74" w:rsidRPr="00807C63" w:rsidRDefault="00041D74" w:rsidP="00ED678B">
            <w:pPr>
              <w:pStyle w:val="TableBody"/>
              <w:rPr>
                <w:lang w:eastAsia="en-AU"/>
              </w:rPr>
            </w:pPr>
            <w:r w:rsidRPr="00807C63">
              <w:rPr>
                <w:lang w:eastAsia="en-AU"/>
              </w:rPr>
              <w:t>Qualified Neonate</w:t>
            </w:r>
          </w:p>
        </w:tc>
      </w:tr>
      <w:tr w:rsidR="00041D74" w:rsidRPr="00807C63" w14:paraId="2702F696" w14:textId="77777777" w:rsidTr="00ED678B">
        <w:trPr>
          <w:trHeight w:val="20"/>
        </w:trPr>
        <w:tc>
          <w:tcPr>
            <w:tcW w:w="737" w:type="dxa"/>
          </w:tcPr>
          <w:p w14:paraId="6AA70301" w14:textId="77777777" w:rsidR="00041D74" w:rsidRPr="00807C63" w:rsidRDefault="00041D74" w:rsidP="00ED678B">
            <w:pPr>
              <w:pStyle w:val="TableBody"/>
              <w:rPr>
                <w:lang w:eastAsia="en-AU"/>
              </w:rPr>
            </w:pPr>
            <w:r w:rsidRPr="00807C63">
              <w:rPr>
                <w:lang w:eastAsia="en-AU"/>
              </w:rPr>
              <w:t xml:space="preserve">74 </w:t>
            </w:r>
          </w:p>
        </w:tc>
        <w:tc>
          <w:tcPr>
            <w:tcW w:w="4139" w:type="dxa"/>
          </w:tcPr>
          <w:p w14:paraId="242B2A50" w14:textId="77777777" w:rsidR="00041D74" w:rsidRPr="00807C63" w:rsidRDefault="00041D74" w:rsidP="00ED678B">
            <w:pPr>
              <w:pStyle w:val="TableBody"/>
              <w:rPr>
                <w:lang w:eastAsia="en-AU"/>
              </w:rPr>
            </w:pPr>
            <w:r w:rsidRPr="00807C63">
              <w:rPr>
                <w:lang w:eastAsia="en-AU"/>
              </w:rPr>
              <w:t>Unqualified Neonate</w:t>
            </w:r>
          </w:p>
        </w:tc>
      </w:tr>
      <w:tr w:rsidR="00041D74" w:rsidRPr="00807C63" w14:paraId="788EB33E" w14:textId="77777777" w:rsidTr="00ED678B">
        <w:trPr>
          <w:trHeight w:val="20"/>
        </w:trPr>
        <w:tc>
          <w:tcPr>
            <w:tcW w:w="737" w:type="dxa"/>
          </w:tcPr>
          <w:p w14:paraId="37BAA2D2" w14:textId="77777777" w:rsidR="00041D74" w:rsidRPr="00807C63" w:rsidRDefault="00041D74" w:rsidP="00ED678B">
            <w:pPr>
              <w:pStyle w:val="TableBody"/>
              <w:rPr>
                <w:lang w:eastAsia="en-AU"/>
              </w:rPr>
            </w:pPr>
            <w:r w:rsidRPr="00807C63">
              <w:rPr>
                <w:lang w:eastAsia="en-AU"/>
              </w:rPr>
              <w:t xml:space="preserve">75 </w:t>
            </w:r>
          </w:p>
        </w:tc>
        <w:tc>
          <w:tcPr>
            <w:tcW w:w="4139" w:type="dxa"/>
          </w:tcPr>
          <w:p w14:paraId="0E053353" w14:textId="77777777" w:rsidR="00041D74" w:rsidRPr="00807C63" w:rsidRDefault="00041D74" w:rsidP="00ED678B">
            <w:pPr>
              <w:pStyle w:val="TableBody"/>
              <w:rPr>
                <w:lang w:eastAsia="en-AU"/>
              </w:rPr>
            </w:pPr>
            <w:r w:rsidRPr="00807C63">
              <w:rPr>
                <w:lang w:eastAsia="en-AU"/>
              </w:rPr>
              <w:t>Perinatology</w:t>
            </w:r>
          </w:p>
        </w:tc>
      </w:tr>
      <w:tr w:rsidR="00041D74" w:rsidRPr="00807C63" w14:paraId="50423FEF" w14:textId="77777777" w:rsidTr="00ED678B">
        <w:trPr>
          <w:trHeight w:val="20"/>
        </w:trPr>
        <w:tc>
          <w:tcPr>
            <w:tcW w:w="737" w:type="dxa"/>
          </w:tcPr>
          <w:p w14:paraId="157F454A" w14:textId="77777777" w:rsidR="00041D74" w:rsidRPr="00807C63" w:rsidRDefault="00041D74" w:rsidP="00ED678B">
            <w:pPr>
              <w:pStyle w:val="TableBody"/>
              <w:rPr>
                <w:lang w:eastAsia="en-AU"/>
              </w:rPr>
            </w:pPr>
            <w:r w:rsidRPr="00807C63">
              <w:rPr>
                <w:lang w:eastAsia="en-AU"/>
              </w:rPr>
              <w:t xml:space="preserve">81 </w:t>
            </w:r>
          </w:p>
        </w:tc>
        <w:tc>
          <w:tcPr>
            <w:tcW w:w="4139" w:type="dxa"/>
          </w:tcPr>
          <w:p w14:paraId="4E91F3C9" w14:textId="77777777" w:rsidR="00041D74" w:rsidRPr="00807C63" w:rsidRDefault="00041D74" w:rsidP="00ED678B">
            <w:pPr>
              <w:pStyle w:val="TableBody"/>
              <w:rPr>
                <w:lang w:eastAsia="en-AU"/>
              </w:rPr>
            </w:pPr>
            <w:r w:rsidRPr="00807C63">
              <w:rPr>
                <w:lang w:eastAsia="en-AU"/>
              </w:rPr>
              <w:t>Drug &amp; Alcohol</w:t>
            </w:r>
          </w:p>
        </w:tc>
      </w:tr>
      <w:tr w:rsidR="00041D74" w:rsidRPr="00807C63" w14:paraId="1EFCAB1A" w14:textId="77777777" w:rsidTr="00ED678B">
        <w:trPr>
          <w:trHeight w:val="20"/>
        </w:trPr>
        <w:tc>
          <w:tcPr>
            <w:tcW w:w="737" w:type="dxa"/>
          </w:tcPr>
          <w:p w14:paraId="189B8C78" w14:textId="77777777" w:rsidR="00041D74" w:rsidRPr="00807C63" w:rsidRDefault="00041D74" w:rsidP="00ED678B">
            <w:pPr>
              <w:pStyle w:val="TableBody"/>
              <w:rPr>
                <w:lang w:eastAsia="en-AU"/>
              </w:rPr>
            </w:pPr>
            <w:r w:rsidRPr="00807C63">
              <w:rPr>
                <w:lang w:eastAsia="en-AU"/>
              </w:rPr>
              <w:t xml:space="preserve">82 </w:t>
            </w:r>
          </w:p>
        </w:tc>
        <w:tc>
          <w:tcPr>
            <w:tcW w:w="4139" w:type="dxa"/>
          </w:tcPr>
          <w:p w14:paraId="22688680" w14:textId="77777777" w:rsidR="00041D74" w:rsidRPr="00807C63" w:rsidRDefault="00041D74" w:rsidP="00ED678B">
            <w:pPr>
              <w:pStyle w:val="TableBody"/>
              <w:rPr>
                <w:lang w:eastAsia="en-AU"/>
              </w:rPr>
            </w:pPr>
            <w:r w:rsidRPr="00807C63">
              <w:rPr>
                <w:lang w:eastAsia="en-AU"/>
              </w:rPr>
              <w:t>Psychiatry - Acute</w:t>
            </w:r>
          </w:p>
        </w:tc>
      </w:tr>
      <w:tr w:rsidR="00041D74" w:rsidRPr="00807C63" w14:paraId="4E8EC4E2" w14:textId="77777777" w:rsidTr="00ED678B">
        <w:trPr>
          <w:trHeight w:val="20"/>
        </w:trPr>
        <w:tc>
          <w:tcPr>
            <w:tcW w:w="737" w:type="dxa"/>
          </w:tcPr>
          <w:p w14:paraId="5E3CCCAD" w14:textId="77777777" w:rsidR="00041D74" w:rsidRPr="00807C63" w:rsidRDefault="00041D74" w:rsidP="00ED678B">
            <w:pPr>
              <w:pStyle w:val="TableBody"/>
              <w:rPr>
                <w:lang w:eastAsia="en-AU"/>
              </w:rPr>
            </w:pPr>
            <w:r w:rsidRPr="00807C63">
              <w:rPr>
                <w:lang w:eastAsia="en-AU"/>
              </w:rPr>
              <w:t xml:space="preserve">83 </w:t>
            </w:r>
          </w:p>
        </w:tc>
        <w:tc>
          <w:tcPr>
            <w:tcW w:w="4139" w:type="dxa"/>
          </w:tcPr>
          <w:p w14:paraId="5D84E695" w14:textId="77777777" w:rsidR="00041D74" w:rsidRPr="00807C63" w:rsidRDefault="00041D74" w:rsidP="00ED678B">
            <w:pPr>
              <w:pStyle w:val="TableBody"/>
              <w:rPr>
                <w:lang w:eastAsia="en-AU"/>
              </w:rPr>
            </w:pPr>
            <w:r w:rsidRPr="00807C63">
              <w:rPr>
                <w:lang w:eastAsia="en-AU"/>
              </w:rPr>
              <w:t>Psychiatry - Non Acute</w:t>
            </w:r>
          </w:p>
        </w:tc>
      </w:tr>
      <w:tr w:rsidR="00041D74" w:rsidRPr="00807C63" w14:paraId="77B1EF92" w14:textId="77777777" w:rsidTr="00ED678B">
        <w:trPr>
          <w:trHeight w:val="20"/>
        </w:trPr>
        <w:tc>
          <w:tcPr>
            <w:tcW w:w="737" w:type="dxa"/>
          </w:tcPr>
          <w:p w14:paraId="5623FB60" w14:textId="77777777" w:rsidR="00041D74" w:rsidRPr="00807C63" w:rsidRDefault="00041D74" w:rsidP="00ED678B">
            <w:pPr>
              <w:pStyle w:val="TableBody"/>
              <w:rPr>
                <w:lang w:eastAsia="en-AU"/>
              </w:rPr>
            </w:pPr>
            <w:r w:rsidRPr="00807C63">
              <w:rPr>
                <w:lang w:eastAsia="en-AU"/>
              </w:rPr>
              <w:t xml:space="preserve">84 </w:t>
            </w:r>
          </w:p>
        </w:tc>
        <w:tc>
          <w:tcPr>
            <w:tcW w:w="4139" w:type="dxa"/>
          </w:tcPr>
          <w:p w14:paraId="3D6F7395" w14:textId="77777777" w:rsidR="00041D74" w:rsidRPr="00807C63" w:rsidRDefault="00041D74" w:rsidP="00ED678B">
            <w:pPr>
              <w:pStyle w:val="TableBody"/>
              <w:rPr>
                <w:lang w:eastAsia="en-AU"/>
              </w:rPr>
            </w:pPr>
            <w:r w:rsidRPr="00807C63">
              <w:rPr>
                <w:lang w:eastAsia="en-AU"/>
              </w:rPr>
              <w:t>Rehabilitation</w:t>
            </w:r>
          </w:p>
        </w:tc>
      </w:tr>
      <w:tr w:rsidR="00041D74" w:rsidRPr="00807C63" w14:paraId="4EFFF596" w14:textId="77777777" w:rsidTr="00ED678B">
        <w:trPr>
          <w:trHeight w:val="20"/>
        </w:trPr>
        <w:tc>
          <w:tcPr>
            <w:tcW w:w="737" w:type="dxa"/>
          </w:tcPr>
          <w:p w14:paraId="0040A915" w14:textId="77777777" w:rsidR="00041D74" w:rsidRPr="00807C63" w:rsidRDefault="00041D74" w:rsidP="00ED678B">
            <w:pPr>
              <w:pStyle w:val="TableBody"/>
              <w:rPr>
                <w:lang w:eastAsia="en-AU"/>
              </w:rPr>
            </w:pPr>
            <w:r w:rsidRPr="00807C63">
              <w:rPr>
                <w:lang w:eastAsia="en-AU"/>
              </w:rPr>
              <w:t xml:space="preserve">85 </w:t>
            </w:r>
          </w:p>
        </w:tc>
        <w:tc>
          <w:tcPr>
            <w:tcW w:w="4139" w:type="dxa"/>
          </w:tcPr>
          <w:p w14:paraId="4BA3339D" w14:textId="77777777" w:rsidR="00041D74" w:rsidRPr="00807C63" w:rsidRDefault="00041D74" w:rsidP="00ED678B">
            <w:pPr>
              <w:pStyle w:val="TableBody"/>
              <w:rPr>
                <w:lang w:eastAsia="en-AU"/>
              </w:rPr>
            </w:pPr>
            <w:r w:rsidRPr="00807C63">
              <w:rPr>
                <w:lang w:eastAsia="en-AU"/>
              </w:rPr>
              <w:t>Non Acute Geriatric</w:t>
            </w:r>
          </w:p>
        </w:tc>
      </w:tr>
      <w:tr w:rsidR="00041D74" w:rsidRPr="00807C63" w14:paraId="7C508316" w14:textId="77777777" w:rsidTr="00ED678B">
        <w:trPr>
          <w:trHeight w:val="20"/>
        </w:trPr>
        <w:tc>
          <w:tcPr>
            <w:tcW w:w="737" w:type="dxa"/>
          </w:tcPr>
          <w:p w14:paraId="4C7D64C4" w14:textId="77777777" w:rsidR="00041D74" w:rsidRPr="00807C63" w:rsidRDefault="00041D74" w:rsidP="00ED678B">
            <w:pPr>
              <w:pStyle w:val="TableBody"/>
              <w:rPr>
                <w:lang w:eastAsia="en-AU"/>
              </w:rPr>
            </w:pPr>
            <w:r w:rsidRPr="00807C63">
              <w:rPr>
                <w:lang w:eastAsia="en-AU"/>
              </w:rPr>
              <w:t xml:space="preserve">86 </w:t>
            </w:r>
          </w:p>
        </w:tc>
        <w:tc>
          <w:tcPr>
            <w:tcW w:w="4139" w:type="dxa"/>
          </w:tcPr>
          <w:p w14:paraId="018F94EA" w14:textId="77777777" w:rsidR="00041D74" w:rsidRPr="00807C63" w:rsidRDefault="00041D74" w:rsidP="00ED678B">
            <w:pPr>
              <w:pStyle w:val="TableBody"/>
              <w:rPr>
                <w:lang w:eastAsia="en-AU"/>
              </w:rPr>
            </w:pPr>
            <w:r w:rsidRPr="00807C63">
              <w:rPr>
                <w:lang w:eastAsia="en-AU"/>
              </w:rPr>
              <w:t>Palliative Care</w:t>
            </w:r>
          </w:p>
        </w:tc>
      </w:tr>
      <w:tr w:rsidR="00041D74" w:rsidRPr="00807C63" w14:paraId="10D8E383" w14:textId="77777777" w:rsidTr="00ED678B">
        <w:trPr>
          <w:trHeight w:val="20"/>
        </w:trPr>
        <w:tc>
          <w:tcPr>
            <w:tcW w:w="737" w:type="dxa"/>
          </w:tcPr>
          <w:p w14:paraId="37C1D808" w14:textId="77777777" w:rsidR="00041D74" w:rsidRPr="00807C63" w:rsidRDefault="00041D74" w:rsidP="00ED678B">
            <w:pPr>
              <w:pStyle w:val="TableBody"/>
              <w:rPr>
                <w:lang w:eastAsia="en-AU"/>
              </w:rPr>
            </w:pPr>
            <w:r w:rsidRPr="00807C63">
              <w:rPr>
                <w:lang w:eastAsia="en-AU"/>
              </w:rPr>
              <w:t xml:space="preserve">87 </w:t>
            </w:r>
          </w:p>
        </w:tc>
        <w:tc>
          <w:tcPr>
            <w:tcW w:w="4139" w:type="dxa"/>
          </w:tcPr>
          <w:p w14:paraId="228985A6" w14:textId="77777777" w:rsidR="00041D74" w:rsidRPr="00807C63" w:rsidRDefault="00041D74" w:rsidP="00ED678B">
            <w:pPr>
              <w:pStyle w:val="TableBody"/>
              <w:rPr>
                <w:lang w:eastAsia="en-AU"/>
              </w:rPr>
            </w:pPr>
            <w:r w:rsidRPr="00807C63">
              <w:rPr>
                <w:lang w:eastAsia="en-AU"/>
              </w:rPr>
              <w:t>Maintenance</w:t>
            </w:r>
          </w:p>
        </w:tc>
      </w:tr>
      <w:tr w:rsidR="00041D74" w:rsidRPr="00807C63" w14:paraId="55ECA00F" w14:textId="77777777" w:rsidTr="00ED678B">
        <w:trPr>
          <w:trHeight w:val="20"/>
        </w:trPr>
        <w:tc>
          <w:tcPr>
            <w:tcW w:w="737" w:type="dxa"/>
          </w:tcPr>
          <w:p w14:paraId="6B9CC086" w14:textId="77777777" w:rsidR="00041D74" w:rsidRPr="00807C63" w:rsidRDefault="00041D74" w:rsidP="00ED678B">
            <w:pPr>
              <w:pStyle w:val="TableBody"/>
              <w:rPr>
                <w:lang w:eastAsia="en-AU"/>
              </w:rPr>
            </w:pPr>
            <w:r w:rsidRPr="00807C63">
              <w:rPr>
                <w:lang w:eastAsia="en-AU"/>
              </w:rPr>
              <w:t xml:space="preserve">99 </w:t>
            </w:r>
          </w:p>
        </w:tc>
        <w:tc>
          <w:tcPr>
            <w:tcW w:w="4139" w:type="dxa"/>
          </w:tcPr>
          <w:p w14:paraId="7792CDC3" w14:textId="77777777" w:rsidR="00041D74" w:rsidRPr="00807C63" w:rsidRDefault="00041D74" w:rsidP="00ED678B">
            <w:pPr>
              <w:pStyle w:val="TableBody"/>
              <w:rPr>
                <w:lang w:eastAsia="en-AU"/>
              </w:rPr>
            </w:pPr>
            <w:r w:rsidRPr="00807C63">
              <w:rPr>
                <w:lang w:eastAsia="en-AU"/>
              </w:rPr>
              <w:t>Unallocated</w:t>
            </w:r>
          </w:p>
        </w:tc>
      </w:tr>
    </w:tbl>
    <w:p w14:paraId="4AA58EFD" w14:textId="77777777" w:rsidR="00041D74" w:rsidRDefault="00041D74" w:rsidP="00041D74">
      <w:pPr>
        <w:pStyle w:val="Heading2"/>
        <w:rPr>
          <w:lang w:eastAsia="en-AU"/>
        </w:rPr>
      </w:pPr>
      <w:bookmarkStart w:id="18" w:name="_Ref26356932"/>
      <w:r>
        <w:rPr>
          <w:lang w:eastAsia="en-AU"/>
        </w:rPr>
        <w:t>Codes: Condition Onset</w:t>
      </w:r>
      <w:bookmarkEnd w:id="18"/>
    </w:p>
    <w:tbl>
      <w:tblPr>
        <w:tblStyle w:val="NSWHealthReportTable"/>
        <w:tblW w:w="0" w:type="auto"/>
        <w:tblCellMar>
          <w:left w:w="28" w:type="dxa"/>
          <w:right w:w="28" w:type="dxa"/>
        </w:tblCellMar>
        <w:tblLook w:val="04A0" w:firstRow="1" w:lastRow="0" w:firstColumn="1" w:lastColumn="0" w:noHBand="0" w:noVBand="1"/>
      </w:tblPr>
      <w:tblGrid>
        <w:gridCol w:w="737"/>
        <w:gridCol w:w="4139"/>
      </w:tblGrid>
      <w:tr w:rsidR="00041D74" w:rsidRPr="006B726D" w14:paraId="3FD413C0" w14:textId="77777777" w:rsidTr="00ED678B">
        <w:trPr>
          <w:cnfStyle w:val="100000000000" w:firstRow="1" w:lastRow="0" w:firstColumn="0" w:lastColumn="0" w:oddVBand="0" w:evenVBand="0" w:oddHBand="0" w:evenHBand="0" w:firstRowFirstColumn="0" w:firstRowLastColumn="0" w:lastRowFirstColumn="0" w:lastRowLastColumn="0"/>
        </w:trPr>
        <w:tc>
          <w:tcPr>
            <w:tcW w:w="737" w:type="dxa"/>
          </w:tcPr>
          <w:p w14:paraId="4C6B5A59" w14:textId="77777777" w:rsidR="00041D74" w:rsidRPr="006B726D" w:rsidRDefault="00041D74" w:rsidP="00ED678B">
            <w:pPr>
              <w:pStyle w:val="TableHeader"/>
              <w:rPr>
                <w:lang w:eastAsia="en-AU"/>
              </w:rPr>
            </w:pPr>
            <w:r>
              <w:rPr>
                <w:lang w:eastAsia="en-AU"/>
              </w:rPr>
              <w:t>Code</w:t>
            </w:r>
          </w:p>
        </w:tc>
        <w:tc>
          <w:tcPr>
            <w:tcW w:w="4139" w:type="dxa"/>
          </w:tcPr>
          <w:p w14:paraId="4D75EB63" w14:textId="77777777" w:rsidR="00041D74" w:rsidRPr="006B726D" w:rsidRDefault="00041D74" w:rsidP="00ED678B">
            <w:pPr>
              <w:pStyle w:val="TableHeader"/>
              <w:rPr>
                <w:lang w:eastAsia="en-AU"/>
              </w:rPr>
            </w:pPr>
            <w:r>
              <w:rPr>
                <w:lang w:eastAsia="en-AU"/>
              </w:rPr>
              <w:t>Description</w:t>
            </w:r>
          </w:p>
        </w:tc>
      </w:tr>
      <w:tr w:rsidR="00041D74" w:rsidRPr="006B726D" w14:paraId="76592301" w14:textId="77777777" w:rsidTr="00ED678B">
        <w:tc>
          <w:tcPr>
            <w:tcW w:w="737" w:type="dxa"/>
          </w:tcPr>
          <w:p w14:paraId="46067DF9" w14:textId="77777777" w:rsidR="00041D74" w:rsidRPr="006B726D" w:rsidRDefault="00041D74" w:rsidP="00ED678B">
            <w:pPr>
              <w:pStyle w:val="TableBody"/>
              <w:rPr>
                <w:lang w:eastAsia="en-AU"/>
              </w:rPr>
            </w:pPr>
            <w:r w:rsidRPr="006B726D">
              <w:rPr>
                <w:lang w:eastAsia="en-AU"/>
              </w:rPr>
              <w:t xml:space="preserve">1 </w:t>
            </w:r>
          </w:p>
        </w:tc>
        <w:tc>
          <w:tcPr>
            <w:tcW w:w="4139" w:type="dxa"/>
          </w:tcPr>
          <w:p w14:paraId="021B8F67" w14:textId="77777777" w:rsidR="00041D74" w:rsidRPr="006B726D" w:rsidRDefault="00041D74" w:rsidP="00ED678B">
            <w:pPr>
              <w:pStyle w:val="TableBody"/>
              <w:rPr>
                <w:lang w:eastAsia="en-AU"/>
              </w:rPr>
            </w:pPr>
            <w:r w:rsidRPr="006B726D">
              <w:rPr>
                <w:lang w:eastAsia="en-AU"/>
              </w:rPr>
              <w:t>Condition with onset during the episode of care </w:t>
            </w:r>
          </w:p>
        </w:tc>
      </w:tr>
      <w:tr w:rsidR="00041D74" w:rsidRPr="006B726D" w14:paraId="4B61DCDA" w14:textId="77777777" w:rsidTr="00ED678B">
        <w:tc>
          <w:tcPr>
            <w:tcW w:w="737" w:type="dxa"/>
          </w:tcPr>
          <w:p w14:paraId="54A0CD3C" w14:textId="77777777" w:rsidR="00041D74" w:rsidRPr="006B726D" w:rsidRDefault="00041D74" w:rsidP="00ED678B">
            <w:pPr>
              <w:pStyle w:val="TableBody"/>
              <w:rPr>
                <w:lang w:eastAsia="en-AU"/>
              </w:rPr>
            </w:pPr>
            <w:r w:rsidRPr="006B726D">
              <w:rPr>
                <w:lang w:eastAsia="en-AU"/>
              </w:rPr>
              <w:t>2</w:t>
            </w:r>
          </w:p>
        </w:tc>
        <w:tc>
          <w:tcPr>
            <w:tcW w:w="4139" w:type="dxa"/>
          </w:tcPr>
          <w:p w14:paraId="37EE488B" w14:textId="77777777" w:rsidR="00041D74" w:rsidRPr="006B726D" w:rsidRDefault="00041D74" w:rsidP="00ED678B">
            <w:pPr>
              <w:pStyle w:val="TableBody"/>
              <w:rPr>
                <w:lang w:eastAsia="en-AU"/>
              </w:rPr>
            </w:pPr>
            <w:r w:rsidRPr="006B726D">
              <w:rPr>
                <w:lang w:eastAsia="en-AU"/>
              </w:rPr>
              <w:t>Condition not noted as arising during the episode of care</w:t>
            </w:r>
          </w:p>
        </w:tc>
      </w:tr>
      <w:tr w:rsidR="00041D74" w:rsidRPr="006B726D" w14:paraId="0E5ADCED" w14:textId="77777777" w:rsidTr="00ED678B">
        <w:tc>
          <w:tcPr>
            <w:tcW w:w="737" w:type="dxa"/>
          </w:tcPr>
          <w:p w14:paraId="046287AB" w14:textId="77777777" w:rsidR="00041D74" w:rsidRPr="006B726D" w:rsidRDefault="00041D74" w:rsidP="00ED678B">
            <w:pPr>
              <w:pStyle w:val="TableBody"/>
              <w:rPr>
                <w:lang w:eastAsia="en-AU"/>
              </w:rPr>
            </w:pPr>
            <w:r w:rsidRPr="006B726D">
              <w:rPr>
                <w:lang w:eastAsia="en-AU"/>
              </w:rPr>
              <w:t>9</w:t>
            </w:r>
          </w:p>
        </w:tc>
        <w:tc>
          <w:tcPr>
            <w:tcW w:w="4139" w:type="dxa"/>
          </w:tcPr>
          <w:p w14:paraId="52FB50E2" w14:textId="77777777" w:rsidR="00041D74" w:rsidRPr="006B726D" w:rsidRDefault="00041D74" w:rsidP="00ED678B">
            <w:pPr>
              <w:pStyle w:val="TableBody"/>
              <w:rPr>
                <w:b/>
                <w:color w:val="D7153A"/>
                <w:sz w:val="28"/>
                <w:szCs w:val="28"/>
              </w:rPr>
            </w:pPr>
            <w:r w:rsidRPr="006B726D">
              <w:rPr>
                <w:lang w:eastAsia="en-AU"/>
              </w:rPr>
              <w:t>Not reported </w:t>
            </w:r>
          </w:p>
        </w:tc>
      </w:tr>
    </w:tbl>
    <w:p w14:paraId="25D07857" w14:textId="77777777" w:rsidR="00041D74" w:rsidRDefault="00041D74" w:rsidP="00041D74">
      <w:pPr>
        <w:pStyle w:val="Heading2"/>
        <w:spacing w:before="0"/>
      </w:pPr>
      <w:r>
        <w:t>Codes: Health Insurance on Admission</w:t>
      </w:r>
    </w:p>
    <w:tbl>
      <w:tblPr>
        <w:tblStyle w:val="NSWHealthReportTable"/>
        <w:tblW w:w="0" w:type="auto"/>
        <w:tblCellMar>
          <w:left w:w="28" w:type="dxa"/>
          <w:right w:w="28" w:type="dxa"/>
        </w:tblCellMar>
        <w:tblLook w:val="04A0" w:firstRow="1" w:lastRow="0" w:firstColumn="1" w:lastColumn="0" w:noHBand="0" w:noVBand="1"/>
      </w:tblPr>
      <w:tblGrid>
        <w:gridCol w:w="737"/>
        <w:gridCol w:w="4139"/>
      </w:tblGrid>
      <w:tr w:rsidR="00041D74" w:rsidRPr="00FC5E18" w14:paraId="7DC5C9CC" w14:textId="77777777" w:rsidTr="00ED678B">
        <w:trPr>
          <w:cnfStyle w:val="100000000000" w:firstRow="1" w:lastRow="0" w:firstColumn="0" w:lastColumn="0" w:oddVBand="0" w:evenVBand="0" w:oddHBand="0" w:evenHBand="0" w:firstRowFirstColumn="0" w:firstRowLastColumn="0" w:lastRowFirstColumn="0" w:lastRowLastColumn="0"/>
        </w:trPr>
        <w:tc>
          <w:tcPr>
            <w:tcW w:w="737" w:type="dxa"/>
          </w:tcPr>
          <w:p w14:paraId="49A575AD" w14:textId="77777777" w:rsidR="00041D74" w:rsidRPr="00FC5E18" w:rsidRDefault="00041D74" w:rsidP="00ED678B">
            <w:pPr>
              <w:pStyle w:val="TableHeader"/>
              <w:rPr>
                <w:lang w:eastAsia="en-AU"/>
              </w:rPr>
            </w:pPr>
            <w:r>
              <w:rPr>
                <w:lang w:eastAsia="en-AU"/>
              </w:rPr>
              <w:t>Code</w:t>
            </w:r>
          </w:p>
        </w:tc>
        <w:tc>
          <w:tcPr>
            <w:tcW w:w="4139" w:type="dxa"/>
          </w:tcPr>
          <w:p w14:paraId="6BA0400B" w14:textId="77777777" w:rsidR="00041D74" w:rsidRPr="00FC5E18" w:rsidRDefault="00041D74" w:rsidP="00ED678B">
            <w:pPr>
              <w:pStyle w:val="TableHeader"/>
              <w:rPr>
                <w:lang w:eastAsia="en-AU"/>
              </w:rPr>
            </w:pPr>
            <w:r>
              <w:rPr>
                <w:lang w:eastAsia="en-AU"/>
              </w:rPr>
              <w:t>Description</w:t>
            </w:r>
          </w:p>
        </w:tc>
      </w:tr>
      <w:tr w:rsidR="00041D74" w:rsidRPr="00FC5E18" w14:paraId="24F3B59F" w14:textId="77777777" w:rsidTr="00ED678B">
        <w:tc>
          <w:tcPr>
            <w:tcW w:w="737" w:type="dxa"/>
          </w:tcPr>
          <w:p w14:paraId="27DB9537" w14:textId="77777777" w:rsidR="00041D74" w:rsidRPr="00FC5E18" w:rsidRDefault="00041D74" w:rsidP="00ED678B">
            <w:pPr>
              <w:pStyle w:val="TableBody"/>
              <w:rPr>
                <w:lang w:eastAsia="en-AU"/>
              </w:rPr>
            </w:pPr>
            <w:r w:rsidRPr="00FC5E18">
              <w:rPr>
                <w:lang w:eastAsia="en-AU"/>
              </w:rPr>
              <w:t xml:space="preserve">0 </w:t>
            </w:r>
          </w:p>
        </w:tc>
        <w:tc>
          <w:tcPr>
            <w:tcW w:w="4139" w:type="dxa"/>
          </w:tcPr>
          <w:p w14:paraId="2DF82D6F" w14:textId="77777777" w:rsidR="00041D74" w:rsidRPr="00FC5E18" w:rsidRDefault="00041D74" w:rsidP="00ED678B">
            <w:pPr>
              <w:pStyle w:val="TableBody"/>
              <w:rPr>
                <w:lang w:eastAsia="en-AU"/>
              </w:rPr>
            </w:pPr>
            <w:r w:rsidRPr="00FC5E18">
              <w:rPr>
                <w:lang w:eastAsia="en-AU"/>
              </w:rPr>
              <w:t>No cover – private patient</w:t>
            </w:r>
          </w:p>
        </w:tc>
      </w:tr>
      <w:tr w:rsidR="00041D74" w:rsidRPr="00FC5E18" w14:paraId="4A97500E" w14:textId="77777777" w:rsidTr="00ED678B">
        <w:tc>
          <w:tcPr>
            <w:tcW w:w="737" w:type="dxa"/>
          </w:tcPr>
          <w:p w14:paraId="348B5460" w14:textId="77777777" w:rsidR="00041D74" w:rsidRPr="00FC5E18" w:rsidRDefault="00041D74" w:rsidP="00ED678B">
            <w:pPr>
              <w:pStyle w:val="TableBody"/>
              <w:rPr>
                <w:lang w:eastAsia="en-AU"/>
              </w:rPr>
            </w:pPr>
            <w:r w:rsidRPr="00FC5E18">
              <w:rPr>
                <w:lang w:eastAsia="en-AU"/>
              </w:rPr>
              <w:t xml:space="preserve">1 </w:t>
            </w:r>
          </w:p>
        </w:tc>
        <w:tc>
          <w:tcPr>
            <w:tcW w:w="4139" w:type="dxa"/>
          </w:tcPr>
          <w:p w14:paraId="6030C8E1" w14:textId="77777777" w:rsidR="00041D74" w:rsidRPr="00FC5E18" w:rsidRDefault="00041D74" w:rsidP="00ED678B">
            <w:pPr>
              <w:pStyle w:val="TableBody"/>
              <w:rPr>
                <w:lang w:eastAsia="en-AU"/>
              </w:rPr>
            </w:pPr>
            <w:r w:rsidRPr="00FC5E18">
              <w:rPr>
                <w:lang w:eastAsia="en-AU"/>
              </w:rPr>
              <w:t>Full cover – private patient</w:t>
            </w:r>
          </w:p>
        </w:tc>
      </w:tr>
      <w:tr w:rsidR="00041D74" w:rsidRPr="00FC5E18" w14:paraId="3286F852" w14:textId="77777777" w:rsidTr="00ED678B">
        <w:tc>
          <w:tcPr>
            <w:tcW w:w="737" w:type="dxa"/>
          </w:tcPr>
          <w:p w14:paraId="29E70DA4" w14:textId="77777777" w:rsidR="00041D74" w:rsidRPr="00FC5E18" w:rsidRDefault="00041D74" w:rsidP="00ED678B">
            <w:pPr>
              <w:pStyle w:val="TableBody"/>
              <w:rPr>
                <w:lang w:eastAsia="en-AU"/>
              </w:rPr>
            </w:pPr>
            <w:r w:rsidRPr="00FC5E18">
              <w:rPr>
                <w:lang w:eastAsia="en-AU"/>
              </w:rPr>
              <w:t xml:space="preserve">2 </w:t>
            </w:r>
          </w:p>
        </w:tc>
        <w:tc>
          <w:tcPr>
            <w:tcW w:w="4139" w:type="dxa"/>
          </w:tcPr>
          <w:p w14:paraId="20031D47" w14:textId="77777777" w:rsidR="00041D74" w:rsidRPr="00FC5E18" w:rsidRDefault="00041D74" w:rsidP="00ED678B">
            <w:pPr>
              <w:pStyle w:val="TableBody"/>
              <w:rPr>
                <w:lang w:eastAsia="en-AU"/>
              </w:rPr>
            </w:pPr>
            <w:r w:rsidRPr="00FC5E18">
              <w:rPr>
                <w:lang w:eastAsia="en-AU"/>
              </w:rPr>
              <w:t>Basic cover – private patient</w:t>
            </w:r>
          </w:p>
        </w:tc>
      </w:tr>
      <w:tr w:rsidR="00041D74" w:rsidRPr="00FC5E18" w14:paraId="6995162F" w14:textId="77777777" w:rsidTr="00ED678B">
        <w:tc>
          <w:tcPr>
            <w:tcW w:w="737" w:type="dxa"/>
          </w:tcPr>
          <w:p w14:paraId="7EF13F39" w14:textId="77777777" w:rsidR="00041D74" w:rsidRPr="00FC5E18" w:rsidRDefault="00041D74" w:rsidP="00ED678B">
            <w:pPr>
              <w:pStyle w:val="TableBody"/>
              <w:rPr>
                <w:lang w:eastAsia="en-AU"/>
              </w:rPr>
            </w:pPr>
            <w:r w:rsidRPr="00FC5E18">
              <w:rPr>
                <w:lang w:eastAsia="en-AU"/>
              </w:rPr>
              <w:t xml:space="preserve">3 </w:t>
            </w:r>
          </w:p>
        </w:tc>
        <w:tc>
          <w:tcPr>
            <w:tcW w:w="4139" w:type="dxa"/>
          </w:tcPr>
          <w:p w14:paraId="08135AF5" w14:textId="77777777" w:rsidR="00041D74" w:rsidRPr="00FC5E18" w:rsidRDefault="00041D74" w:rsidP="00ED678B">
            <w:pPr>
              <w:pStyle w:val="TableBody"/>
              <w:rPr>
                <w:lang w:eastAsia="en-AU"/>
              </w:rPr>
            </w:pPr>
            <w:r w:rsidRPr="00FC5E18">
              <w:rPr>
                <w:lang w:eastAsia="en-AU"/>
              </w:rPr>
              <w:t>No cover</w:t>
            </w:r>
          </w:p>
        </w:tc>
      </w:tr>
      <w:tr w:rsidR="00041D74" w:rsidRPr="00FC5E18" w14:paraId="0CAD90F9" w14:textId="77777777" w:rsidTr="00ED678B">
        <w:tc>
          <w:tcPr>
            <w:tcW w:w="737" w:type="dxa"/>
          </w:tcPr>
          <w:p w14:paraId="1780F739" w14:textId="77777777" w:rsidR="00041D74" w:rsidRPr="00FC5E18" w:rsidRDefault="00041D74" w:rsidP="00ED678B">
            <w:pPr>
              <w:pStyle w:val="TableBody"/>
              <w:rPr>
                <w:lang w:eastAsia="en-AU"/>
              </w:rPr>
            </w:pPr>
            <w:r w:rsidRPr="00FC5E18">
              <w:rPr>
                <w:lang w:eastAsia="en-AU"/>
              </w:rPr>
              <w:t xml:space="preserve">4 </w:t>
            </w:r>
          </w:p>
        </w:tc>
        <w:tc>
          <w:tcPr>
            <w:tcW w:w="4139" w:type="dxa"/>
          </w:tcPr>
          <w:p w14:paraId="4998F9A2" w14:textId="77777777" w:rsidR="00041D74" w:rsidRPr="00FC5E18" w:rsidRDefault="00041D74" w:rsidP="00ED678B">
            <w:pPr>
              <w:pStyle w:val="TableBody"/>
              <w:rPr>
                <w:lang w:eastAsia="en-AU"/>
              </w:rPr>
            </w:pPr>
            <w:r w:rsidRPr="00FC5E18">
              <w:rPr>
                <w:lang w:eastAsia="en-AU"/>
              </w:rPr>
              <w:t>Ancillary cover only – private patient</w:t>
            </w:r>
          </w:p>
        </w:tc>
      </w:tr>
      <w:tr w:rsidR="00041D74" w:rsidRPr="00FC5E18" w14:paraId="0F9EB370" w14:textId="77777777" w:rsidTr="00ED678B">
        <w:tc>
          <w:tcPr>
            <w:tcW w:w="737" w:type="dxa"/>
          </w:tcPr>
          <w:p w14:paraId="799F611E" w14:textId="77777777" w:rsidR="00041D74" w:rsidRPr="00FC5E18" w:rsidRDefault="00041D74" w:rsidP="00ED678B">
            <w:pPr>
              <w:pStyle w:val="TableBody"/>
              <w:rPr>
                <w:lang w:eastAsia="en-AU"/>
              </w:rPr>
            </w:pPr>
            <w:r w:rsidRPr="00FC5E18">
              <w:rPr>
                <w:lang w:eastAsia="en-AU"/>
              </w:rPr>
              <w:t xml:space="preserve">5 </w:t>
            </w:r>
          </w:p>
        </w:tc>
        <w:tc>
          <w:tcPr>
            <w:tcW w:w="4139" w:type="dxa"/>
          </w:tcPr>
          <w:p w14:paraId="725DB2BB" w14:textId="77777777" w:rsidR="00041D74" w:rsidRPr="00FC5E18" w:rsidRDefault="00041D74" w:rsidP="00ED678B">
            <w:pPr>
              <w:pStyle w:val="TableBody"/>
              <w:rPr>
                <w:lang w:eastAsia="en-AU"/>
              </w:rPr>
            </w:pPr>
            <w:r w:rsidRPr="00FC5E18">
              <w:rPr>
                <w:lang w:eastAsia="en-AU"/>
              </w:rPr>
              <w:t>No cover – public patient</w:t>
            </w:r>
          </w:p>
        </w:tc>
      </w:tr>
      <w:tr w:rsidR="00041D74" w:rsidRPr="00FC5E18" w14:paraId="6E1F3718" w14:textId="77777777" w:rsidTr="00ED678B">
        <w:tc>
          <w:tcPr>
            <w:tcW w:w="737" w:type="dxa"/>
          </w:tcPr>
          <w:p w14:paraId="56567AC5" w14:textId="77777777" w:rsidR="00041D74" w:rsidRPr="00FC5E18" w:rsidRDefault="00041D74" w:rsidP="00ED678B">
            <w:pPr>
              <w:pStyle w:val="TableBody"/>
              <w:rPr>
                <w:lang w:eastAsia="en-AU"/>
              </w:rPr>
            </w:pPr>
            <w:r w:rsidRPr="00FC5E18">
              <w:rPr>
                <w:lang w:eastAsia="en-AU"/>
              </w:rPr>
              <w:t xml:space="preserve">6 </w:t>
            </w:r>
          </w:p>
        </w:tc>
        <w:tc>
          <w:tcPr>
            <w:tcW w:w="4139" w:type="dxa"/>
          </w:tcPr>
          <w:p w14:paraId="4EB0C26A" w14:textId="77777777" w:rsidR="00041D74" w:rsidRPr="00FC5E18" w:rsidRDefault="00041D74" w:rsidP="00ED678B">
            <w:pPr>
              <w:pStyle w:val="TableBody"/>
              <w:rPr>
                <w:lang w:eastAsia="en-AU"/>
              </w:rPr>
            </w:pPr>
            <w:r w:rsidRPr="00FC5E18">
              <w:rPr>
                <w:lang w:eastAsia="en-AU"/>
              </w:rPr>
              <w:t>Full cover – public patient</w:t>
            </w:r>
          </w:p>
        </w:tc>
      </w:tr>
      <w:tr w:rsidR="00041D74" w:rsidRPr="00FC5E18" w14:paraId="7794F55D" w14:textId="77777777" w:rsidTr="00ED678B">
        <w:tc>
          <w:tcPr>
            <w:tcW w:w="737" w:type="dxa"/>
          </w:tcPr>
          <w:p w14:paraId="3E9184B6" w14:textId="77777777" w:rsidR="00041D74" w:rsidRPr="00FC5E18" w:rsidRDefault="00041D74" w:rsidP="00ED678B">
            <w:pPr>
              <w:pStyle w:val="TableBody"/>
              <w:rPr>
                <w:lang w:eastAsia="en-AU"/>
              </w:rPr>
            </w:pPr>
            <w:r w:rsidRPr="00FC5E18">
              <w:rPr>
                <w:lang w:eastAsia="en-AU"/>
              </w:rPr>
              <w:t xml:space="preserve">7 </w:t>
            </w:r>
          </w:p>
        </w:tc>
        <w:tc>
          <w:tcPr>
            <w:tcW w:w="4139" w:type="dxa"/>
          </w:tcPr>
          <w:p w14:paraId="6F9D10A8" w14:textId="77777777" w:rsidR="00041D74" w:rsidRPr="00FC5E18" w:rsidRDefault="00041D74" w:rsidP="00ED678B">
            <w:pPr>
              <w:pStyle w:val="TableBody"/>
              <w:rPr>
                <w:lang w:eastAsia="en-AU"/>
              </w:rPr>
            </w:pPr>
            <w:r w:rsidRPr="00FC5E18">
              <w:rPr>
                <w:lang w:eastAsia="en-AU"/>
              </w:rPr>
              <w:t>Basic cover – public patient</w:t>
            </w:r>
          </w:p>
        </w:tc>
      </w:tr>
      <w:tr w:rsidR="00041D74" w:rsidRPr="00FC5E18" w14:paraId="1CA3DC23" w14:textId="77777777" w:rsidTr="00ED678B">
        <w:tc>
          <w:tcPr>
            <w:tcW w:w="737" w:type="dxa"/>
          </w:tcPr>
          <w:p w14:paraId="2895E633" w14:textId="77777777" w:rsidR="00041D74" w:rsidRPr="00FC5E18" w:rsidRDefault="00041D74" w:rsidP="00ED678B">
            <w:pPr>
              <w:pStyle w:val="TableBody"/>
              <w:rPr>
                <w:lang w:eastAsia="en-AU"/>
              </w:rPr>
            </w:pPr>
            <w:r w:rsidRPr="00FC5E18">
              <w:rPr>
                <w:lang w:eastAsia="en-AU"/>
              </w:rPr>
              <w:t xml:space="preserve">8 </w:t>
            </w:r>
          </w:p>
        </w:tc>
        <w:tc>
          <w:tcPr>
            <w:tcW w:w="4139" w:type="dxa"/>
          </w:tcPr>
          <w:p w14:paraId="19ACFE48" w14:textId="77777777" w:rsidR="00041D74" w:rsidRPr="00FC5E18" w:rsidRDefault="00041D74" w:rsidP="00ED678B">
            <w:pPr>
              <w:pStyle w:val="TableBody"/>
              <w:rPr>
                <w:lang w:eastAsia="en-AU"/>
              </w:rPr>
            </w:pPr>
            <w:r w:rsidRPr="00FC5E18">
              <w:rPr>
                <w:lang w:eastAsia="en-AU"/>
              </w:rPr>
              <w:t>Ancillary cover only – public patient</w:t>
            </w:r>
          </w:p>
        </w:tc>
      </w:tr>
      <w:tr w:rsidR="00041D74" w:rsidRPr="00FC5E18" w14:paraId="63371011" w14:textId="77777777" w:rsidTr="00ED678B">
        <w:tc>
          <w:tcPr>
            <w:tcW w:w="737" w:type="dxa"/>
          </w:tcPr>
          <w:p w14:paraId="5540E53C" w14:textId="77777777" w:rsidR="00041D74" w:rsidRPr="00FC5E18" w:rsidRDefault="00041D74" w:rsidP="00ED678B">
            <w:pPr>
              <w:pStyle w:val="TableBody"/>
              <w:rPr>
                <w:lang w:eastAsia="en-AU"/>
              </w:rPr>
            </w:pPr>
            <w:r w:rsidRPr="00FC5E18">
              <w:rPr>
                <w:lang w:eastAsia="en-AU"/>
              </w:rPr>
              <w:t xml:space="preserve">9 </w:t>
            </w:r>
          </w:p>
        </w:tc>
        <w:tc>
          <w:tcPr>
            <w:tcW w:w="4139" w:type="dxa"/>
          </w:tcPr>
          <w:p w14:paraId="35A70351" w14:textId="77777777" w:rsidR="00041D74" w:rsidRPr="00FC5E18" w:rsidRDefault="00041D74" w:rsidP="00ED678B">
            <w:pPr>
              <w:pStyle w:val="TableBody"/>
              <w:rPr>
                <w:lang w:eastAsia="en-AU"/>
              </w:rPr>
            </w:pPr>
            <w:r w:rsidRPr="00FC5E18">
              <w:rPr>
                <w:lang w:eastAsia="en-AU"/>
              </w:rPr>
              <w:t>Unknown/Not stated</w:t>
            </w:r>
          </w:p>
        </w:tc>
      </w:tr>
      <w:tr w:rsidR="00041D74" w:rsidRPr="00FC5E18" w14:paraId="79703592" w14:textId="77777777" w:rsidTr="00ED678B">
        <w:tc>
          <w:tcPr>
            <w:tcW w:w="737" w:type="dxa"/>
          </w:tcPr>
          <w:p w14:paraId="52704D9E" w14:textId="77777777" w:rsidR="00041D74" w:rsidRPr="00FC5E18" w:rsidRDefault="00041D74" w:rsidP="00ED678B">
            <w:pPr>
              <w:pStyle w:val="TableBody"/>
              <w:rPr>
                <w:lang w:eastAsia="en-AU"/>
              </w:rPr>
            </w:pPr>
            <w:r w:rsidRPr="00FC5E18">
              <w:rPr>
                <w:lang w:eastAsia="en-AU"/>
              </w:rPr>
              <w:t>Other</w:t>
            </w:r>
          </w:p>
        </w:tc>
        <w:tc>
          <w:tcPr>
            <w:tcW w:w="4139" w:type="dxa"/>
          </w:tcPr>
          <w:p w14:paraId="395E8063" w14:textId="77777777" w:rsidR="00041D74" w:rsidRPr="00FC5E18" w:rsidRDefault="00041D74" w:rsidP="00ED678B">
            <w:pPr>
              <w:pStyle w:val="TableBody"/>
              <w:rPr>
                <w:rFonts w:asciiTheme="majorHAnsi" w:eastAsiaTheme="majorEastAsia" w:hAnsiTheme="majorHAnsi" w:cstheme="majorBidi"/>
                <w:b/>
                <w:color w:val="D7153A"/>
                <w:sz w:val="28"/>
                <w:szCs w:val="28"/>
              </w:rPr>
            </w:pPr>
            <w:r w:rsidRPr="00FC5E18">
              <w:rPr>
                <w:lang w:eastAsia="en-AU"/>
              </w:rPr>
              <w:t>invalid data</w:t>
            </w:r>
          </w:p>
        </w:tc>
      </w:tr>
    </w:tbl>
    <w:p w14:paraId="091E7435" w14:textId="77777777" w:rsidR="00041D74" w:rsidRDefault="00041D74" w:rsidP="00041D74">
      <w:pPr>
        <w:pStyle w:val="Heading2"/>
        <w:spacing w:before="0" w:after="0"/>
      </w:pPr>
      <w:r>
        <w:br w:type="column"/>
      </w:r>
      <w:bookmarkStart w:id="19" w:name="_Ref26357966"/>
      <w:r>
        <w:t>Codes: Payment Status on Separation</w:t>
      </w:r>
      <w:bookmarkEnd w:id="19"/>
    </w:p>
    <w:tbl>
      <w:tblPr>
        <w:tblStyle w:val="NSWHealthReportTable"/>
        <w:tblW w:w="4932" w:type="dxa"/>
        <w:tblCellMar>
          <w:left w:w="28" w:type="dxa"/>
          <w:right w:w="28" w:type="dxa"/>
        </w:tblCellMar>
        <w:tblLook w:val="04A0" w:firstRow="1" w:lastRow="0" w:firstColumn="1" w:lastColumn="0" w:noHBand="0" w:noVBand="1"/>
      </w:tblPr>
      <w:tblGrid>
        <w:gridCol w:w="737"/>
        <w:gridCol w:w="4195"/>
      </w:tblGrid>
      <w:tr w:rsidR="00041D74" w:rsidRPr="0086796D" w14:paraId="224ED50C" w14:textId="77777777" w:rsidTr="00ED678B">
        <w:trPr>
          <w:cnfStyle w:val="100000000000" w:firstRow="1" w:lastRow="0" w:firstColumn="0" w:lastColumn="0" w:oddVBand="0" w:evenVBand="0" w:oddHBand="0" w:evenHBand="0" w:firstRowFirstColumn="0" w:firstRowLastColumn="0" w:lastRowFirstColumn="0" w:lastRowLastColumn="0"/>
          <w:trHeight w:val="20"/>
        </w:trPr>
        <w:tc>
          <w:tcPr>
            <w:tcW w:w="737" w:type="dxa"/>
            <w:noWrap/>
            <w:hideMark/>
          </w:tcPr>
          <w:p w14:paraId="705CDA69" w14:textId="77777777" w:rsidR="00041D74" w:rsidRPr="0086796D" w:rsidRDefault="00041D74" w:rsidP="00ED678B">
            <w:pPr>
              <w:pStyle w:val="TableHeader"/>
            </w:pPr>
            <w:r w:rsidRPr="0086796D">
              <w:t>Code</w:t>
            </w:r>
          </w:p>
        </w:tc>
        <w:tc>
          <w:tcPr>
            <w:tcW w:w="4195" w:type="dxa"/>
            <w:noWrap/>
            <w:hideMark/>
          </w:tcPr>
          <w:p w14:paraId="3533E116" w14:textId="77777777" w:rsidR="00041D74" w:rsidRPr="0086796D" w:rsidRDefault="00041D74" w:rsidP="00ED678B">
            <w:pPr>
              <w:pStyle w:val="TableHeader"/>
            </w:pPr>
            <w:r w:rsidRPr="0086796D">
              <w:t>Description</w:t>
            </w:r>
          </w:p>
        </w:tc>
      </w:tr>
      <w:tr w:rsidR="00041D74" w:rsidRPr="0086796D" w14:paraId="35A36C74" w14:textId="77777777" w:rsidTr="00ED678B">
        <w:trPr>
          <w:trHeight w:val="20"/>
        </w:trPr>
        <w:tc>
          <w:tcPr>
            <w:tcW w:w="737" w:type="dxa"/>
            <w:noWrap/>
            <w:hideMark/>
          </w:tcPr>
          <w:p w14:paraId="454FEED9"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p>
        </w:tc>
        <w:tc>
          <w:tcPr>
            <w:tcW w:w="4195" w:type="dxa"/>
            <w:noWrap/>
            <w:hideMark/>
          </w:tcPr>
          <w:p w14:paraId="268ACB3B"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Missing</w:t>
            </w:r>
          </w:p>
        </w:tc>
      </w:tr>
      <w:tr w:rsidR="00041D74" w:rsidRPr="0086796D" w14:paraId="3B9322A0" w14:textId="77777777" w:rsidTr="00ED678B">
        <w:trPr>
          <w:trHeight w:val="20"/>
        </w:trPr>
        <w:tc>
          <w:tcPr>
            <w:tcW w:w="737" w:type="dxa"/>
            <w:noWrap/>
            <w:hideMark/>
          </w:tcPr>
          <w:p w14:paraId="598465B2"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20</w:t>
            </w:r>
          </w:p>
        </w:tc>
        <w:tc>
          <w:tcPr>
            <w:tcW w:w="4195" w:type="dxa"/>
            <w:noWrap/>
            <w:hideMark/>
          </w:tcPr>
          <w:p w14:paraId="473E4969"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Public Patient - General and Psychiatric</w:t>
            </w:r>
          </w:p>
        </w:tc>
      </w:tr>
      <w:tr w:rsidR="00041D74" w:rsidRPr="0086796D" w14:paraId="4B3D9734" w14:textId="77777777" w:rsidTr="00ED678B">
        <w:trPr>
          <w:trHeight w:val="20"/>
        </w:trPr>
        <w:tc>
          <w:tcPr>
            <w:tcW w:w="737" w:type="dxa"/>
            <w:noWrap/>
            <w:hideMark/>
          </w:tcPr>
          <w:p w14:paraId="16A43A08"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21</w:t>
            </w:r>
          </w:p>
        </w:tc>
        <w:tc>
          <w:tcPr>
            <w:tcW w:w="4195" w:type="dxa"/>
            <w:noWrap/>
            <w:hideMark/>
          </w:tcPr>
          <w:p w14:paraId="3552F995"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Public Patient - Nursing Home Type with current NH5</w:t>
            </w:r>
          </w:p>
        </w:tc>
      </w:tr>
      <w:tr w:rsidR="00041D74" w:rsidRPr="0086796D" w14:paraId="624DFA9C" w14:textId="77777777" w:rsidTr="00ED678B">
        <w:trPr>
          <w:trHeight w:val="20"/>
        </w:trPr>
        <w:tc>
          <w:tcPr>
            <w:tcW w:w="737" w:type="dxa"/>
            <w:noWrap/>
            <w:hideMark/>
          </w:tcPr>
          <w:p w14:paraId="14DE8A13"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22</w:t>
            </w:r>
          </w:p>
        </w:tc>
        <w:tc>
          <w:tcPr>
            <w:tcW w:w="4195" w:type="dxa"/>
            <w:noWrap/>
            <w:hideMark/>
          </w:tcPr>
          <w:p w14:paraId="3863A8C2"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Public Patient - Nursing Home Type without current NH5</w:t>
            </w:r>
          </w:p>
        </w:tc>
      </w:tr>
      <w:tr w:rsidR="00041D74" w:rsidRPr="0086796D" w14:paraId="685F9A36" w14:textId="77777777" w:rsidTr="00ED678B">
        <w:trPr>
          <w:trHeight w:val="20"/>
        </w:trPr>
        <w:tc>
          <w:tcPr>
            <w:tcW w:w="737" w:type="dxa"/>
            <w:noWrap/>
            <w:hideMark/>
          </w:tcPr>
          <w:p w14:paraId="64940E3B"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23</w:t>
            </w:r>
          </w:p>
        </w:tc>
        <w:tc>
          <w:tcPr>
            <w:tcW w:w="4195" w:type="dxa"/>
            <w:noWrap/>
            <w:hideMark/>
          </w:tcPr>
          <w:p w14:paraId="1EF2EC4A"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Public Patient - Overseas Eligible</w:t>
            </w:r>
          </w:p>
        </w:tc>
      </w:tr>
      <w:tr w:rsidR="00041D74" w:rsidRPr="0086796D" w14:paraId="78D5C121" w14:textId="77777777" w:rsidTr="00ED678B">
        <w:trPr>
          <w:trHeight w:val="20"/>
        </w:trPr>
        <w:tc>
          <w:tcPr>
            <w:tcW w:w="737" w:type="dxa"/>
            <w:noWrap/>
            <w:hideMark/>
          </w:tcPr>
          <w:p w14:paraId="36AC06D3"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24</w:t>
            </w:r>
          </w:p>
        </w:tc>
        <w:tc>
          <w:tcPr>
            <w:tcW w:w="4195" w:type="dxa"/>
            <w:noWrap/>
            <w:hideMark/>
          </w:tcPr>
          <w:p w14:paraId="008E9423"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Public Patient - Other Eligible</w:t>
            </w:r>
          </w:p>
        </w:tc>
      </w:tr>
      <w:tr w:rsidR="00041D74" w:rsidRPr="0086796D" w14:paraId="02537C40" w14:textId="77777777" w:rsidTr="00ED678B">
        <w:trPr>
          <w:trHeight w:val="20"/>
        </w:trPr>
        <w:tc>
          <w:tcPr>
            <w:tcW w:w="737" w:type="dxa"/>
            <w:noWrap/>
            <w:hideMark/>
          </w:tcPr>
          <w:p w14:paraId="3B5EF498"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25</w:t>
            </w:r>
          </w:p>
        </w:tc>
        <w:tc>
          <w:tcPr>
            <w:tcW w:w="4195" w:type="dxa"/>
            <w:noWrap/>
            <w:hideMark/>
          </w:tcPr>
          <w:p w14:paraId="44DA35EC"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Public Patient - Contract (Private Facilities Only)</w:t>
            </w:r>
          </w:p>
        </w:tc>
      </w:tr>
      <w:tr w:rsidR="00041D74" w:rsidRPr="0086796D" w14:paraId="7EC5DF68" w14:textId="77777777" w:rsidTr="00ED678B">
        <w:trPr>
          <w:trHeight w:val="20"/>
        </w:trPr>
        <w:tc>
          <w:tcPr>
            <w:tcW w:w="737" w:type="dxa"/>
            <w:noWrap/>
            <w:hideMark/>
          </w:tcPr>
          <w:p w14:paraId="57D24ABC"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30</w:t>
            </w:r>
          </w:p>
        </w:tc>
        <w:tc>
          <w:tcPr>
            <w:tcW w:w="4195" w:type="dxa"/>
            <w:noWrap/>
            <w:hideMark/>
          </w:tcPr>
          <w:p w14:paraId="398A03F0"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Private Patient - General and Psychiatric (Private Facilities Only)</w:t>
            </w:r>
          </w:p>
        </w:tc>
      </w:tr>
      <w:tr w:rsidR="00041D74" w:rsidRPr="0086796D" w14:paraId="03D0144B" w14:textId="77777777" w:rsidTr="00ED678B">
        <w:trPr>
          <w:trHeight w:val="20"/>
        </w:trPr>
        <w:tc>
          <w:tcPr>
            <w:tcW w:w="737" w:type="dxa"/>
            <w:noWrap/>
            <w:hideMark/>
          </w:tcPr>
          <w:p w14:paraId="08189517"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31</w:t>
            </w:r>
          </w:p>
        </w:tc>
        <w:tc>
          <w:tcPr>
            <w:tcW w:w="4195" w:type="dxa"/>
            <w:noWrap/>
            <w:hideMark/>
          </w:tcPr>
          <w:p w14:paraId="321C5405"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Private Patient - Same Day Band 1</w:t>
            </w:r>
          </w:p>
        </w:tc>
      </w:tr>
      <w:tr w:rsidR="00041D74" w:rsidRPr="0086796D" w14:paraId="359DE689" w14:textId="77777777" w:rsidTr="00ED678B">
        <w:trPr>
          <w:trHeight w:val="20"/>
        </w:trPr>
        <w:tc>
          <w:tcPr>
            <w:tcW w:w="737" w:type="dxa"/>
            <w:noWrap/>
            <w:hideMark/>
          </w:tcPr>
          <w:p w14:paraId="60A737DE"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32</w:t>
            </w:r>
          </w:p>
        </w:tc>
        <w:tc>
          <w:tcPr>
            <w:tcW w:w="4195" w:type="dxa"/>
            <w:noWrap/>
            <w:hideMark/>
          </w:tcPr>
          <w:p w14:paraId="0A172973"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Private Patient - Same Day Band 2</w:t>
            </w:r>
          </w:p>
        </w:tc>
      </w:tr>
      <w:tr w:rsidR="00041D74" w:rsidRPr="0086796D" w14:paraId="52649A58" w14:textId="77777777" w:rsidTr="00ED678B">
        <w:trPr>
          <w:trHeight w:val="20"/>
        </w:trPr>
        <w:tc>
          <w:tcPr>
            <w:tcW w:w="737" w:type="dxa"/>
            <w:noWrap/>
            <w:hideMark/>
          </w:tcPr>
          <w:p w14:paraId="05A1F3BC"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33</w:t>
            </w:r>
          </w:p>
        </w:tc>
        <w:tc>
          <w:tcPr>
            <w:tcW w:w="4195" w:type="dxa"/>
            <w:noWrap/>
            <w:hideMark/>
          </w:tcPr>
          <w:p w14:paraId="31101E3B"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Private Patient - Same Day Band 3</w:t>
            </w:r>
          </w:p>
        </w:tc>
      </w:tr>
      <w:tr w:rsidR="00041D74" w:rsidRPr="0086796D" w14:paraId="063DB86F" w14:textId="77777777" w:rsidTr="00ED678B">
        <w:trPr>
          <w:trHeight w:val="20"/>
        </w:trPr>
        <w:tc>
          <w:tcPr>
            <w:tcW w:w="737" w:type="dxa"/>
            <w:noWrap/>
            <w:hideMark/>
          </w:tcPr>
          <w:p w14:paraId="788204CC"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34</w:t>
            </w:r>
          </w:p>
        </w:tc>
        <w:tc>
          <w:tcPr>
            <w:tcW w:w="4195" w:type="dxa"/>
            <w:noWrap/>
            <w:hideMark/>
          </w:tcPr>
          <w:p w14:paraId="2EFEF65A"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Private Patient - Same Day Band 4</w:t>
            </w:r>
          </w:p>
        </w:tc>
      </w:tr>
      <w:tr w:rsidR="00041D74" w:rsidRPr="0086796D" w14:paraId="0ED814D3" w14:textId="77777777" w:rsidTr="00ED678B">
        <w:trPr>
          <w:trHeight w:val="20"/>
        </w:trPr>
        <w:tc>
          <w:tcPr>
            <w:tcW w:w="737" w:type="dxa"/>
            <w:noWrap/>
            <w:hideMark/>
          </w:tcPr>
          <w:p w14:paraId="08D936B8"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35</w:t>
            </w:r>
          </w:p>
        </w:tc>
        <w:tc>
          <w:tcPr>
            <w:tcW w:w="4195" w:type="dxa"/>
            <w:noWrap/>
            <w:hideMark/>
          </w:tcPr>
          <w:p w14:paraId="1014F3C2"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Private Patient - Overnight Shared Ward</w:t>
            </w:r>
          </w:p>
        </w:tc>
      </w:tr>
      <w:tr w:rsidR="00041D74" w:rsidRPr="0086796D" w14:paraId="61ED01A8" w14:textId="77777777" w:rsidTr="00ED678B">
        <w:trPr>
          <w:trHeight w:val="20"/>
        </w:trPr>
        <w:tc>
          <w:tcPr>
            <w:tcW w:w="737" w:type="dxa"/>
            <w:noWrap/>
            <w:hideMark/>
          </w:tcPr>
          <w:p w14:paraId="12A390BD"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36</w:t>
            </w:r>
          </w:p>
        </w:tc>
        <w:tc>
          <w:tcPr>
            <w:tcW w:w="4195" w:type="dxa"/>
            <w:noWrap/>
            <w:hideMark/>
          </w:tcPr>
          <w:p w14:paraId="27F44AF9"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Private Patient - Overnight Single Room</w:t>
            </w:r>
          </w:p>
        </w:tc>
      </w:tr>
      <w:tr w:rsidR="00041D74" w:rsidRPr="0086796D" w14:paraId="4FB95C4B" w14:textId="77777777" w:rsidTr="00ED678B">
        <w:trPr>
          <w:trHeight w:val="20"/>
        </w:trPr>
        <w:tc>
          <w:tcPr>
            <w:tcW w:w="737" w:type="dxa"/>
            <w:noWrap/>
            <w:hideMark/>
          </w:tcPr>
          <w:p w14:paraId="5C6563A5"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37</w:t>
            </w:r>
          </w:p>
        </w:tc>
        <w:tc>
          <w:tcPr>
            <w:tcW w:w="4195" w:type="dxa"/>
            <w:noWrap/>
            <w:hideMark/>
          </w:tcPr>
          <w:p w14:paraId="38AC9413"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Private Patient - Nursing Home Type</w:t>
            </w:r>
          </w:p>
        </w:tc>
      </w:tr>
      <w:tr w:rsidR="00041D74" w:rsidRPr="0086796D" w14:paraId="03F065BD" w14:textId="77777777" w:rsidTr="00ED678B">
        <w:trPr>
          <w:trHeight w:val="20"/>
        </w:trPr>
        <w:tc>
          <w:tcPr>
            <w:tcW w:w="737" w:type="dxa"/>
            <w:noWrap/>
            <w:hideMark/>
          </w:tcPr>
          <w:p w14:paraId="1516765A"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38</w:t>
            </w:r>
          </w:p>
        </w:tc>
        <w:tc>
          <w:tcPr>
            <w:tcW w:w="4195" w:type="dxa"/>
            <w:noWrap/>
            <w:hideMark/>
          </w:tcPr>
          <w:p w14:paraId="19C70AA7"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Private Patient - Overseas Eligible</w:t>
            </w:r>
          </w:p>
        </w:tc>
      </w:tr>
      <w:tr w:rsidR="00041D74" w:rsidRPr="0086796D" w14:paraId="06830A48" w14:textId="77777777" w:rsidTr="00ED678B">
        <w:trPr>
          <w:trHeight w:val="20"/>
        </w:trPr>
        <w:tc>
          <w:tcPr>
            <w:tcW w:w="737" w:type="dxa"/>
            <w:noWrap/>
            <w:hideMark/>
          </w:tcPr>
          <w:p w14:paraId="387BB88F"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39</w:t>
            </w:r>
          </w:p>
        </w:tc>
        <w:tc>
          <w:tcPr>
            <w:tcW w:w="4195" w:type="dxa"/>
            <w:noWrap/>
            <w:hideMark/>
          </w:tcPr>
          <w:p w14:paraId="7D6428ED"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Private Patient - Other Eligible</w:t>
            </w:r>
          </w:p>
        </w:tc>
      </w:tr>
      <w:tr w:rsidR="00041D74" w:rsidRPr="0086796D" w14:paraId="3EC32BC8" w14:textId="77777777" w:rsidTr="00ED678B">
        <w:trPr>
          <w:trHeight w:val="20"/>
        </w:trPr>
        <w:tc>
          <w:tcPr>
            <w:tcW w:w="737" w:type="dxa"/>
            <w:noWrap/>
            <w:hideMark/>
          </w:tcPr>
          <w:p w14:paraId="6C2E1B22"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40</w:t>
            </w:r>
          </w:p>
        </w:tc>
        <w:tc>
          <w:tcPr>
            <w:tcW w:w="4195" w:type="dxa"/>
            <w:noWrap/>
            <w:hideMark/>
          </w:tcPr>
          <w:p w14:paraId="3FD3E349"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Compensable - NSW Workers Compensation</w:t>
            </w:r>
          </w:p>
        </w:tc>
      </w:tr>
      <w:tr w:rsidR="00041D74" w:rsidRPr="0086796D" w14:paraId="14072801" w14:textId="77777777" w:rsidTr="00ED678B">
        <w:trPr>
          <w:trHeight w:val="20"/>
        </w:trPr>
        <w:tc>
          <w:tcPr>
            <w:tcW w:w="737" w:type="dxa"/>
            <w:noWrap/>
            <w:hideMark/>
          </w:tcPr>
          <w:p w14:paraId="60735D57"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41</w:t>
            </w:r>
          </w:p>
        </w:tc>
        <w:tc>
          <w:tcPr>
            <w:tcW w:w="4195" w:type="dxa"/>
            <w:noWrap/>
            <w:hideMark/>
          </w:tcPr>
          <w:p w14:paraId="44D0A999"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Compensable - NSW Motor Vehicle Accident</w:t>
            </w:r>
          </w:p>
        </w:tc>
      </w:tr>
      <w:tr w:rsidR="00041D74" w:rsidRPr="0086796D" w14:paraId="3F72FDE6" w14:textId="77777777" w:rsidTr="00ED678B">
        <w:trPr>
          <w:trHeight w:val="20"/>
        </w:trPr>
        <w:tc>
          <w:tcPr>
            <w:tcW w:w="737" w:type="dxa"/>
            <w:noWrap/>
            <w:hideMark/>
          </w:tcPr>
          <w:p w14:paraId="71966489"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42</w:t>
            </w:r>
          </w:p>
        </w:tc>
        <w:tc>
          <w:tcPr>
            <w:tcW w:w="4195" w:type="dxa"/>
            <w:noWrap/>
            <w:hideMark/>
          </w:tcPr>
          <w:p w14:paraId="319BC21F"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Compensable - Other</w:t>
            </w:r>
          </w:p>
        </w:tc>
      </w:tr>
      <w:tr w:rsidR="00041D74" w:rsidRPr="0086796D" w14:paraId="418A7616" w14:textId="77777777" w:rsidTr="00ED678B">
        <w:trPr>
          <w:trHeight w:val="20"/>
        </w:trPr>
        <w:tc>
          <w:tcPr>
            <w:tcW w:w="737" w:type="dxa"/>
            <w:noWrap/>
            <w:hideMark/>
          </w:tcPr>
          <w:p w14:paraId="398323D7"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45</w:t>
            </w:r>
          </w:p>
        </w:tc>
        <w:tc>
          <w:tcPr>
            <w:tcW w:w="4195" w:type="dxa"/>
            <w:noWrap/>
            <w:hideMark/>
          </w:tcPr>
          <w:p w14:paraId="7702CD4A"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Unqualified Newborn of Public Patient</w:t>
            </w:r>
          </w:p>
        </w:tc>
      </w:tr>
      <w:tr w:rsidR="00041D74" w:rsidRPr="0086796D" w14:paraId="302485D2" w14:textId="77777777" w:rsidTr="00ED678B">
        <w:trPr>
          <w:trHeight w:val="20"/>
        </w:trPr>
        <w:tc>
          <w:tcPr>
            <w:tcW w:w="737" w:type="dxa"/>
            <w:noWrap/>
            <w:hideMark/>
          </w:tcPr>
          <w:p w14:paraId="77E0FA89"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46</w:t>
            </w:r>
          </w:p>
        </w:tc>
        <w:tc>
          <w:tcPr>
            <w:tcW w:w="4195" w:type="dxa"/>
            <w:noWrap/>
            <w:hideMark/>
          </w:tcPr>
          <w:p w14:paraId="0CF86417"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Unqualified Newborn of Private Patient</w:t>
            </w:r>
          </w:p>
        </w:tc>
      </w:tr>
      <w:tr w:rsidR="00041D74" w:rsidRPr="0086796D" w14:paraId="3C532534" w14:textId="77777777" w:rsidTr="00ED678B">
        <w:trPr>
          <w:trHeight w:val="20"/>
        </w:trPr>
        <w:tc>
          <w:tcPr>
            <w:tcW w:w="737" w:type="dxa"/>
            <w:noWrap/>
            <w:hideMark/>
          </w:tcPr>
          <w:p w14:paraId="042E9D5D"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50</w:t>
            </w:r>
          </w:p>
        </w:tc>
        <w:tc>
          <w:tcPr>
            <w:tcW w:w="4195" w:type="dxa"/>
            <w:noWrap/>
            <w:hideMark/>
          </w:tcPr>
          <w:p w14:paraId="0B57A49F"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Veterans Affairs - General</w:t>
            </w:r>
          </w:p>
        </w:tc>
      </w:tr>
      <w:tr w:rsidR="00041D74" w:rsidRPr="0086796D" w14:paraId="770116C2" w14:textId="77777777" w:rsidTr="00ED678B">
        <w:trPr>
          <w:trHeight w:val="20"/>
        </w:trPr>
        <w:tc>
          <w:tcPr>
            <w:tcW w:w="737" w:type="dxa"/>
            <w:noWrap/>
            <w:hideMark/>
          </w:tcPr>
          <w:p w14:paraId="5CC713A1"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51</w:t>
            </w:r>
          </w:p>
        </w:tc>
        <w:tc>
          <w:tcPr>
            <w:tcW w:w="4195" w:type="dxa"/>
            <w:noWrap/>
            <w:hideMark/>
          </w:tcPr>
          <w:p w14:paraId="5C48FC3A"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Veterans Affairs - Residential Aged Care</w:t>
            </w:r>
          </w:p>
        </w:tc>
      </w:tr>
      <w:tr w:rsidR="00041D74" w:rsidRPr="0086796D" w14:paraId="4A8B15D2" w14:textId="77777777" w:rsidTr="00ED678B">
        <w:trPr>
          <w:trHeight w:val="20"/>
        </w:trPr>
        <w:tc>
          <w:tcPr>
            <w:tcW w:w="737" w:type="dxa"/>
            <w:noWrap/>
            <w:hideMark/>
          </w:tcPr>
          <w:p w14:paraId="7FD2FA92"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52</w:t>
            </w:r>
          </w:p>
        </w:tc>
        <w:tc>
          <w:tcPr>
            <w:tcW w:w="4195" w:type="dxa"/>
            <w:noWrap/>
            <w:hideMark/>
          </w:tcPr>
          <w:p w14:paraId="5BE3BB08"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Residential Aged Care - Other</w:t>
            </w:r>
          </w:p>
        </w:tc>
      </w:tr>
      <w:tr w:rsidR="00041D74" w:rsidRPr="0086796D" w14:paraId="4DBB64E5" w14:textId="77777777" w:rsidTr="00ED678B">
        <w:trPr>
          <w:trHeight w:val="20"/>
        </w:trPr>
        <w:tc>
          <w:tcPr>
            <w:tcW w:w="737" w:type="dxa"/>
            <w:noWrap/>
            <w:hideMark/>
          </w:tcPr>
          <w:p w14:paraId="54D0F30D"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55</w:t>
            </w:r>
          </w:p>
        </w:tc>
        <w:tc>
          <w:tcPr>
            <w:tcW w:w="4195" w:type="dxa"/>
            <w:noWrap/>
            <w:hideMark/>
          </w:tcPr>
          <w:p w14:paraId="6F092AC9"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Defence Force</w:t>
            </w:r>
          </w:p>
        </w:tc>
      </w:tr>
      <w:tr w:rsidR="00041D74" w:rsidRPr="0086796D" w14:paraId="2E6103A6" w14:textId="77777777" w:rsidTr="00ED678B">
        <w:trPr>
          <w:trHeight w:val="20"/>
        </w:trPr>
        <w:tc>
          <w:tcPr>
            <w:tcW w:w="737" w:type="dxa"/>
            <w:noWrap/>
            <w:hideMark/>
          </w:tcPr>
          <w:p w14:paraId="291A730B"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60</w:t>
            </w:r>
          </w:p>
        </w:tc>
        <w:tc>
          <w:tcPr>
            <w:tcW w:w="4195" w:type="dxa"/>
            <w:noWrap/>
            <w:hideMark/>
          </w:tcPr>
          <w:p w14:paraId="76BC3C44" w14:textId="77777777" w:rsidR="00041D74" w:rsidRPr="0086796D" w:rsidRDefault="00041D74" w:rsidP="00ED678B">
            <w:pPr>
              <w:numPr>
                <w:ilvl w:val="0"/>
                <w:numId w:val="0"/>
              </w:numPr>
              <w:spacing w:after="0" w:line="240" w:lineRule="auto"/>
              <w:rPr>
                <w:rFonts w:eastAsia="Times New Roman" w:cstheme="minorHAnsi"/>
                <w:color w:val="000000"/>
                <w:spacing w:val="0"/>
                <w:sz w:val="16"/>
                <w:szCs w:val="16"/>
              </w:rPr>
            </w:pPr>
            <w:r w:rsidRPr="0086796D">
              <w:rPr>
                <w:rFonts w:eastAsia="Times New Roman" w:cstheme="minorHAnsi"/>
                <w:color w:val="000000"/>
                <w:spacing w:val="0"/>
                <w:sz w:val="16"/>
                <w:szCs w:val="16"/>
              </w:rPr>
              <w:t>Other Ineligible</w:t>
            </w:r>
          </w:p>
        </w:tc>
      </w:tr>
    </w:tbl>
    <w:p w14:paraId="038B8032" w14:textId="35EC5ADF" w:rsidR="00064EDA" w:rsidRDefault="00064EDA" w:rsidP="00627568">
      <w:pPr>
        <w:pStyle w:val="Heading2"/>
        <w:spacing w:before="0"/>
      </w:pPr>
      <w:r>
        <w:t>Codes: Financial Program</w:t>
      </w:r>
      <w:bookmarkEnd w:id="6"/>
      <w:bookmarkEnd w:id="9"/>
    </w:p>
    <w:tbl>
      <w:tblPr>
        <w:tblStyle w:val="NSWHealthReportTable"/>
        <w:tblW w:w="0" w:type="auto"/>
        <w:tblCellMar>
          <w:left w:w="28" w:type="dxa"/>
          <w:right w:w="28" w:type="dxa"/>
        </w:tblCellMar>
        <w:tblLook w:val="04A0" w:firstRow="1" w:lastRow="0" w:firstColumn="1" w:lastColumn="0" w:noHBand="0" w:noVBand="1"/>
      </w:tblPr>
      <w:tblGrid>
        <w:gridCol w:w="737"/>
        <w:gridCol w:w="4139"/>
      </w:tblGrid>
      <w:tr w:rsidR="00064EDA" w:rsidRPr="00FC5E18" w14:paraId="2E6E6066" w14:textId="77777777" w:rsidTr="003150FF">
        <w:trPr>
          <w:cnfStyle w:val="100000000000" w:firstRow="1" w:lastRow="0" w:firstColumn="0" w:lastColumn="0" w:oddVBand="0" w:evenVBand="0" w:oddHBand="0" w:evenHBand="0" w:firstRowFirstColumn="0" w:firstRowLastColumn="0" w:lastRowFirstColumn="0" w:lastRowLastColumn="0"/>
        </w:trPr>
        <w:tc>
          <w:tcPr>
            <w:tcW w:w="737" w:type="dxa"/>
          </w:tcPr>
          <w:p w14:paraId="19C1C3A0" w14:textId="77777777" w:rsidR="00064EDA" w:rsidRPr="00FC5E18" w:rsidRDefault="00064EDA" w:rsidP="00627568">
            <w:pPr>
              <w:pStyle w:val="TableHeader"/>
              <w:rPr>
                <w:lang w:eastAsia="en-AU"/>
              </w:rPr>
            </w:pPr>
            <w:r w:rsidRPr="00FC5E18">
              <w:rPr>
                <w:lang w:eastAsia="en-AU"/>
              </w:rPr>
              <w:t>Code</w:t>
            </w:r>
          </w:p>
        </w:tc>
        <w:tc>
          <w:tcPr>
            <w:tcW w:w="4139" w:type="dxa"/>
          </w:tcPr>
          <w:p w14:paraId="397A9336" w14:textId="77777777" w:rsidR="00064EDA" w:rsidRPr="00FC5E18" w:rsidRDefault="00064EDA" w:rsidP="00627568">
            <w:pPr>
              <w:pStyle w:val="TableHeader"/>
              <w:rPr>
                <w:lang w:eastAsia="en-AU"/>
              </w:rPr>
            </w:pPr>
            <w:r w:rsidRPr="00FC5E18">
              <w:rPr>
                <w:lang w:eastAsia="en-AU"/>
              </w:rPr>
              <w:t>Description</w:t>
            </w:r>
          </w:p>
        </w:tc>
      </w:tr>
      <w:tr w:rsidR="00064EDA" w:rsidRPr="00FC5E18" w14:paraId="35789361" w14:textId="77777777" w:rsidTr="003150FF">
        <w:tc>
          <w:tcPr>
            <w:tcW w:w="737" w:type="dxa"/>
          </w:tcPr>
          <w:p w14:paraId="5B750477" w14:textId="77777777" w:rsidR="00064EDA" w:rsidRPr="00FC5E18" w:rsidRDefault="00064EDA" w:rsidP="00627568">
            <w:pPr>
              <w:pStyle w:val="TableBody"/>
            </w:pPr>
            <w:r w:rsidRPr="00FC5E18">
              <w:t xml:space="preserve">2 </w:t>
            </w:r>
          </w:p>
        </w:tc>
        <w:tc>
          <w:tcPr>
            <w:tcW w:w="4139" w:type="dxa"/>
          </w:tcPr>
          <w:p w14:paraId="33393A26" w14:textId="77777777" w:rsidR="00064EDA" w:rsidRPr="00FC5E18" w:rsidRDefault="00064EDA" w:rsidP="00627568">
            <w:pPr>
              <w:pStyle w:val="TableBody"/>
            </w:pPr>
            <w:r w:rsidRPr="00FC5E18">
              <w:t>Primary &amp; Community Based Services</w:t>
            </w:r>
          </w:p>
        </w:tc>
      </w:tr>
      <w:tr w:rsidR="00064EDA" w:rsidRPr="00FC5E18" w14:paraId="03D94C0C" w14:textId="77777777" w:rsidTr="003150FF">
        <w:tc>
          <w:tcPr>
            <w:tcW w:w="737" w:type="dxa"/>
          </w:tcPr>
          <w:p w14:paraId="6DBAC654" w14:textId="77777777" w:rsidR="00064EDA" w:rsidRPr="00FC5E18" w:rsidRDefault="00064EDA" w:rsidP="00627568">
            <w:pPr>
              <w:pStyle w:val="TableBody"/>
            </w:pPr>
            <w:r w:rsidRPr="00FC5E18">
              <w:t xml:space="preserve">4 </w:t>
            </w:r>
          </w:p>
        </w:tc>
        <w:tc>
          <w:tcPr>
            <w:tcW w:w="4139" w:type="dxa"/>
          </w:tcPr>
          <w:p w14:paraId="31577968" w14:textId="77777777" w:rsidR="00064EDA" w:rsidRPr="00FC5E18" w:rsidRDefault="00064EDA" w:rsidP="00627568">
            <w:pPr>
              <w:pStyle w:val="TableBody"/>
            </w:pPr>
            <w:r w:rsidRPr="00FC5E18">
              <w:t>Emergency Services</w:t>
            </w:r>
          </w:p>
        </w:tc>
      </w:tr>
      <w:tr w:rsidR="00064EDA" w:rsidRPr="00FC5E18" w14:paraId="694EA832" w14:textId="77777777" w:rsidTr="003150FF">
        <w:tc>
          <w:tcPr>
            <w:tcW w:w="737" w:type="dxa"/>
          </w:tcPr>
          <w:p w14:paraId="424723DA" w14:textId="77777777" w:rsidR="00064EDA" w:rsidRPr="00FC5E18" w:rsidRDefault="00064EDA" w:rsidP="00627568">
            <w:pPr>
              <w:pStyle w:val="TableBody"/>
            </w:pPr>
            <w:r w:rsidRPr="00FC5E18">
              <w:t xml:space="preserve">5 </w:t>
            </w:r>
          </w:p>
        </w:tc>
        <w:tc>
          <w:tcPr>
            <w:tcW w:w="4139" w:type="dxa"/>
          </w:tcPr>
          <w:p w14:paraId="3E374494" w14:textId="77777777" w:rsidR="00064EDA" w:rsidRPr="00FC5E18" w:rsidRDefault="00064EDA" w:rsidP="00627568">
            <w:pPr>
              <w:pStyle w:val="TableBody"/>
            </w:pPr>
            <w:r w:rsidRPr="00FC5E18">
              <w:t>Acute Services</w:t>
            </w:r>
          </w:p>
        </w:tc>
      </w:tr>
      <w:tr w:rsidR="00064EDA" w:rsidRPr="00FC5E18" w14:paraId="75D3D91C" w14:textId="77777777" w:rsidTr="003150FF">
        <w:tc>
          <w:tcPr>
            <w:tcW w:w="737" w:type="dxa"/>
          </w:tcPr>
          <w:p w14:paraId="09977C7B" w14:textId="77777777" w:rsidR="00064EDA" w:rsidRPr="00FC5E18" w:rsidRDefault="00064EDA" w:rsidP="00627568">
            <w:pPr>
              <w:pStyle w:val="TableBody"/>
            </w:pPr>
            <w:r w:rsidRPr="00FC5E18">
              <w:t xml:space="preserve">8 </w:t>
            </w:r>
          </w:p>
        </w:tc>
        <w:tc>
          <w:tcPr>
            <w:tcW w:w="4139" w:type="dxa"/>
          </w:tcPr>
          <w:p w14:paraId="138F26E5" w14:textId="77777777" w:rsidR="00064EDA" w:rsidRPr="00FC5E18" w:rsidRDefault="00064EDA" w:rsidP="00627568">
            <w:pPr>
              <w:pStyle w:val="TableBody"/>
            </w:pPr>
            <w:r w:rsidRPr="00FC5E18">
              <w:t>Mental Health Services</w:t>
            </w:r>
          </w:p>
        </w:tc>
      </w:tr>
      <w:tr w:rsidR="00064EDA" w:rsidRPr="00FC5E18" w14:paraId="6279E260" w14:textId="77777777" w:rsidTr="003150FF">
        <w:tc>
          <w:tcPr>
            <w:tcW w:w="737" w:type="dxa"/>
          </w:tcPr>
          <w:p w14:paraId="5B3CF0AB" w14:textId="77777777" w:rsidR="00064EDA" w:rsidRPr="00FC5E18" w:rsidRDefault="00064EDA" w:rsidP="00627568">
            <w:pPr>
              <w:pStyle w:val="TableBody"/>
            </w:pPr>
            <w:r w:rsidRPr="00FC5E18">
              <w:t xml:space="preserve">9 </w:t>
            </w:r>
          </w:p>
        </w:tc>
        <w:tc>
          <w:tcPr>
            <w:tcW w:w="4139" w:type="dxa"/>
          </w:tcPr>
          <w:p w14:paraId="4BE9C6BB" w14:textId="77777777" w:rsidR="00064EDA" w:rsidRPr="00FC5E18" w:rsidRDefault="00064EDA" w:rsidP="00627568">
            <w:pPr>
              <w:pStyle w:val="TableBody"/>
            </w:pPr>
            <w:r w:rsidRPr="00FC5E18">
              <w:t>Rehabilitation &amp; Extended Care</w:t>
            </w:r>
          </w:p>
        </w:tc>
      </w:tr>
    </w:tbl>
    <w:p w14:paraId="78EE7309" w14:textId="24439D07" w:rsidR="00064EDA" w:rsidRDefault="00064EDA" w:rsidP="00627568">
      <w:pPr>
        <w:pStyle w:val="Heading2"/>
        <w:spacing w:before="0"/>
      </w:pPr>
      <w:bookmarkStart w:id="20" w:name="_Ref23408543"/>
      <w:r>
        <w:t xml:space="preserve">Codes: Financial </w:t>
      </w:r>
      <w:r w:rsidR="002B7503">
        <w:t>S</w:t>
      </w:r>
      <w:r>
        <w:t>ub-program</w:t>
      </w:r>
      <w:bookmarkEnd w:id="20"/>
    </w:p>
    <w:tbl>
      <w:tblPr>
        <w:tblStyle w:val="NSWHealthReportTable"/>
        <w:tblW w:w="0" w:type="auto"/>
        <w:tblCellMar>
          <w:left w:w="28" w:type="dxa"/>
          <w:right w:w="28" w:type="dxa"/>
        </w:tblCellMar>
        <w:tblLook w:val="04A0" w:firstRow="1" w:lastRow="0" w:firstColumn="1" w:lastColumn="0" w:noHBand="0" w:noVBand="1"/>
      </w:tblPr>
      <w:tblGrid>
        <w:gridCol w:w="737"/>
        <w:gridCol w:w="4139"/>
      </w:tblGrid>
      <w:tr w:rsidR="00064EDA" w:rsidRPr="00FC5E18" w14:paraId="521751E5" w14:textId="77777777" w:rsidTr="003150FF">
        <w:trPr>
          <w:cnfStyle w:val="100000000000" w:firstRow="1" w:lastRow="0" w:firstColumn="0" w:lastColumn="0" w:oddVBand="0" w:evenVBand="0" w:oddHBand="0" w:evenHBand="0" w:firstRowFirstColumn="0" w:firstRowLastColumn="0" w:lastRowFirstColumn="0" w:lastRowLastColumn="0"/>
        </w:trPr>
        <w:tc>
          <w:tcPr>
            <w:tcW w:w="737" w:type="dxa"/>
          </w:tcPr>
          <w:p w14:paraId="6EC00B44" w14:textId="77777777" w:rsidR="00064EDA" w:rsidRPr="00FC5E18" w:rsidRDefault="00064EDA" w:rsidP="00627568">
            <w:pPr>
              <w:pStyle w:val="TableHeader"/>
              <w:rPr>
                <w:lang w:eastAsia="en-AU"/>
              </w:rPr>
            </w:pPr>
            <w:r w:rsidRPr="00FC5E18">
              <w:rPr>
                <w:lang w:eastAsia="en-AU"/>
              </w:rPr>
              <w:t>Code</w:t>
            </w:r>
          </w:p>
        </w:tc>
        <w:tc>
          <w:tcPr>
            <w:tcW w:w="4139" w:type="dxa"/>
          </w:tcPr>
          <w:p w14:paraId="587D183A" w14:textId="77777777" w:rsidR="00064EDA" w:rsidRPr="00FC5E18" w:rsidRDefault="00064EDA" w:rsidP="00627568">
            <w:pPr>
              <w:pStyle w:val="TableHeader"/>
              <w:rPr>
                <w:lang w:eastAsia="en-AU"/>
              </w:rPr>
            </w:pPr>
            <w:r w:rsidRPr="00FC5E18">
              <w:rPr>
                <w:lang w:eastAsia="en-AU"/>
              </w:rPr>
              <w:t>Description</w:t>
            </w:r>
          </w:p>
        </w:tc>
      </w:tr>
      <w:tr w:rsidR="00064EDA" w:rsidRPr="00FC5E18" w14:paraId="42913AB4" w14:textId="77777777" w:rsidTr="003150FF">
        <w:tc>
          <w:tcPr>
            <w:tcW w:w="737" w:type="dxa"/>
          </w:tcPr>
          <w:p w14:paraId="63AD9C73" w14:textId="77777777" w:rsidR="00064EDA" w:rsidRPr="00C918E5" w:rsidRDefault="00064EDA" w:rsidP="00627568">
            <w:pPr>
              <w:pStyle w:val="TableBody"/>
            </w:pPr>
            <w:r w:rsidRPr="00C918E5">
              <w:t xml:space="preserve">B </w:t>
            </w:r>
          </w:p>
        </w:tc>
        <w:tc>
          <w:tcPr>
            <w:tcW w:w="4139" w:type="dxa"/>
          </w:tcPr>
          <w:p w14:paraId="1657D4F3" w14:textId="417E3039" w:rsidR="00064EDA" w:rsidRPr="00C918E5" w:rsidRDefault="00064EDA" w:rsidP="00627568">
            <w:pPr>
              <w:pStyle w:val="TableBody"/>
            </w:pPr>
            <w:r w:rsidRPr="00C918E5">
              <w:t>Child &amp; Adolescent Care</w:t>
            </w:r>
          </w:p>
        </w:tc>
      </w:tr>
      <w:tr w:rsidR="00064EDA" w:rsidRPr="00FC5E18" w14:paraId="2DB8FFE4" w14:textId="77777777" w:rsidTr="003150FF">
        <w:tc>
          <w:tcPr>
            <w:tcW w:w="737" w:type="dxa"/>
          </w:tcPr>
          <w:p w14:paraId="5885EFB8" w14:textId="77777777" w:rsidR="00064EDA" w:rsidRPr="00C918E5" w:rsidRDefault="00064EDA" w:rsidP="00627568">
            <w:pPr>
              <w:pStyle w:val="TableBody"/>
            </w:pPr>
            <w:r w:rsidRPr="00C918E5">
              <w:t xml:space="preserve">C </w:t>
            </w:r>
          </w:p>
        </w:tc>
        <w:tc>
          <w:tcPr>
            <w:tcW w:w="4139" w:type="dxa"/>
          </w:tcPr>
          <w:p w14:paraId="254A4800" w14:textId="210CE123" w:rsidR="00064EDA" w:rsidRPr="00C918E5" w:rsidRDefault="00064EDA" w:rsidP="00627568">
            <w:pPr>
              <w:pStyle w:val="TableBody"/>
            </w:pPr>
            <w:r w:rsidRPr="00C918E5">
              <w:t>General &amp; Adult Care</w:t>
            </w:r>
          </w:p>
        </w:tc>
      </w:tr>
      <w:tr w:rsidR="00064EDA" w:rsidRPr="00FC5E18" w14:paraId="06AF1788" w14:textId="77777777" w:rsidTr="003150FF">
        <w:tc>
          <w:tcPr>
            <w:tcW w:w="737" w:type="dxa"/>
          </w:tcPr>
          <w:p w14:paraId="2D3DAA24" w14:textId="77777777" w:rsidR="00064EDA" w:rsidRPr="00C918E5" w:rsidRDefault="00064EDA" w:rsidP="00627568">
            <w:pPr>
              <w:pStyle w:val="TableBody"/>
            </w:pPr>
            <w:r w:rsidRPr="00C918E5">
              <w:t xml:space="preserve">D </w:t>
            </w:r>
          </w:p>
        </w:tc>
        <w:tc>
          <w:tcPr>
            <w:tcW w:w="4139" w:type="dxa"/>
          </w:tcPr>
          <w:p w14:paraId="31B4F887" w14:textId="0625BACF" w:rsidR="00064EDA" w:rsidRPr="00C918E5" w:rsidRDefault="00064EDA" w:rsidP="00627568">
            <w:pPr>
              <w:pStyle w:val="TableBody"/>
            </w:pPr>
            <w:r w:rsidRPr="00C918E5">
              <w:t>Older People Psychiatric Care</w:t>
            </w:r>
          </w:p>
        </w:tc>
      </w:tr>
      <w:tr w:rsidR="00064EDA" w:rsidRPr="00FC5E18" w14:paraId="3CFA623A" w14:textId="77777777" w:rsidTr="003150FF">
        <w:tc>
          <w:tcPr>
            <w:tcW w:w="737" w:type="dxa"/>
          </w:tcPr>
          <w:p w14:paraId="062670A3" w14:textId="77777777" w:rsidR="00064EDA" w:rsidRPr="00C918E5" w:rsidRDefault="00064EDA" w:rsidP="00627568">
            <w:pPr>
              <w:pStyle w:val="TableBody"/>
            </w:pPr>
            <w:r w:rsidRPr="00C918E5">
              <w:t xml:space="preserve">E </w:t>
            </w:r>
          </w:p>
        </w:tc>
        <w:tc>
          <w:tcPr>
            <w:tcW w:w="4139" w:type="dxa"/>
          </w:tcPr>
          <w:p w14:paraId="0BBBC17C" w14:textId="707C486D" w:rsidR="00064EDA" w:rsidRPr="00C918E5" w:rsidRDefault="00064EDA" w:rsidP="00627568">
            <w:pPr>
              <w:pStyle w:val="TableBody"/>
            </w:pPr>
            <w:r w:rsidRPr="00C918E5">
              <w:t>Forensic Psychiatric Care</w:t>
            </w:r>
          </w:p>
        </w:tc>
      </w:tr>
    </w:tbl>
    <w:p w14:paraId="3CA80D86" w14:textId="77777777" w:rsidR="00041D74" w:rsidRDefault="00041D74" w:rsidP="00041D74">
      <w:pPr>
        <w:pStyle w:val="Heading2"/>
      </w:pPr>
      <w:bookmarkStart w:id="21" w:name="_Ref23408552"/>
      <w:bookmarkStart w:id="22" w:name="_Ref23408438"/>
      <w:r>
        <w:t>Codes: Sex</w:t>
      </w:r>
      <w:bookmarkEnd w:id="21"/>
    </w:p>
    <w:tbl>
      <w:tblPr>
        <w:tblStyle w:val="NSWHealthReportTable"/>
        <w:tblW w:w="0" w:type="auto"/>
        <w:tblCellMar>
          <w:left w:w="28" w:type="dxa"/>
          <w:right w:w="28" w:type="dxa"/>
        </w:tblCellMar>
        <w:tblLook w:val="04A0" w:firstRow="1" w:lastRow="0" w:firstColumn="1" w:lastColumn="0" w:noHBand="0" w:noVBand="1"/>
      </w:tblPr>
      <w:tblGrid>
        <w:gridCol w:w="737"/>
        <w:gridCol w:w="4139"/>
      </w:tblGrid>
      <w:tr w:rsidR="00041D74" w:rsidRPr="00477492" w14:paraId="1A625A52" w14:textId="77777777" w:rsidTr="00ED678B">
        <w:trPr>
          <w:cnfStyle w:val="100000000000" w:firstRow="1" w:lastRow="0" w:firstColumn="0" w:lastColumn="0" w:oddVBand="0" w:evenVBand="0" w:oddHBand="0" w:evenHBand="0" w:firstRowFirstColumn="0" w:firstRowLastColumn="0" w:lastRowFirstColumn="0" w:lastRowLastColumn="0"/>
        </w:trPr>
        <w:tc>
          <w:tcPr>
            <w:tcW w:w="737" w:type="dxa"/>
          </w:tcPr>
          <w:p w14:paraId="161B90E5" w14:textId="77777777" w:rsidR="00041D74" w:rsidRPr="00477492" w:rsidRDefault="00041D74" w:rsidP="00ED678B">
            <w:pPr>
              <w:pStyle w:val="TableHeader"/>
            </w:pPr>
            <w:r w:rsidRPr="00477492">
              <w:t>Code</w:t>
            </w:r>
          </w:p>
        </w:tc>
        <w:tc>
          <w:tcPr>
            <w:tcW w:w="4139" w:type="dxa"/>
          </w:tcPr>
          <w:p w14:paraId="3A92520C" w14:textId="77777777" w:rsidR="00041D74" w:rsidRPr="00477492" w:rsidRDefault="00041D74" w:rsidP="00ED678B">
            <w:pPr>
              <w:pStyle w:val="TableHeader"/>
            </w:pPr>
            <w:r>
              <w:t>D</w:t>
            </w:r>
            <w:r w:rsidRPr="00477492">
              <w:t>escription</w:t>
            </w:r>
          </w:p>
        </w:tc>
      </w:tr>
      <w:tr w:rsidR="00041D74" w:rsidRPr="00477492" w14:paraId="5CBEC963" w14:textId="77777777" w:rsidTr="00ED678B">
        <w:tc>
          <w:tcPr>
            <w:tcW w:w="737" w:type="dxa"/>
          </w:tcPr>
          <w:p w14:paraId="4A2FCBF6" w14:textId="77777777" w:rsidR="00041D74" w:rsidRPr="00477492" w:rsidRDefault="00041D74" w:rsidP="00ED678B">
            <w:pPr>
              <w:pStyle w:val="TableBody"/>
              <w:rPr>
                <w:lang w:eastAsia="en-AU"/>
              </w:rPr>
            </w:pPr>
            <w:r w:rsidRPr="00477492">
              <w:rPr>
                <w:lang w:eastAsia="en-AU"/>
              </w:rPr>
              <w:t>1</w:t>
            </w:r>
          </w:p>
        </w:tc>
        <w:tc>
          <w:tcPr>
            <w:tcW w:w="4139" w:type="dxa"/>
          </w:tcPr>
          <w:p w14:paraId="26B083D8" w14:textId="77777777" w:rsidR="00041D74" w:rsidRPr="00477492" w:rsidRDefault="00041D74" w:rsidP="00ED678B">
            <w:pPr>
              <w:pStyle w:val="TableBody"/>
              <w:rPr>
                <w:lang w:eastAsia="en-AU"/>
              </w:rPr>
            </w:pPr>
            <w:r w:rsidRPr="00477492">
              <w:rPr>
                <w:lang w:eastAsia="en-AU"/>
              </w:rPr>
              <w:t>Male</w:t>
            </w:r>
          </w:p>
        </w:tc>
      </w:tr>
      <w:tr w:rsidR="00041D74" w:rsidRPr="00477492" w14:paraId="456D4020" w14:textId="77777777" w:rsidTr="00ED678B">
        <w:tc>
          <w:tcPr>
            <w:tcW w:w="737" w:type="dxa"/>
          </w:tcPr>
          <w:p w14:paraId="1E40C597" w14:textId="77777777" w:rsidR="00041D74" w:rsidRPr="00477492" w:rsidRDefault="00041D74" w:rsidP="00ED678B">
            <w:pPr>
              <w:pStyle w:val="TableBody"/>
              <w:rPr>
                <w:lang w:eastAsia="en-AU"/>
              </w:rPr>
            </w:pPr>
            <w:r w:rsidRPr="00477492">
              <w:rPr>
                <w:lang w:eastAsia="en-AU"/>
              </w:rPr>
              <w:t>2</w:t>
            </w:r>
          </w:p>
        </w:tc>
        <w:tc>
          <w:tcPr>
            <w:tcW w:w="4139" w:type="dxa"/>
          </w:tcPr>
          <w:p w14:paraId="35E8F78A" w14:textId="77777777" w:rsidR="00041D74" w:rsidRPr="00477492" w:rsidRDefault="00041D74" w:rsidP="00ED678B">
            <w:pPr>
              <w:pStyle w:val="TableBody"/>
              <w:rPr>
                <w:lang w:eastAsia="en-AU"/>
              </w:rPr>
            </w:pPr>
            <w:r w:rsidRPr="00477492">
              <w:rPr>
                <w:lang w:eastAsia="en-AU"/>
              </w:rPr>
              <w:t>Female</w:t>
            </w:r>
          </w:p>
        </w:tc>
      </w:tr>
      <w:tr w:rsidR="00041D74" w:rsidRPr="00477492" w14:paraId="6F892AC1" w14:textId="77777777" w:rsidTr="00ED678B">
        <w:tc>
          <w:tcPr>
            <w:tcW w:w="737" w:type="dxa"/>
          </w:tcPr>
          <w:p w14:paraId="0B41E10C" w14:textId="77777777" w:rsidR="00041D74" w:rsidRPr="00477492" w:rsidRDefault="00041D74" w:rsidP="00ED678B">
            <w:pPr>
              <w:pStyle w:val="TableBody"/>
              <w:rPr>
                <w:lang w:eastAsia="en-AU"/>
              </w:rPr>
            </w:pPr>
            <w:r w:rsidRPr="00477492">
              <w:rPr>
                <w:lang w:eastAsia="en-AU"/>
              </w:rPr>
              <w:t>3</w:t>
            </w:r>
          </w:p>
        </w:tc>
        <w:tc>
          <w:tcPr>
            <w:tcW w:w="4139" w:type="dxa"/>
          </w:tcPr>
          <w:p w14:paraId="79633F88" w14:textId="77777777" w:rsidR="00041D74" w:rsidRPr="00477492" w:rsidRDefault="00041D74" w:rsidP="00ED678B">
            <w:pPr>
              <w:pStyle w:val="TableBody"/>
              <w:rPr>
                <w:lang w:eastAsia="en-AU"/>
              </w:rPr>
            </w:pPr>
            <w:r w:rsidRPr="00477492">
              <w:rPr>
                <w:lang w:eastAsia="en-AU"/>
              </w:rPr>
              <w:t>Indeterminate/Intersex</w:t>
            </w:r>
          </w:p>
        </w:tc>
      </w:tr>
      <w:tr w:rsidR="00041D74" w:rsidRPr="00477492" w14:paraId="08C1106C" w14:textId="77777777" w:rsidTr="00ED678B">
        <w:tc>
          <w:tcPr>
            <w:tcW w:w="737" w:type="dxa"/>
          </w:tcPr>
          <w:p w14:paraId="7C3A331C" w14:textId="77777777" w:rsidR="00041D74" w:rsidRPr="00477492" w:rsidRDefault="00041D74" w:rsidP="00ED678B">
            <w:pPr>
              <w:pStyle w:val="TableBody"/>
              <w:rPr>
                <w:lang w:eastAsia="en-AU"/>
              </w:rPr>
            </w:pPr>
            <w:r w:rsidRPr="00477492">
              <w:rPr>
                <w:lang w:eastAsia="en-AU"/>
              </w:rPr>
              <w:t>4</w:t>
            </w:r>
          </w:p>
        </w:tc>
        <w:tc>
          <w:tcPr>
            <w:tcW w:w="4139" w:type="dxa"/>
          </w:tcPr>
          <w:p w14:paraId="5FC7A2E5" w14:textId="77777777" w:rsidR="00041D74" w:rsidRPr="00477492" w:rsidRDefault="00041D74" w:rsidP="00ED678B">
            <w:pPr>
              <w:pStyle w:val="TableBody"/>
              <w:rPr>
                <w:lang w:eastAsia="en-AU"/>
              </w:rPr>
            </w:pPr>
            <w:r w:rsidRPr="00477492">
              <w:rPr>
                <w:lang w:eastAsia="en-AU"/>
              </w:rPr>
              <w:t>Transgender</w:t>
            </w:r>
          </w:p>
        </w:tc>
      </w:tr>
      <w:tr w:rsidR="00041D74" w:rsidRPr="00477492" w14:paraId="48C833A7" w14:textId="77777777" w:rsidTr="00ED678B">
        <w:tc>
          <w:tcPr>
            <w:tcW w:w="737" w:type="dxa"/>
          </w:tcPr>
          <w:p w14:paraId="719FC1EB" w14:textId="77777777" w:rsidR="00041D74" w:rsidRPr="00477492" w:rsidRDefault="00041D74" w:rsidP="00ED678B">
            <w:pPr>
              <w:pStyle w:val="TableBody"/>
              <w:rPr>
                <w:lang w:eastAsia="en-AU"/>
              </w:rPr>
            </w:pPr>
            <w:r w:rsidRPr="00477492">
              <w:rPr>
                <w:lang w:eastAsia="en-AU"/>
              </w:rPr>
              <w:t>9</w:t>
            </w:r>
          </w:p>
        </w:tc>
        <w:tc>
          <w:tcPr>
            <w:tcW w:w="4139" w:type="dxa"/>
          </w:tcPr>
          <w:p w14:paraId="18DF478A" w14:textId="77777777" w:rsidR="00041D74" w:rsidRPr="00477492" w:rsidRDefault="00041D74" w:rsidP="00ED678B">
            <w:pPr>
              <w:pStyle w:val="TableBody"/>
            </w:pPr>
            <w:r w:rsidRPr="00477492">
              <w:rPr>
                <w:lang w:eastAsia="en-AU"/>
              </w:rPr>
              <w:t>Not stated/inadequately described/unknown</w:t>
            </w:r>
          </w:p>
        </w:tc>
      </w:tr>
    </w:tbl>
    <w:p w14:paraId="30A3FABA" w14:textId="77777777" w:rsidR="00041D74" w:rsidRPr="006B726D" w:rsidRDefault="00041D74" w:rsidP="00041D74">
      <w:pPr>
        <w:pStyle w:val="Heading2"/>
      </w:pPr>
      <w:bookmarkStart w:id="23" w:name="_Ref23414003"/>
      <w:r>
        <w:t>Codes: Age Group</w:t>
      </w:r>
      <w:bookmarkEnd w:id="23"/>
    </w:p>
    <w:tbl>
      <w:tblPr>
        <w:tblStyle w:val="NSWHealthReportTable"/>
        <w:tblW w:w="4876" w:type="dxa"/>
        <w:tblCellMar>
          <w:left w:w="28" w:type="dxa"/>
          <w:right w:w="28" w:type="dxa"/>
        </w:tblCellMar>
        <w:tblLook w:val="04A0" w:firstRow="1" w:lastRow="0" w:firstColumn="1" w:lastColumn="0" w:noHBand="0" w:noVBand="1"/>
      </w:tblPr>
      <w:tblGrid>
        <w:gridCol w:w="737"/>
        <w:gridCol w:w="4139"/>
      </w:tblGrid>
      <w:tr w:rsidR="00041D74" w:rsidRPr="006B726D" w14:paraId="521EE7E5" w14:textId="77777777" w:rsidTr="00ED678B">
        <w:trPr>
          <w:cnfStyle w:val="100000000000" w:firstRow="1" w:lastRow="0" w:firstColumn="0" w:lastColumn="0" w:oddVBand="0" w:evenVBand="0" w:oddHBand="0" w:evenHBand="0" w:firstRowFirstColumn="0" w:firstRowLastColumn="0" w:lastRowFirstColumn="0" w:lastRowLastColumn="0"/>
          <w:trHeight w:val="20"/>
        </w:trPr>
        <w:tc>
          <w:tcPr>
            <w:tcW w:w="737" w:type="dxa"/>
            <w:hideMark/>
          </w:tcPr>
          <w:p w14:paraId="1DD68C63" w14:textId="77777777" w:rsidR="00041D74" w:rsidRPr="006B726D" w:rsidRDefault="00041D74" w:rsidP="00ED678B">
            <w:pPr>
              <w:pStyle w:val="TableHeader"/>
              <w:rPr>
                <w:lang w:eastAsia="en-AU"/>
              </w:rPr>
            </w:pPr>
            <w:r>
              <w:rPr>
                <w:lang w:eastAsia="en-AU"/>
              </w:rPr>
              <w:t>Code</w:t>
            </w:r>
          </w:p>
        </w:tc>
        <w:tc>
          <w:tcPr>
            <w:tcW w:w="4139" w:type="dxa"/>
            <w:hideMark/>
          </w:tcPr>
          <w:p w14:paraId="4AD46B23" w14:textId="77777777" w:rsidR="00041D74" w:rsidRPr="006B726D" w:rsidRDefault="00041D74" w:rsidP="00ED678B">
            <w:pPr>
              <w:pStyle w:val="TableHeader"/>
              <w:rPr>
                <w:lang w:eastAsia="en-AU"/>
              </w:rPr>
            </w:pPr>
            <w:r>
              <w:rPr>
                <w:lang w:eastAsia="en-AU"/>
              </w:rPr>
              <w:t>Description</w:t>
            </w:r>
          </w:p>
        </w:tc>
      </w:tr>
      <w:tr w:rsidR="00041D74" w:rsidRPr="006B726D" w14:paraId="22EB86FF" w14:textId="77777777" w:rsidTr="00ED678B">
        <w:trPr>
          <w:trHeight w:val="20"/>
        </w:trPr>
        <w:tc>
          <w:tcPr>
            <w:tcW w:w="737" w:type="dxa"/>
            <w:hideMark/>
          </w:tcPr>
          <w:p w14:paraId="06B30F4A" w14:textId="77777777" w:rsidR="00041D74" w:rsidRPr="006B726D" w:rsidRDefault="00041D74" w:rsidP="00ED678B">
            <w:pPr>
              <w:pStyle w:val="TableBody"/>
              <w:rPr>
                <w:lang w:eastAsia="en-AU"/>
              </w:rPr>
            </w:pPr>
            <w:r w:rsidRPr="006B726D">
              <w:rPr>
                <w:lang w:eastAsia="en-AU"/>
              </w:rPr>
              <w:t>1</w:t>
            </w:r>
          </w:p>
        </w:tc>
        <w:tc>
          <w:tcPr>
            <w:tcW w:w="4139" w:type="dxa"/>
            <w:hideMark/>
          </w:tcPr>
          <w:p w14:paraId="1E5E4E38" w14:textId="77777777" w:rsidR="00041D74" w:rsidRPr="006B726D" w:rsidRDefault="00041D74" w:rsidP="00ED678B">
            <w:pPr>
              <w:pStyle w:val="TableBody"/>
              <w:rPr>
                <w:lang w:eastAsia="en-AU"/>
              </w:rPr>
            </w:pPr>
            <w:r w:rsidRPr="006B726D">
              <w:rPr>
                <w:lang w:eastAsia="en-AU"/>
              </w:rPr>
              <w:t>0 - 4 years</w:t>
            </w:r>
          </w:p>
        </w:tc>
      </w:tr>
      <w:tr w:rsidR="00041D74" w:rsidRPr="006B726D" w14:paraId="22D1B4D5" w14:textId="77777777" w:rsidTr="00ED678B">
        <w:trPr>
          <w:trHeight w:val="20"/>
        </w:trPr>
        <w:tc>
          <w:tcPr>
            <w:tcW w:w="737" w:type="dxa"/>
            <w:hideMark/>
          </w:tcPr>
          <w:p w14:paraId="40A6B782" w14:textId="77777777" w:rsidR="00041D74" w:rsidRPr="006B726D" w:rsidRDefault="00041D74" w:rsidP="00ED678B">
            <w:pPr>
              <w:pStyle w:val="TableBody"/>
              <w:rPr>
                <w:lang w:eastAsia="en-AU"/>
              </w:rPr>
            </w:pPr>
            <w:r w:rsidRPr="006B726D">
              <w:rPr>
                <w:lang w:eastAsia="en-AU"/>
              </w:rPr>
              <w:t>2</w:t>
            </w:r>
          </w:p>
        </w:tc>
        <w:tc>
          <w:tcPr>
            <w:tcW w:w="4139" w:type="dxa"/>
            <w:hideMark/>
          </w:tcPr>
          <w:p w14:paraId="56DACC05" w14:textId="77777777" w:rsidR="00041D74" w:rsidRPr="006B726D" w:rsidRDefault="00041D74" w:rsidP="00ED678B">
            <w:pPr>
              <w:pStyle w:val="TableBody"/>
              <w:rPr>
                <w:lang w:eastAsia="en-AU"/>
              </w:rPr>
            </w:pPr>
            <w:r w:rsidRPr="006B726D">
              <w:rPr>
                <w:lang w:eastAsia="en-AU"/>
              </w:rPr>
              <w:t>5 - 9 years</w:t>
            </w:r>
          </w:p>
        </w:tc>
      </w:tr>
      <w:tr w:rsidR="00041D74" w:rsidRPr="006B726D" w14:paraId="4F6195A6" w14:textId="77777777" w:rsidTr="00ED678B">
        <w:trPr>
          <w:trHeight w:val="20"/>
        </w:trPr>
        <w:tc>
          <w:tcPr>
            <w:tcW w:w="737" w:type="dxa"/>
            <w:hideMark/>
          </w:tcPr>
          <w:p w14:paraId="62132120" w14:textId="77777777" w:rsidR="00041D74" w:rsidRPr="006B726D" w:rsidRDefault="00041D74" w:rsidP="00ED678B">
            <w:pPr>
              <w:pStyle w:val="TableBody"/>
              <w:rPr>
                <w:lang w:eastAsia="en-AU"/>
              </w:rPr>
            </w:pPr>
            <w:r w:rsidRPr="006B726D">
              <w:rPr>
                <w:lang w:eastAsia="en-AU"/>
              </w:rPr>
              <w:t>3</w:t>
            </w:r>
          </w:p>
        </w:tc>
        <w:tc>
          <w:tcPr>
            <w:tcW w:w="4139" w:type="dxa"/>
            <w:hideMark/>
          </w:tcPr>
          <w:p w14:paraId="12EAA8FC" w14:textId="77777777" w:rsidR="00041D74" w:rsidRPr="006B726D" w:rsidRDefault="00041D74" w:rsidP="00ED678B">
            <w:pPr>
              <w:pStyle w:val="TableBody"/>
              <w:rPr>
                <w:lang w:eastAsia="en-AU"/>
              </w:rPr>
            </w:pPr>
            <w:r w:rsidRPr="006B726D">
              <w:rPr>
                <w:lang w:eastAsia="en-AU"/>
              </w:rPr>
              <w:t>10 - 14 years</w:t>
            </w:r>
          </w:p>
        </w:tc>
      </w:tr>
      <w:tr w:rsidR="00041D74" w:rsidRPr="006B726D" w14:paraId="6C4A0406" w14:textId="77777777" w:rsidTr="00ED678B">
        <w:trPr>
          <w:trHeight w:val="20"/>
        </w:trPr>
        <w:tc>
          <w:tcPr>
            <w:tcW w:w="737" w:type="dxa"/>
            <w:hideMark/>
          </w:tcPr>
          <w:p w14:paraId="6DB6F3CB" w14:textId="77777777" w:rsidR="00041D74" w:rsidRPr="006B726D" w:rsidRDefault="00041D74" w:rsidP="00ED678B">
            <w:pPr>
              <w:pStyle w:val="TableBody"/>
              <w:rPr>
                <w:lang w:eastAsia="en-AU"/>
              </w:rPr>
            </w:pPr>
            <w:r w:rsidRPr="006B726D">
              <w:rPr>
                <w:lang w:eastAsia="en-AU"/>
              </w:rPr>
              <w:t>4</w:t>
            </w:r>
          </w:p>
        </w:tc>
        <w:tc>
          <w:tcPr>
            <w:tcW w:w="4139" w:type="dxa"/>
            <w:hideMark/>
          </w:tcPr>
          <w:p w14:paraId="1EB3A191" w14:textId="77777777" w:rsidR="00041D74" w:rsidRPr="006B726D" w:rsidRDefault="00041D74" w:rsidP="00ED678B">
            <w:pPr>
              <w:pStyle w:val="TableBody"/>
              <w:rPr>
                <w:lang w:eastAsia="en-AU"/>
              </w:rPr>
            </w:pPr>
            <w:r w:rsidRPr="006B726D">
              <w:rPr>
                <w:lang w:eastAsia="en-AU"/>
              </w:rPr>
              <w:t>15 - 19 years</w:t>
            </w:r>
          </w:p>
        </w:tc>
      </w:tr>
      <w:tr w:rsidR="00041D74" w:rsidRPr="006B726D" w14:paraId="1F780E80" w14:textId="77777777" w:rsidTr="00ED678B">
        <w:trPr>
          <w:trHeight w:val="20"/>
        </w:trPr>
        <w:tc>
          <w:tcPr>
            <w:tcW w:w="737" w:type="dxa"/>
            <w:hideMark/>
          </w:tcPr>
          <w:p w14:paraId="6E895DE7" w14:textId="77777777" w:rsidR="00041D74" w:rsidRPr="006B726D" w:rsidRDefault="00041D74" w:rsidP="00ED678B">
            <w:pPr>
              <w:pStyle w:val="TableBody"/>
              <w:rPr>
                <w:lang w:eastAsia="en-AU"/>
              </w:rPr>
            </w:pPr>
            <w:r w:rsidRPr="006B726D">
              <w:rPr>
                <w:lang w:eastAsia="en-AU"/>
              </w:rPr>
              <w:t>5</w:t>
            </w:r>
          </w:p>
        </w:tc>
        <w:tc>
          <w:tcPr>
            <w:tcW w:w="4139" w:type="dxa"/>
            <w:hideMark/>
          </w:tcPr>
          <w:p w14:paraId="26E44D59" w14:textId="77777777" w:rsidR="00041D74" w:rsidRPr="006B726D" w:rsidRDefault="00041D74" w:rsidP="00ED678B">
            <w:pPr>
              <w:pStyle w:val="TableBody"/>
              <w:rPr>
                <w:lang w:eastAsia="en-AU"/>
              </w:rPr>
            </w:pPr>
            <w:r w:rsidRPr="006B726D">
              <w:rPr>
                <w:lang w:eastAsia="en-AU"/>
              </w:rPr>
              <w:t>20 - 24 years</w:t>
            </w:r>
          </w:p>
        </w:tc>
      </w:tr>
      <w:tr w:rsidR="00041D74" w:rsidRPr="006B726D" w14:paraId="3CD4E146" w14:textId="77777777" w:rsidTr="00ED678B">
        <w:trPr>
          <w:trHeight w:val="20"/>
        </w:trPr>
        <w:tc>
          <w:tcPr>
            <w:tcW w:w="737" w:type="dxa"/>
            <w:hideMark/>
          </w:tcPr>
          <w:p w14:paraId="5BD0FCB2" w14:textId="77777777" w:rsidR="00041D74" w:rsidRPr="006B726D" w:rsidRDefault="00041D74" w:rsidP="00ED678B">
            <w:pPr>
              <w:pStyle w:val="TableBody"/>
              <w:rPr>
                <w:lang w:eastAsia="en-AU"/>
              </w:rPr>
            </w:pPr>
            <w:r w:rsidRPr="006B726D">
              <w:rPr>
                <w:lang w:eastAsia="en-AU"/>
              </w:rPr>
              <w:t>6</w:t>
            </w:r>
          </w:p>
        </w:tc>
        <w:tc>
          <w:tcPr>
            <w:tcW w:w="4139" w:type="dxa"/>
            <w:hideMark/>
          </w:tcPr>
          <w:p w14:paraId="7B7B1B57" w14:textId="77777777" w:rsidR="00041D74" w:rsidRPr="006B726D" w:rsidRDefault="00041D74" w:rsidP="00ED678B">
            <w:pPr>
              <w:pStyle w:val="TableBody"/>
              <w:rPr>
                <w:lang w:eastAsia="en-AU"/>
              </w:rPr>
            </w:pPr>
            <w:r w:rsidRPr="006B726D">
              <w:rPr>
                <w:lang w:eastAsia="en-AU"/>
              </w:rPr>
              <w:t>25 - 29 years</w:t>
            </w:r>
          </w:p>
        </w:tc>
      </w:tr>
      <w:tr w:rsidR="00041D74" w:rsidRPr="006B726D" w14:paraId="2B03968F" w14:textId="77777777" w:rsidTr="00ED678B">
        <w:trPr>
          <w:trHeight w:val="20"/>
        </w:trPr>
        <w:tc>
          <w:tcPr>
            <w:tcW w:w="737" w:type="dxa"/>
            <w:hideMark/>
          </w:tcPr>
          <w:p w14:paraId="4DD32042" w14:textId="77777777" w:rsidR="00041D74" w:rsidRPr="006B726D" w:rsidRDefault="00041D74" w:rsidP="00ED678B">
            <w:pPr>
              <w:pStyle w:val="TableBody"/>
              <w:rPr>
                <w:lang w:eastAsia="en-AU"/>
              </w:rPr>
            </w:pPr>
            <w:r w:rsidRPr="006B726D">
              <w:rPr>
                <w:lang w:eastAsia="en-AU"/>
              </w:rPr>
              <w:t>7</w:t>
            </w:r>
          </w:p>
        </w:tc>
        <w:tc>
          <w:tcPr>
            <w:tcW w:w="4139" w:type="dxa"/>
            <w:hideMark/>
          </w:tcPr>
          <w:p w14:paraId="3789580C" w14:textId="77777777" w:rsidR="00041D74" w:rsidRPr="006B726D" w:rsidRDefault="00041D74" w:rsidP="00ED678B">
            <w:pPr>
              <w:pStyle w:val="TableBody"/>
              <w:rPr>
                <w:lang w:eastAsia="en-AU"/>
              </w:rPr>
            </w:pPr>
            <w:r w:rsidRPr="006B726D">
              <w:rPr>
                <w:lang w:eastAsia="en-AU"/>
              </w:rPr>
              <w:t>30 - 34 years</w:t>
            </w:r>
          </w:p>
        </w:tc>
      </w:tr>
      <w:tr w:rsidR="00041D74" w:rsidRPr="006B726D" w14:paraId="787835E9" w14:textId="77777777" w:rsidTr="00ED678B">
        <w:trPr>
          <w:trHeight w:val="20"/>
        </w:trPr>
        <w:tc>
          <w:tcPr>
            <w:tcW w:w="737" w:type="dxa"/>
            <w:hideMark/>
          </w:tcPr>
          <w:p w14:paraId="43B3A964" w14:textId="77777777" w:rsidR="00041D74" w:rsidRPr="006B726D" w:rsidRDefault="00041D74" w:rsidP="00ED678B">
            <w:pPr>
              <w:pStyle w:val="TableBody"/>
              <w:rPr>
                <w:lang w:eastAsia="en-AU"/>
              </w:rPr>
            </w:pPr>
            <w:r w:rsidRPr="006B726D">
              <w:rPr>
                <w:lang w:eastAsia="en-AU"/>
              </w:rPr>
              <w:t>8</w:t>
            </w:r>
          </w:p>
        </w:tc>
        <w:tc>
          <w:tcPr>
            <w:tcW w:w="4139" w:type="dxa"/>
            <w:hideMark/>
          </w:tcPr>
          <w:p w14:paraId="5E763911" w14:textId="77777777" w:rsidR="00041D74" w:rsidRPr="006B726D" w:rsidRDefault="00041D74" w:rsidP="00ED678B">
            <w:pPr>
              <w:pStyle w:val="TableBody"/>
              <w:rPr>
                <w:lang w:eastAsia="en-AU"/>
              </w:rPr>
            </w:pPr>
            <w:r w:rsidRPr="006B726D">
              <w:rPr>
                <w:lang w:eastAsia="en-AU"/>
              </w:rPr>
              <w:t>35 - 39 years</w:t>
            </w:r>
          </w:p>
        </w:tc>
      </w:tr>
      <w:tr w:rsidR="00041D74" w:rsidRPr="006B726D" w14:paraId="19F43B58" w14:textId="77777777" w:rsidTr="00ED678B">
        <w:trPr>
          <w:trHeight w:val="20"/>
        </w:trPr>
        <w:tc>
          <w:tcPr>
            <w:tcW w:w="737" w:type="dxa"/>
            <w:hideMark/>
          </w:tcPr>
          <w:p w14:paraId="36B92BB3" w14:textId="77777777" w:rsidR="00041D74" w:rsidRPr="006B726D" w:rsidRDefault="00041D74" w:rsidP="00ED678B">
            <w:pPr>
              <w:pStyle w:val="TableBody"/>
              <w:rPr>
                <w:lang w:eastAsia="en-AU"/>
              </w:rPr>
            </w:pPr>
            <w:r w:rsidRPr="006B726D">
              <w:rPr>
                <w:lang w:eastAsia="en-AU"/>
              </w:rPr>
              <w:t>9</w:t>
            </w:r>
          </w:p>
        </w:tc>
        <w:tc>
          <w:tcPr>
            <w:tcW w:w="4139" w:type="dxa"/>
            <w:hideMark/>
          </w:tcPr>
          <w:p w14:paraId="78CE35D6" w14:textId="77777777" w:rsidR="00041D74" w:rsidRPr="006B726D" w:rsidRDefault="00041D74" w:rsidP="00ED678B">
            <w:pPr>
              <w:pStyle w:val="TableBody"/>
              <w:rPr>
                <w:lang w:eastAsia="en-AU"/>
              </w:rPr>
            </w:pPr>
            <w:r w:rsidRPr="006B726D">
              <w:rPr>
                <w:lang w:eastAsia="en-AU"/>
              </w:rPr>
              <w:t>40 - 44 years</w:t>
            </w:r>
          </w:p>
        </w:tc>
      </w:tr>
      <w:tr w:rsidR="00041D74" w:rsidRPr="006B726D" w14:paraId="5F4F3A74" w14:textId="77777777" w:rsidTr="00ED678B">
        <w:trPr>
          <w:trHeight w:val="20"/>
        </w:trPr>
        <w:tc>
          <w:tcPr>
            <w:tcW w:w="737" w:type="dxa"/>
            <w:hideMark/>
          </w:tcPr>
          <w:p w14:paraId="49956853" w14:textId="77777777" w:rsidR="00041D74" w:rsidRPr="006B726D" w:rsidRDefault="00041D74" w:rsidP="00ED678B">
            <w:pPr>
              <w:pStyle w:val="TableBody"/>
              <w:rPr>
                <w:lang w:eastAsia="en-AU"/>
              </w:rPr>
            </w:pPr>
            <w:r w:rsidRPr="006B726D">
              <w:rPr>
                <w:lang w:eastAsia="en-AU"/>
              </w:rPr>
              <w:t>10</w:t>
            </w:r>
          </w:p>
        </w:tc>
        <w:tc>
          <w:tcPr>
            <w:tcW w:w="4139" w:type="dxa"/>
            <w:hideMark/>
          </w:tcPr>
          <w:p w14:paraId="03D00B54" w14:textId="77777777" w:rsidR="00041D74" w:rsidRPr="006B726D" w:rsidRDefault="00041D74" w:rsidP="00ED678B">
            <w:pPr>
              <w:pStyle w:val="TableBody"/>
              <w:rPr>
                <w:lang w:eastAsia="en-AU"/>
              </w:rPr>
            </w:pPr>
            <w:r w:rsidRPr="006B726D">
              <w:rPr>
                <w:lang w:eastAsia="en-AU"/>
              </w:rPr>
              <w:t>45 - 49 years</w:t>
            </w:r>
          </w:p>
        </w:tc>
      </w:tr>
      <w:tr w:rsidR="00041D74" w:rsidRPr="006B726D" w14:paraId="3545514D" w14:textId="77777777" w:rsidTr="00ED678B">
        <w:trPr>
          <w:trHeight w:val="20"/>
        </w:trPr>
        <w:tc>
          <w:tcPr>
            <w:tcW w:w="737" w:type="dxa"/>
            <w:hideMark/>
          </w:tcPr>
          <w:p w14:paraId="7D826308" w14:textId="77777777" w:rsidR="00041D74" w:rsidRPr="006B726D" w:rsidRDefault="00041D74" w:rsidP="00ED678B">
            <w:pPr>
              <w:pStyle w:val="TableBody"/>
              <w:rPr>
                <w:lang w:eastAsia="en-AU"/>
              </w:rPr>
            </w:pPr>
            <w:r w:rsidRPr="006B726D">
              <w:rPr>
                <w:lang w:eastAsia="en-AU"/>
              </w:rPr>
              <w:t>11</w:t>
            </w:r>
          </w:p>
        </w:tc>
        <w:tc>
          <w:tcPr>
            <w:tcW w:w="4139" w:type="dxa"/>
            <w:hideMark/>
          </w:tcPr>
          <w:p w14:paraId="0E1E2385" w14:textId="77777777" w:rsidR="00041D74" w:rsidRPr="006B726D" w:rsidRDefault="00041D74" w:rsidP="00ED678B">
            <w:pPr>
              <w:pStyle w:val="TableBody"/>
              <w:rPr>
                <w:lang w:eastAsia="en-AU"/>
              </w:rPr>
            </w:pPr>
            <w:r w:rsidRPr="006B726D">
              <w:rPr>
                <w:lang w:eastAsia="en-AU"/>
              </w:rPr>
              <w:t>50 - 54 years</w:t>
            </w:r>
          </w:p>
        </w:tc>
      </w:tr>
      <w:tr w:rsidR="00041D74" w:rsidRPr="006B726D" w14:paraId="77683B49" w14:textId="77777777" w:rsidTr="00ED678B">
        <w:trPr>
          <w:trHeight w:val="20"/>
        </w:trPr>
        <w:tc>
          <w:tcPr>
            <w:tcW w:w="737" w:type="dxa"/>
            <w:hideMark/>
          </w:tcPr>
          <w:p w14:paraId="3F4CC25A" w14:textId="77777777" w:rsidR="00041D74" w:rsidRPr="006B726D" w:rsidRDefault="00041D74" w:rsidP="00ED678B">
            <w:pPr>
              <w:pStyle w:val="TableBody"/>
              <w:rPr>
                <w:lang w:eastAsia="en-AU"/>
              </w:rPr>
            </w:pPr>
            <w:r w:rsidRPr="006B726D">
              <w:rPr>
                <w:lang w:eastAsia="en-AU"/>
              </w:rPr>
              <w:t>12</w:t>
            </w:r>
          </w:p>
        </w:tc>
        <w:tc>
          <w:tcPr>
            <w:tcW w:w="4139" w:type="dxa"/>
            <w:hideMark/>
          </w:tcPr>
          <w:p w14:paraId="7EC8C631" w14:textId="77777777" w:rsidR="00041D74" w:rsidRPr="006B726D" w:rsidRDefault="00041D74" w:rsidP="00ED678B">
            <w:pPr>
              <w:pStyle w:val="TableBody"/>
              <w:rPr>
                <w:lang w:eastAsia="en-AU"/>
              </w:rPr>
            </w:pPr>
            <w:r w:rsidRPr="006B726D">
              <w:rPr>
                <w:lang w:eastAsia="en-AU"/>
              </w:rPr>
              <w:t>55 - 59 years</w:t>
            </w:r>
          </w:p>
        </w:tc>
      </w:tr>
      <w:tr w:rsidR="00041D74" w:rsidRPr="006B726D" w14:paraId="091C7493" w14:textId="77777777" w:rsidTr="00ED678B">
        <w:trPr>
          <w:trHeight w:val="20"/>
        </w:trPr>
        <w:tc>
          <w:tcPr>
            <w:tcW w:w="737" w:type="dxa"/>
            <w:hideMark/>
          </w:tcPr>
          <w:p w14:paraId="74B75887" w14:textId="77777777" w:rsidR="00041D74" w:rsidRPr="006B726D" w:rsidRDefault="00041D74" w:rsidP="00ED678B">
            <w:pPr>
              <w:pStyle w:val="TableBody"/>
              <w:rPr>
                <w:lang w:eastAsia="en-AU"/>
              </w:rPr>
            </w:pPr>
            <w:r w:rsidRPr="006B726D">
              <w:rPr>
                <w:lang w:eastAsia="en-AU"/>
              </w:rPr>
              <w:t>13</w:t>
            </w:r>
          </w:p>
        </w:tc>
        <w:tc>
          <w:tcPr>
            <w:tcW w:w="4139" w:type="dxa"/>
            <w:hideMark/>
          </w:tcPr>
          <w:p w14:paraId="38CC1A5F" w14:textId="77777777" w:rsidR="00041D74" w:rsidRPr="006B726D" w:rsidRDefault="00041D74" w:rsidP="00ED678B">
            <w:pPr>
              <w:pStyle w:val="TableBody"/>
              <w:rPr>
                <w:lang w:eastAsia="en-AU"/>
              </w:rPr>
            </w:pPr>
            <w:r w:rsidRPr="006B726D">
              <w:rPr>
                <w:lang w:eastAsia="en-AU"/>
              </w:rPr>
              <w:t>60 - 64 years</w:t>
            </w:r>
          </w:p>
        </w:tc>
      </w:tr>
      <w:tr w:rsidR="00041D74" w:rsidRPr="006B726D" w14:paraId="01BD7FD5" w14:textId="77777777" w:rsidTr="00ED678B">
        <w:trPr>
          <w:trHeight w:val="20"/>
        </w:trPr>
        <w:tc>
          <w:tcPr>
            <w:tcW w:w="737" w:type="dxa"/>
            <w:hideMark/>
          </w:tcPr>
          <w:p w14:paraId="23B0D883" w14:textId="77777777" w:rsidR="00041D74" w:rsidRPr="006B726D" w:rsidRDefault="00041D74" w:rsidP="00ED678B">
            <w:pPr>
              <w:pStyle w:val="TableBody"/>
              <w:rPr>
                <w:lang w:eastAsia="en-AU"/>
              </w:rPr>
            </w:pPr>
            <w:r w:rsidRPr="006B726D">
              <w:rPr>
                <w:lang w:eastAsia="en-AU"/>
              </w:rPr>
              <w:t>14</w:t>
            </w:r>
          </w:p>
        </w:tc>
        <w:tc>
          <w:tcPr>
            <w:tcW w:w="4139" w:type="dxa"/>
            <w:hideMark/>
          </w:tcPr>
          <w:p w14:paraId="526EDA67" w14:textId="77777777" w:rsidR="00041D74" w:rsidRPr="006B726D" w:rsidRDefault="00041D74" w:rsidP="00ED678B">
            <w:pPr>
              <w:pStyle w:val="TableBody"/>
              <w:rPr>
                <w:lang w:eastAsia="en-AU"/>
              </w:rPr>
            </w:pPr>
            <w:r w:rsidRPr="006B726D">
              <w:rPr>
                <w:lang w:eastAsia="en-AU"/>
              </w:rPr>
              <w:t>65 - 69 years</w:t>
            </w:r>
          </w:p>
        </w:tc>
      </w:tr>
      <w:tr w:rsidR="00041D74" w:rsidRPr="006B726D" w14:paraId="5FC16742" w14:textId="77777777" w:rsidTr="00ED678B">
        <w:trPr>
          <w:trHeight w:val="20"/>
        </w:trPr>
        <w:tc>
          <w:tcPr>
            <w:tcW w:w="737" w:type="dxa"/>
            <w:hideMark/>
          </w:tcPr>
          <w:p w14:paraId="5DDDBCC2" w14:textId="77777777" w:rsidR="00041D74" w:rsidRPr="006B726D" w:rsidRDefault="00041D74" w:rsidP="00ED678B">
            <w:pPr>
              <w:pStyle w:val="TableBody"/>
              <w:rPr>
                <w:lang w:eastAsia="en-AU"/>
              </w:rPr>
            </w:pPr>
            <w:r w:rsidRPr="006B726D">
              <w:rPr>
                <w:lang w:eastAsia="en-AU"/>
              </w:rPr>
              <w:t>15</w:t>
            </w:r>
          </w:p>
        </w:tc>
        <w:tc>
          <w:tcPr>
            <w:tcW w:w="4139" w:type="dxa"/>
            <w:hideMark/>
          </w:tcPr>
          <w:p w14:paraId="1E9F4908" w14:textId="77777777" w:rsidR="00041D74" w:rsidRPr="006B726D" w:rsidRDefault="00041D74" w:rsidP="00ED678B">
            <w:pPr>
              <w:pStyle w:val="TableBody"/>
              <w:rPr>
                <w:lang w:eastAsia="en-AU"/>
              </w:rPr>
            </w:pPr>
            <w:r w:rsidRPr="006B726D">
              <w:rPr>
                <w:lang w:eastAsia="en-AU"/>
              </w:rPr>
              <w:t>70 - 74 years</w:t>
            </w:r>
          </w:p>
        </w:tc>
      </w:tr>
      <w:tr w:rsidR="00041D74" w:rsidRPr="006B726D" w14:paraId="3539A95D" w14:textId="77777777" w:rsidTr="00ED678B">
        <w:trPr>
          <w:trHeight w:val="20"/>
        </w:trPr>
        <w:tc>
          <w:tcPr>
            <w:tcW w:w="737" w:type="dxa"/>
            <w:hideMark/>
          </w:tcPr>
          <w:p w14:paraId="19A34764" w14:textId="77777777" w:rsidR="00041D74" w:rsidRPr="006B726D" w:rsidRDefault="00041D74" w:rsidP="00ED678B">
            <w:pPr>
              <w:pStyle w:val="TableBody"/>
              <w:rPr>
                <w:lang w:eastAsia="en-AU"/>
              </w:rPr>
            </w:pPr>
            <w:r w:rsidRPr="006B726D">
              <w:rPr>
                <w:lang w:eastAsia="en-AU"/>
              </w:rPr>
              <w:t>16</w:t>
            </w:r>
          </w:p>
        </w:tc>
        <w:tc>
          <w:tcPr>
            <w:tcW w:w="4139" w:type="dxa"/>
            <w:hideMark/>
          </w:tcPr>
          <w:p w14:paraId="27F676D6" w14:textId="77777777" w:rsidR="00041D74" w:rsidRPr="006B726D" w:rsidRDefault="00041D74" w:rsidP="00ED678B">
            <w:pPr>
              <w:pStyle w:val="TableBody"/>
              <w:rPr>
                <w:lang w:eastAsia="en-AU"/>
              </w:rPr>
            </w:pPr>
            <w:r w:rsidRPr="006B726D">
              <w:rPr>
                <w:lang w:eastAsia="en-AU"/>
              </w:rPr>
              <w:t>75 - 79 years</w:t>
            </w:r>
          </w:p>
        </w:tc>
      </w:tr>
      <w:tr w:rsidR="00041D74" w:rsidRPr="006B726D" w14:paraId="1D6ADC53" w14:textId="77777777" w:rsidTr="00ED678B">
        <w:trPr>
          <w:trHeight w:val="20"/>
        </w:trPr>
        <w:tc>
          <w:tcPr>
            <w:tcW w:w="737" w:type="dxa"/>
            <w:hideMark/>
          </w:tcPr>
          <w:p w14:paraId="0023226A" w14:textId="77777777" w:rsidR="00041D74" w:rsidRPr="006B726D" w:rsidRDefault="00041D74" w:rsidP="00ED678B">
            <w:pPr>
              <w:pStyle w:val="TableBody"/>
              <w:rPr>
                <w:lang w:eastAsia="en-AU"/>
              </w:rPr>
            </w:pPr>
            <w:r w:rsidRPr="006B726D">
              <w:rPr>
                <w:lang w:eastAsia="en-AU"/>
              </w:rPr>
              <w:t>17</w:t>
            </w:r>
          </w:p>
        </w:tc>
        <w:tc>
          <w:tcPr>
            <w:tcW w:w="4139" w:type="dxa"/>
            <w:hideMark/>
          </w:tcPr>
          <w:p w14:paraId="5EEBF6E0" w14:textId="77777777" w:rsidR="00041D74" w:rsidRPr="006B726D" w:rsidRDefault="00041D74" w:rsidP="00ED678B">
            <w:pPr>
              <w:pStyle w:val="TableBody"/>
              <w:rPr>
                <w:lang w:eastAsia="en-AU"/>
              </w:rPr>
            </w:pPr>
            <w:r w:rsidRPr="006B726D">
              <w:rPr>
                <w:lang w:eastAsia="en-AU"/>
              </w:rPr>
              <w:t>80 - 84 years</w:t>
            </w:r>
          </w:p>
        </w:tc>
      </w:tr>
      <w:tr w:rsidR="00041D74" w:rsidRPr="006B726D" w14:paraId="409E7063" w14:textId="77777777" w:rsidTr="00ED678B">
        <w:trPr>
          <w:trHeight w:val="20"/>
        </w:trPr>
        <w:tc>
          <w:tcPr>
            <w:tcW w:w="737" w:type="dxa"/>
            <w:hideMark/>
          </w:tcPr>
          <w:p w14:paraId="27932210" w14:textId="77777777" w:rsidR="00041D74" w:rsidRPr="006B726D" w:rsidRDefault="00041D74" w:rsidP="00ED678B">
            <w:pPr>
              <w:pStyle w:val="TableBody"/>
              <w:rPr>
                <w:lang w:eastAsia="en-AU"/>
              </w:rPr>
            </w:pPr>
            <w:r w:rsidRPr="006B726D">
              <w:rPr>
                <w:lang w:eastAsia="en-AU"/>
              </w:rPr>
              <w:t>18</w:t>
            </w:r>
          </w:p>
        </w:tc>
        <w:tc>
          <w:tcPr>
            <w:tcW w:w="4139" w:type="dxa"/>
            <w:hideMark/>
          </w:tcPr>
          <w:p w14:paraId="528E8558" w14:textId="77777777" w:rsidR="00041D74" w:rsidRPr="006B726D" w:rsidRDefault="00041D74" w:rsidP="00ED678B">
            <w:pPr>
              <w:pStyle w:val="TableBody"/>
              <w:rPr>
                <w:lang w:eastAsia="en-AU"/>
              </w:rPr>
            </w:pPr>
            <w:r w:rsidRPr="006B726D">
              <w:rPr>
                <w:lang w:eastAsia="en-AU"/>
              </w:rPr>
              <w:t>85+ years</w:t>
            </w:r>
          </w:p>
        </w:tc>
      </w:tr>
      <w:tr w:rsidR="00041D74" w:rsidRPr="006B726D" w14:paraId="12ADF40B" w14:textId="77777777" w:rsidTr="00ED678B">
        <w:trPr>
          <w:trHeight w:val="20"/>
        </w:trPr>
        <w:tc>
          <w:tcPr>
            <w:tcW w:w="737" w:type="dxa"/>
            <w:hideMark/>
          </w:tcPr>
          <w:p w14:paraId="194A63A1" w14:textId="77777777" w:rsidR="00041D74" w:rsidRPr="006B726D" w:rsidRDefault="00041D74" w:rsidP="00ED678B">
            <w:pPr>
              <w:pStyle w:val="TableBody"/>
              <w:rPr>
                <w:lang w:eastAsia="en-AU"/>
              </w:rPr>
            </w:pPr>
            <w:r w:rsidRPr="006B726D">
              <w:rPr>
                <w:lang w:eastAsia="en-AU"/>
              </w:rPr>
              <w:t>19</w:t>
            </w:r>
          </w:p>
        </w:tc>
        <w:tc>
          <w:tcPr>
            <w:tcW w:w="4139" w:type="dxa"/>
            <w:hideMark/>
          </w:tcPr>
          <w:p w14:paraId="55DCCCE9" w14:textId="77777777" w:rsidR="00041D74" w:rsidRPr="006B726D" w:rsidRDefault="00041D74" w:rsidP="00ED678B">
            <w:pPr>
              <w:pStyle w:val="TableBody"/>
              <w:rPr>
                <w:lang w:eastAsia="en-AU"/>
              </w:rPr>
            </w:pPr>
            <w:r w:rsidRPr="006B726D">
              <w:rPr>
                <w:lang w:eastAsia="en-AU"/>
              </w:rPr>
              <w:t>Missing / invalid data</w:t>
            </w:r>
          </w:p>
        </w:tc>
      </w:tr>
    </w:tbl>
    <w:p w14:paraId="15D3918B" w14:textId="77777777" w:rsidR="00041D74" w:rsidRDefault="00041D74" w:rsidP="00041D74">
      <w:pPr>
        <w:pStyle w:val="Heading2"/>
      </w:pPr>
      <w:r>
        <w:lastRenderedPageBreak/>
        <w:t>Codes: Marital Status</w:t>
      </w:r>
    </w:p>
    <w:tbl>
      <w:tblPr>
        <w:tblStyle w:val="NSWHealthReportTable"/>
        <w:tblW w:w="0" w:type="auto"/>
        <w:tblCellMar>
          <w:left w:w="28" w:type="dxa"/>
          <w:right w:w="28" w:type="dxa"/>
        </w:tblCellMar>
        <w:tblLook w:val="04A0" w:firstRow="1" w:lastRow="0" w:firstColumn="1" w:lastColumn="0" w:noHBand="0" w:noVBand="1"/>
      </w:tblPr>
      <w:tblGrid>
        <w:gridCol w:w="737"/>
        <w:gridCol w:w="4082"/>
      </w:tblGrid>
      <w:tr w:rsidR="00041D74" w:rsidRPr="00252765" w14:paraId="0CE4E90B" w14:textId="77777777" w:rsidTr="00ED678B">
        <w:trPr>
          <w:cnfStyle w:val="100000000000" w:firstRow="1" w:lastRow="0" w:firstColumn="0" w:lastColumn="0" w:oddVBand="0" w:evenVBand="0" w:oddHBand="0" w:evenHBand="0" w:firstRowFirstColumn="0" w:firstRowLastColumn="0" w:lastRowFirstColumn="0" w:lastRowLastColumn="0"/>
          <w:trHeight w:val="20"/>
        </w:trPr>
        <w:tc>
          <w:tcPr>
            <w:tcW w:w="737" w:type="dxa"/>
          </w:tcPr>
          <w:p w14:paraId="708342E8" w14:textId="77777777" w:rsidR="00041D74" w:rsidRPr="00252765" w:rsidRDefault="00041D74" w:rsidP="00ED678B">
            <w:pPr>
              <w:pStyle w:val="TableHeader"/>
              <w:rPr>
                <w:lang w:eastAsia="en-AU"/>
              </w:rPr>
            </w:pPr>
            <w:r w:rsidRPr="00252765">
              <w:rPr>
                <w:lang w:eastAsia="en-AU"/>
              </w:rPr>
              <w:t xml:space="preserve">Code </w:t>
            </w:r>
          </w:p>
        </w:tc>
        <w:tc>
          <w:tcPr>
            <w:tcW w:w="4082" w:type="dxa"/>
          </w:tcPr>
          <w:p w14:paraId="76AAAE12" w14:textId="77777777" w:rsidR="00041D74" w:rsidRPr="00252765" w:rsidRDefault="00041D74" w:rsidP="00ED678B">
            <w:pPr>
              <w:pStyle w:val="TableHeader"/>
              <w:rPr>
                <w:lang w:eastAsia="en-AU"/>
              </w:rPr>
            </w:pPr>
            <w:r>
              <w:rPr>
                <w:lang w:eastAsia="en-AU"/>
              </w:rPr>
              <w:t>D</w:t>
            </w:r>
            <w:r w:rsidRPr="00252765">
              <w:rPr>
                <w:lang w:eastAsia="en-AU"/>
              </w:rPr>
              <w:t>escription</w:t>
            </w:r>
          </w:p>
        </w:tc>
      </w:tr>
      <w:tr w:rsidR="00041D74" w:rsidRPr="00252765" w14:paraId="248BE204" w14:textId="77777777" w:rsidTr="00ED678B">
        <w:trPr>
          <w:trHeight w:val="20"/>
        </w:trPr>
        <w:tc>
          <w:tcPr>
            <w:tcW w:w="737" w:type="dxa"/>
          </w:tcPr>
          <w:p w14:paraId="44CD1241" w14:textId="77777777" w:rsidR="00041D74" w:rsidRPr="00252765" w:rsidRDefault="00041D74" w:rsidP="00ED678B">
            <w:pPr>
              <w:pStyle w:val="TableBody"/>
              <w:rPr>
                <w:lang w:eastAsia="en-AU"/>
              </w:rPr>
            </w:pPr>
            <w:r w:rsidRPr="00252765">
              <w:rPr>
                <w:lang w:eastAsia="en-AU"/>
              </w:rPr>
              <w:t xml:space="preserve">0 </w:t>
            </w:r>
          </w:p>
        </w:tc>
        <w:tc>
          <w:tcPr>
            <w:tcW w:w="4082" w:type="dxa"/>
          </w:tcPr>
          <w:p w14:paraId="0A42177E" w14:textId="77777777" w:rsidR="00041D74" w:rsidRPr="00252765" w:rsidRDefault="00041D74" w:rsidP="00ED678B">
            <w:pPr>
              <w:pStyle w:val="TableBody"/>
              <w:rPr>
                <w:lang w:eastAsia="en-AU"/>
              </w:rPr>
            </w:pPr>
            <w:r w:rsidRPr="00252765">
              <w:rPr>
                <w:lang w:eastAsia="en-AU"/>
              </w:rPr>
              <w:t>Missing</w:t>
            </w:r>
          </w:p>
        </w:tc>
      </w:tr>
      <w:tr w:rsidR="00041D74" w:rsidRPr="00252765" w14:paraId="72B76652" w14:textId="77777777" w:rsidTr="00ED678B">
        <w:trPr>
          <w:trHeight w:val="20"/>
        </w:trPr>
        <w:tc>
          <w:tcPr>
            <w:tcW w:w="737" w:type="dxa"/>
          </w:tcPr>
          <w:p w14:paraId="256A717F" w14:textId="77777777" w:rsidR="00041D74" w:rsidRPr="00252765" w:rsidRDefault="00041D74" w:rsidP="00ED678B">
            <w:pPr>
              <w:pStyle w:val="TableBody"/>
              <w:rPr>
                <w:lang w:eastAsia="en-AU"/>
              </w:rPr>
            </w:pPr>
            <w:r w:rsidRPr="00252765">
              <w:rPr>
                <w:lang w:eastAsia="en-AU"/>
              </w:rPr>
              <w:t xml:space="preserve">1 </w:t>
            </w:r>
          </w:p>
        </w:tc>
        <w:tc>
          <w:tcPr>
            <w:tcW w:w="4082" w:type="dxa"/>
          </w:tcPr>
          <w:p w14:paraId="7F90D7E5" w14:textId="77777777" w:rsidR="00041D74" w:rsidRPr="00252765" w:rsidRDefault="00041D74" w:rsidP="00ED678B">
            <w:pPr>
              <w:pStyle w:val="TableBody"/>
              <w:rPr>
                <w:lang w:eastAsia="en-AU"/>
              </w:rPr>
            </w:pPr>
            <w:r w:rsidRPr="00252765">
              <w:rPr>
                <w:lang w:eastAsia="en-AU"/>
              </w:rPr>
              <w:t>Married (including de facto)</w:t>
            </w:r>
          </w:p>
        </w:tc>
      </w:tr>
      <w:tr w:rsidR="00041D74" w:rsidRPr="00252765" w14:paraId="451A94CD" w14:textId="77777777" w:rsidTr="00ED678B">
        <w:trPr>
          <w:trHeight w:val="20"/>
        </w:trPr>
        <w:tc>
          <w:tcPr>
            <w:tcW w:w="737" w:type="dxa"/>
          </w:tcPr>
          <w:p w14:paraId="00DD5AFE" w14:textId="77777777" w:rsidR="00041D74" w:rsidRPr="00252765" w:rsidRDefault="00041D74" w:rsidP="00ED678B">
            <w:pPr>
              <w:pStyle w:val="TableBody"/>
              <w:rPr>
                <w:lang w:eastAsia="en-AU"/>
              </w:rPr>
            </w:pPr>
            <w:r w:rsidRPr="00252765">
              <w:rPr>
                <w:lang w:eastAsia="en-AU"/>
              </w:rPr>
              <w:t xml:space="preserve">2 </w:t>
            </w:r>
          </w:p>
        </w:tc>
        <w:tc>
          <w:tcPr>
            <w:tcW w:w="4082" w:type="dxa"/>
          </w:tcPr>
          <w:p w14:paraId="46F877D9" w14:textId="77777777" w:rsidR="00041D74" w:rsidRPr="00252765" w:rsidRDefault="00041D74" w:rsidP="00ED678B">
            <w:pPr>
              <w:pStyle w:val="TableBody"/>
              <w:rPr>
                <w:lang w:eastAsia="en-AU"/>
              </w:rPr>
            </w:pPr>
            <w:r w:rsidRPr="00252765">
              <w:rPr>
                <w:lang w:eastAsia="en-AU"/>
              </w:rPr>
              <w:t>Never married</w:t>
            </w:r>
          </w:p>
        </w:tc>
      </w:tr>
      <w:tr w:rsidR="00041D74" w:rsidRPr="00252765" w14:paraId="4239880D" w14:textId="77777777" w:rsidTr="00ED678B">
        <w:trPr>
          <w:trHeight w:val="20"/>
        </w:trPr>
        <w:tc>
          <w:tcPr>
            <w:tcW w:w="737" w:type="dxa"/>
          </w:tcPr>
          <w:p w14:paraId="27CB6107" w14:textId="77777777" w:rsidR="00041D74" w:rsidRPr="00252765" w:rsidRDefault="00041D74" w:rsidP="00ED678B">
            <w:pPr>
              <w:pStyle w:val="TableBody"/>
              <w:rPr>
                <w:lang w:eastAsia="en-AU"/>
              </w:rPr>
            </w:pPr>
            <w:r w:rsidRPr="00252765">
              <w:rPr>
                <w:lang w:eastAsia="en-AU"/>
              </w:rPr>
              <w:t xml:space="preserve">3 </w:t>
            </w:r>
          </w:p>
        </w:tc>
        <w:tc>
          <w:tcPr>
            <w:tcW w:w="4082" w:type="dxa"/>
          </w:tcPr>
          <w:p w14:paraId="40561A3E" w14:textId="77777777" w:rsidR="00041D74" w:rsidRPr="00252765" w:rsidRDefault="00041D74" w:rsidP="00ED678B">
            <w:pPr>
              <w:pStyle w:val="TableBody"/>
              <w:rPr>
                <w:lang w:eastAsia="en-AU"/>
              </w:rPr>
            </w:pPr>
            <w:r w:rsidRPr="00252765">
              <w:rPr>
                <w:lang w:eastAsia="en-AU"/>
              </w:rPr>
              <w:t>Widowed</w:t>
            </w:r>
          </w:p>
        </w:tc>
      </w:tr>
      <w:tr w:rsidR="00041D74" w:rsidRPr="00252765" w14:paraId="737CFCAF" w14:textId="77777777" w:rsidTr="00ED678B">
        <w:trPr>
          <w:trHeight w:val="20"/>
        </w:trPr>
        <w:tc>
          <w:tcPr>
            <w:tcW w:w="737" w:type="dxa"/>
          </w:tcPr>
          <w:p w14:paraId="34253829" w14:textId="77777777" w:rsidR="00041D74" w:rsidRPr="00252765" w:rsidRDefault="00041D74" w:rsidP="00ED678B">
            <w:pPr>
              <w:pStyle w:val="TableBody"/>
              <w:rPr>
                <w:lang w:eastAsia="en-AU"/>
              </w:rPr>
            </w:pPr>
            <w:r w:rsidRPr="00252765">
              <w:rPr>
                <w:lang w:eastAsia="en-AU"/>
              </w:rPr>
              <w:t xml:space="preserve">4 </w:t>
            </w:r>
          </w:p>
        </w:tc>
        <w:tc>
          <w:tcPr>
            <w:tcW w:w="4082" w:type="dxa"/>
          </w:tcPr>
          <w:p w14:paraId="12E843C8" w14:textId="77777777" w:rsidR="00041D74" w:rsidRPr="00252765" w:rsidRDefault="00041D74" w:rsidP="00ED678B">
            <w:pPr>
              <w:pStyle w:val="TableBody"/>
              <w:rPr>
                <w:lang w:eastAsia="en-AU"/>
              </w:rPr>
            </w:pPr>
            <w:r w:rsidRPr="00252765">
              <w:rPr>
                <w:lang w:eastAsia="en-AU"/>
              </w:rPr>
              <w:t>Divorced</w:t>
            </w:r>
          </w:p>
        </w:tc>
      </w:tr>
      <w:tr w:rsidR="00041D74" w:rsidRPr="00252765" w14:paraId="5373E9D3" w14:textId="77777777" w:rsidTr="00ED678B">
        <w:trPr>
          <w:trHeight w:val="20"/>
        </w:trPr>
        <w:tc>
          <w:tcPr>
            <w:tcW w:w="737" w:type="dxa"/>
          </w:tcPr>
          <w:p w14:paraId="1CF6CC26" w14:textId="77777777" w:rsidR="00041D74" w:rsidRPr="00252765" w:rsidRDefault="00041D74" w:rsidP="00ED678B">
            <w:pPr>
              <w:pStyle w:val="TableBody"/>
              <w:rPr>
                <w:lang w:eastAsia="en-AU"/>
              </w:rPr>
            </w:pPr>
            <w:r w:rsidRPr="00252765">
              <w:rPr>
                <w:lang w:eastAsia="en-AU"/>
              </w:rPr>
              <w:t xml:space="preserve">5 </w:t>
            </w:r>
          </w:p>
        </w:tc>
        <w:tc>
          <w:tcPr>
            <w:tcW w:w="4082" w:type="dxa"/>
          </w:tcPr>
          <w:p w14:paraId="430289F9" w14:textId="77777777" w:rsidR="00041D74" w:rsidRPr="00252765" w:rsidRDefault="00041D74" w:rsidP="00ED678B">
            <w:pPr>
              <w:pStyle w:val="TableBody"/>
              <w:rPr>
                <w:lang w:eastAsia="en-AU"/>
              </w:rPr>
            </w:pPr>
            <w:r w:rsidRPr="00252765">
              <w:rPr>
                <w:lang w:eastAsia="en-AU"/>
              </w:rPr>
              <w:t>Separated</w:t>
            </w:r>
          </w:p>
        </w:tc>
      </w:tr>
      <w:tr w:rsidR="00041D74" w:rsidRPr="00252765" w14:paraId="65456948" w14:textId="77777777" w:rsidTr="00ED678B">
        <w:trPr>
          <w:trHeight w:val="20"/>
        </w:trPr>
        <w:tc>
          <w:tcPr>
            <w:tcW w:w="737" w:type="dxa"/>
          </w:tcPr>
          <w:p w14:paraId="20DE31B9" w14:textId="77777777" w:rsidR="00041D74" w:rsidRPr="00252765" w:rsidRDefault="00041D74" w:rsidP="00ED678B">
            <w:pPr>
              <w:pStyle w:val="TableBody"/>
              <w:rPr>
                <w:lang w:eastAsia="en-AU"/>
              </w:rPr>
            </w:pPr>
            <w:r w:rsidRPr="00252765">
              <w:rPr>
                <w:lang w:eastAsia="en-AU"/>
              </w:rPr>
              <w:t xml:space="preserve">6 </w:t>
            </w:r>
          </w:p>
        </w:tc>
        <w:tc>
          <w:tcPr>
            <w:tcW w:w="4082" w:type="dxa"/>
          </w:tcPr>
          <w:p w14:paraId="07265988" w14:textId="77777777" w:rsidR="00041D74" w:rsidRPr="00252765" w:rsidRDefault="00041D74" w:rsidP="00ED678B">
            <w:pPr>
              <w:pStyle w:val="TableBody"/>
              <w:rPr>
                <w:lang w:eastAsia="en-AU"/>
              </w:rPr>
            </w:pPr>
            <w:r w:rsidRPr="00252765">
              <w:rPr>
                <w:lang w:eastAsia="en-AU"/>
              </w:rPr>
              <w:t>Unknown</w:t>
            </w:r>
          </w:p>
        </w:tc>
      </w:tr>
      <w:tr w:rsidR="00041D74" w:rsidRPr="00252765" w14:paraId="4E245B64" w14:textId="77777777" w:rsidTr="00ED678B">
        <w:trPr>
          <w:trHeight w:val="20"/>
        </w:trPr>
        <w:tc>
          <w:tcPr>
            <w:tcW w:w="737" w:type="dxa"/>
          </w:tcPr>
          <w:p w14:paraId="32E4D5CF" w14:textId="77777777" w:rsidR="00041D74" w:rsidRPr="00252765" w:rsidRDefault="00041D74" w:rsidP="00ED678B">
            <w:pPr>
              <w:pStyle w:val="TableBody"/>
              <w:rPr>
                <w:lang w:eastAsia="en-AU"/>
              </w:rPr>
            </w:pPr>
            <w:r w:rsidRPr="00252765">
              <w:rPr>
                <w:lang w:eastAsia="en-AU"/>
              </w:rPr>
              <w:t xml:space="preserve">8 </w:t>
            </w:r>
          </w:p>
        </w:tc>
        <w:tc>
          <w:tcPr>
            <w:tcW w:w="4082" w:type="dxa"/>
          </w:tcPr>
          <w:p w14:paraId="0FEB3A32" w14:textId="77777777" w:rsidR="00041D74" w:rsidRPr="00252765" w:rsidRDefault="00041D74" w:rsidP="00ED678B">
            <w:pPr>
              <w:pStyle w:val="TableBody"/>
            </w:pPr>
            <w:r w:rsidRPr="00252765">
              <w:rPr>
                <w:lang w:eastAsia="en-AU"/>
              </w:rPr>
              <w:t>Declined to respond</w:t>
            </w:r>
          </w:p>
        </w:tc>
      </w:tr>
    </w:tbl>
    <w:p w14:paraId="09760DDF" w14:textId="77777777" w:rsidR="00041D74" w:rsidRDefault="00041D74" w:rsidP="00041D74">
      <w:pPr>
        <w:pStyle w:val="Heading2"/>
        <w:rPr>
          <w:lang w:eastAsia="en-AU"/>
        </w:rPr>
      </w:pPr>
      <w:bookmarkStart w:id="24" w:name="_Ref26356156"/>
      <w:r>
        <w:rPr>
          <w:lang w:eastAsia="en-AU"/>
        </w:rPr>
        <w:t>Codes: Indigenous Status</w:t>
      </w:r>
      <w:bookmarkEnd w:id="24"/>
    </w:p>
    <w:tbl>
      <w:tblPr>
        <w:tblStyle w:val="NSWHealthReportTable"/>
        <w:tblW w:w="0" w:type="auto"/>
        <w:tblCellMar>
          <w:left w:w="28" w:type="dxa"/>
          <w:right w:w="28" w:type="dxa"/>
        </w:tblCellMar>
        <w:tblLook w:val="04A0" w:firstRow="1" w:lastRow="0" w:firstColumn="1" w:lastColumn="0" w:noHBand="0" w:noVBand="1"/>
      </w:tblPr>
      <w:tblGrid>
        <w:gridCol w:w="737"/>
        <w:gridCol w:w="4139"/>
      </w:tblGrid>
      <w:tr w:rsidR="00041D74" w:rsidRPr="00252765" w14:paraId="3BE33B6F" w14:textId="77777777" w:rsidTr="00ED678B">
        <w:trPr>
          <w:cnfStyle w:val="100000000000" w:firstRow="1" w:lastRow="0" w:firstColumn="0" w:lastColumn="0" w:oddVBand="0" w:evenVBand="0" w:oddHBand="0" w:evenHBand="0" w:firstRowFirstColumn="0" w:firstRowLastColumn="0" w:lastRowFirstColumn="0" w:lastRowLastColumn="0"/>
        </w:trPr>
        <w:tc>
          <w:tcPr>
            <w:tcW w:w="737" w:type="dxa"/>
          </w:tcPr>
          <w:p w14:paraId="10FEC821" w14:textId="77777777" w:rsidR="00041D74" w:rsidRPr="00252765" w:rsidRDefault="00041D74" w:rsidP="00ED678B">
            <w:pPr>
              <w:pStyle w:val="TableHeader"/>
              <w:rPr>
                <w:lang w:eastAsia="en-AU"/>
              </w:rPr>
            </w:pPr>
            <w:r w:rsidRPr="00252765">
              <w:rPr>
                <w:lang w:eastAsia="en-AU"/>
              </w:rPr>
              <w:t>Code</w:t>
            </w:r>
          </w:p>
        </w:tc>
        <w:tc>
          <w:tcPr>
            <w:tcW w:w="4139" w:type="dxa"/>
          </w:tcPr>
          <w:p w14:paraId="19506299" w14:textId="77777777" w:rsidR="00041D74" w:rsidRPr="00252765" w:rsidRDefault="00041D74" w:rsidP="00ED678B">
            <w:pPr>
              <w:pStyle w:val="TableHeader"/>
              <w:rPr>
                <w:lang w:eastAsia="en-AU"/>
              </w:rPr>
            </w:pPr>
            <w:r>
              <w:rPr>
                <w:lang w:eastAsia="en-AU"/>
              </w:rPr>
              <w:t>D</w:t>
            </w:r>
            <w:r w:rsidRPr="00252765">
              <w:rPr>
                <w:lang w:eastAsia="en-AU"/>
              </w:rPr>
              <w:t>escription</w:t>
            </w:r>
          </w:p>
        </w:tc>
      </w:tr>
      <w:tr w:rsidR="00041D74" w:rsidRPr="00252765" w14:paraId="799BABE7" w14:textId="77777777" w:rsidTr="00ED678B">
        <w:tc>
          <w:tcPr>
            <w:tcW w:w="737" w:type="dxa"/>
          </w:tcPr>
          <w:p w14:paraId="176BDF7A" w14:textId="77777777" w:rsidR="00041D74" w:rsidRPr="00252765" w:rsidRDefault="00041D74" w:rsidP="00ED678B">
            <w:pPr>
              <w:pStyle w:val="TableBody"/>
              <w:rPr>
                <w:lang w:eastAsia="en-AU"/>
              </w:rPr>
            </w:pPr>
            <w:r w:rsidRPr="00252765">
              <w:rPr>
                <w:lang w:eastAsia="en-AU"/>
              </w:rPr>
              <w:t xml:space="preserve">1 </w:t>
            </w:r>
          </w:p>
        </w:tc>
        <w:tc>
          <w:tcPr>
            <w:tcW w:w="4139" w:type="dxa"/>
          </w:tcPr>
          <w:p w14:paraId="2069101B" w14:textId="77777777" w:rsidR="00041D74" w:rsidRPr="00252765" w:rsidRDefault="00041D74" w:rsidP="00ED678B">
            <w:pPr>
              <w:pStyle w:val="TableBody"/>
              <w:rPr>
                <w:lang w:eastAsia="en-AU"/>
              </w:rPr>
            </w:pPr>
            <w:r w:rsidRPr="00252765">
              <w:rPr>
                <w:lang w:eastAsia="en-AU"/>
              </w:rPr>
              <w:t>Aboriginal</w:t>
            </w:r>
          </w:p>
        </w:tc>
      </w:tr>
      <w:tr w:rsidR="00041D74" w:rsidRPr="00252765" w14:paraId="2F32BD7C" w14:textId="77777777" w:rsidTr="00ED678B">
        <w:tc>
          <w:tcPr>
            <w:tcW w:w="737" w:type="dxa"/>
          </w:tcPr>
          <w:p w14:paraId="641EC3C9" w14:textId="77777777" w:rsidR="00041D74" w:rsidRPr="00252765" w:rsidRDefault="00041D74" w:rsidP="00ED678B">
            <w:pPr>
              <w:pStyle w:val="TableBody"/>
              <w:rPr>
                <w:lang w:eastAsia="en-AU"/>
              </w:rPr>
            </w:pPr>
            <w:r w:rsidRPr="00252765">
              <w:rPr>
                <w:lang w:eastAsia="en-AU"/>
              </w:rPr>
              <w:t xml:space="preserve">2 </w:t>
            </w:r>
          </w:p>
        </w:tc>
        <w:tc>
          <w:tcPr>
            <w:tcW w:w="4139" w:type="dxa"/>
          </w:tcPr>
          <w:p w14:paraId="0B49F46D" w14:textId="77777777" w:rsidR="00041D74" w:rsidRPr="00252765" w:rsidRDefault="00041D74" w:rsidP="00ED678B">
            <w:pPr>
              <w:pStyle w:val="TableBody"/>
              <w:rPr>
                <w:lang w:eastAsia="en-AU"/>
              </w:rPr>
            </w:pPr>
            <w:r w:rsidRPr="00252765">
              <w:rPr>
                <w:lang w:eastAsia="en-AU"/>
              </w:rPr>
              <w:t xml:space="preserve">Torres Strait Islander </w:t>
            </w:r>
          </w:p>
        </w:tc>
      </w:tr>
      <w:tr w:rsidR="00041D74" w:rsidRPr="00252765" w14:paraId="36531161" w14:textId="77777777" w:rsidTr="00ED678B">
        <w:tc>
          <w:tcPr>
            <w:tcW w:w="737" w:type="dxa"/>
          </w:tcPr>
          <w:p w14:paraId="489C0740" w14:textId="77777777" w:rsidR="00041D74" w:rsidRPr="00252765" w:rsidRDefault="00041D74" w:rsidP="00ED678B">
            <w:pPr>
              <w:pStyle w:val="TableBody"/>
              <w:rPr>
                <w:lang w:eastAsia="en-AU"/>
              </w:rPr>
            </w:pPr>
            <w:r w:rsidRPr="00252765">
              <w:rPr>
                <w:lang w:eastAsia="en-AU"/>
              </w:rPr>
              <w:t xml:space="preserve">3 </w:t>
            </w:r>
          </w:p>
        </w:tc>
        <w:tc>
          <w:tcPr>
            <w:tcW w:w="4139" w:type="dxa"/>
          </w:tcPr>
          <w:p w14:paraId="24CF0DD9" w14:textId="77777777" w:rsidR="00041D74" w:rsidRPr="00252765" w:rsidRDefault="00041D74" w:rsidP="00ED678B">
            <w:pPr>
              <w:pStyle w:val="TableBody"/>
              <w:rPr>
                <w:lang w:eastAsia="en-AU"/>
              </w:rPr>
            </w:pPr>
            <w:r w:rsidRPr="00252765">
              <w:rPr>
                <w:lang w:eastAsia="en-AU"/>
              </w:rPr>
              <w:t>Aboriginal and Torres Strait Islander origin</w:t>
            </w:r>
          </w:p>
        </w:tc>
      </w:tr>
      <w:tr w:rsidR="00041D74" w:rsidRPr="00252765" w14:paraId="4E04C0ED" w14:textId="77777777" w:rsidTr="00ED678B">
        <w:tc>
          <w:tcPr>
            <w:tcW w:w="737" w:type="dxa"/>
          </w:tcPr>
          <w:p w14:paraId="2BCE7E05" w14:textId="77777777" w:rsidR="00041D74" w:rsidRPr="00252765" w:rsidRDefault="00041D74" w:rsidP="00ED678B">
            <w:pPr>
              <w:pStyle w:val="TableBody"/>
              <w:rPr>
                <w:lang w:eastAsia="en-AU"/>
              </w:rPr>
            </w:pPr>
            <w:r w:rsidRPr="00252765">
              <w:rPr>
                <w:lang w:eastAsia="en-AU"/>
              </w:rPr>
              <w:t xml:space="preserve">4 </w:t>
            </w:r>
          </w:p>
        </w:tc>
        <w:tc>
          <w:tcPr>
            <w:tcW w:w="4139" w:type="dxa"/>
          </w:tcPr>
          <w:p w14:paraId="2BC5601B" w14:textId="77777777" w:rsidR="00041D74" w:rsidRPr="00252765" w:rsidRDefault="00041D74" w:rsidP="00ED678B">
            <w:pPr>
              <w:pStyle w:val="TableBody"/>
              <w:rPr>
                <w:lang w:eastAsia="en-AU"/>
              </w:rPr>
            </w:pPr>
            <w:r w:rsidRPr="00252765">
              <w:rPr>
                <w:lang w:eastAsia="en-AU"/>
              </w:rPr>
              <w:t>Neither Aboriginal nor Torres Strait Islander</w:t>
            </w:r>
          </w:p>
        </w:tc>
      </w:tr>
      <w:tr w:rsidR="00041D74" w:rsidRPr="00252765" w14:paraId="76B90B11" w14:textId="77777777" w:rsidTr="00ED678B">
        <w:tc>
          <w:tcPr>
            <w:tcW w:w="737" w:type="dxa"/>
          </w:tcPr>
          <w:p w14:paraId="276A2B20" w14:textId="77777777" w:rsidR="00041D74" w:rsidRPr="00252765" w:rsidRDefault="00041D74" w:rsidP="00ED678B">
            <w:pPr>
              <w:pStyle w:val="TableBody"/>
              <w:rPr>
                <w:lang w:eastAsia="en-AU"/>
              </w:rPr>
            </w:pPr>
            <w:r w:rsidRPr="00252765">
              <w:rPr>
                <w:lang w:eastAsia="en-AU"/>
              </w:rPr>
              <w:t xml:space="preserve">5 </w:t>
            </w:r>
          </w:p>
        </w:tc>
        <w:tc>
          <w:tcPr>
            <w:tcW w:w="4139" w:type="dxa"/>
          </w:tcPr>
          <w:p w14:paraId="2F053B19" w14:textId="77777777" w:rsidR="00041D74" w:rsidRPr="00252765" w:rsidRDefault="00041D74" w:rsidP="00ED678B">
            <w:pPr>
              <w:pStyle w:val="TableBody"/>
              <w:rPr>
                <w:lang w:eastAsia="en-AU"/>
              </w:rPr>
            </w:pPr>
            <w:r w:rsidRPr="00252765">
              <w:rPr>
                <w:lang w:eastAsia="en-AU"/>
              </w:rPr>
              <w:t>Indigenous – not further specified</w:t>
            </w:r>
          </w:p>
        </w:tc>
      </w:tr>
      <w:tr w:rsidR="00041D74" w:rsidRPr="00252765" w14:paraId="5803EBB9" w14:textId="77777777" w:rsidTr="00ED678B">
        <w:tc>
          <w:tcPr>
            <w:tcW w:w="737" w:type="dxa"/>
          </w:tcPr>
          <w:p w14:paraId="33EA74FA" w14:textId="77777777" w:rsidR="00041D74" w:rsidRPr="00252765" w:rsidRDefault="00041D74" w:rsidP="00ED678B">
            <w:pPr>
              <w:pStyle w:val="TableBody"/>
              <w:rPr>
                <w:lang w:eastAsia="en-AU"/>
              </w:rPr>
            </w:pPr>
            <w:r w:rsidRPr="00252765">
              <w:rPr>
                <w:lang w:eastAsia="en-AU"/>
              </w:rPr>
              <w:t xml:space="preserve">8 </w:t>
            </w:r>
          </w:p>
        </w:tc>
        <w:tc>
          <w:tcPr>
            <w:tcW w:w="4139" w:type="dxa"/>
          </w:tcPr>
          <w:p w14:paraId="44966094" w14:textId="77777777" w:rsidR="00041D74" w:rsidRPr="00252765" w:rsidRDefault="00041D74" w:rsidP="00ED678B">
            <w:pPr>
              <w:pStyle w:val="TableBody"/>
              <w:rPr>
                <w:lang w:eastAsia="en-AU"/>
              </w:rPr>
            </w:pPr>
            <w:r w:rsidRPr="00252765">
              <w:rPr>
                <w:lang w:eastAsia="en-AU"/>
              </w:rPr>
              <w:t>Declined to respond</w:t>
            </w:r>
          </w:p>
        </w:tc>
      </w:tr>
      <w:tr w:rsidR="00041D74" w:rsidRPr="00252765" w14:paraId="795814C7" w14:textId="77777777" w:rsidTr="00ED678B">
        <w:tc>
          <w:tcPr>
            <w:tcW w:w="737" w:type="dxa"/>
          </w:tcPr>
          <w:p w14:paraId="29770FDF" w14:textId="77777777" w:rsidR="00041D74" w:rsidRPr="00252765" w:rsidRDefault="00041D74" w:rsidP="00ED678B">
            <w:pPr>
              <w:pStyle w:val="TableBody"/>
              <w:rPr>
                <w:lang w:eastAsia="en-AU"/>
              </w:rPr>
            </w:pPr>
            <w:r w:rsidRPr="00252765">
              <w:rPr>
                <w:lang w:eastAsia="en-AU"/>
              </w:rPr>
              <w:t xml:space="preserve">9 </w:t>
            </w:r>
          </w:p>
        </w:tc>
        <w:tc>
          <w:tcPr>
            <w:tcW w:w="4139" w:type="dxa"/>
          </w:tcPr>
          <w:p w14:paraId="57A8948F" w14:textId="77777777" w:rsidR="00041D74" w:rsidRPr="00252765" w:rsidRDefault="00041D74" w:rsidP="00ED678B">
            <w:pPr>
              <w:pStyle w:val="TableBody"/>
              <w:rPr>
                <w:rFonts w:asciiTheme="majorHAnsi" w:eastAsiaTheme="majorEastAsia" w:hAnsiTheme="majorHAnsi" w:cstheme="majorBidi"/>
                <w:b/>
                <w:color w:val="D7153A"/>
                <w:sz w:val="28"/>
                <w:szCs w:val="28"/>
              </w:rPr>
            </w:pPr>
            <w:r w:rsidRPr="00252765">
              <w:rPr>
                <w:lang w:eastAsia="en-AU"/>
              </w:rPr>
              <w:t>Unknown</w:t>
            </w:r>
          </w:p>
        </w:tc>
      </w:tr>
    </w:tbl>
    <w:p w14:paraId="775C1526" w14:textId="77777777" w:rsidR="00041D74" w:rsidRDefault="00041D74" w:rsidP="00041D74">
      <w:pPr>
        <w:pStyle w:val="Heading2"/>
      </w:pPr>
      <w:r>
        <w:t>Codes: State of Residence</w:t>
      </w:r>
    </w:p>
    <w:tbl>
      <w:tblPr>
        <w:tblStyle w:val="NSWHealthReportTable"/>
        <w:tblW w:w="0" w:type="auto"/>
        <w:tblLook w:val="04A0" w:firstRow="1" w:lastRow="0" w:firstColumn="1" w:lastColumn="0" w:noHBand="0" w:noVBand="1"/>
      </w:tblPr>
      <w:tblGrid>
        <w:gridCol w:w="737"/>
        <w:gridCol w:w="4139"/>
      </w:tblGrid>
      <w:tr w:rsidR="00041D74" w:rsidRPr="00477492" w14:paraId="1BCAC745" w14:textId="77777777" w:rsidTr="00ED678B">
        <w:trPr>
          <w:cnfStyle w:val="100000000000" w:firstRow="1" w:lastRow="0" w:firstColumn="0" w:lastColumn="0" w:oddVBand="0" w:evenVBand="0" w:oddHBand="0" w:evenHBand="0" w:firstRowFirstColumn="0" w:firstRowLastColumn="0" w:lastRowFirstColumn="0" w:lastRowLastColumn="0"/>
        </w:trPr>
        <w:tc>
          <w:tcPr>
            <w:tcW w:w="737" w:type="dxa"/>
          </w:tcPr>
          <w:p w14:paraId="22A446CC" w14:textId="77777777" w:rsidR="00041D74" w:rsidRPr="00477492" w:rsidRDefault="00041D74" w:rsidP="00ED678B">
            <w:pPr>
              <w:pStyle w:val="TableHeader"/>
            </w:pPr>
            <w:r w:rsidRPr="00477492">
              <w:t xml:space="preserve">Code </w:t>
            </w:r>
          </w:p>
        </w:tc>
        <w:tc>
          <w:tcPr>
            <w:tcW w:w="4139" w:type="dxa"/>
          </w:tcPr>
          <w:p w14:paraId="133CBA7B" w14:textId="77777777" w:rsidR="00041D74" w:rsidRPr="00477492" w:rsidRDefault="00041D74" w:rsidP="00ED678B">
            <w:pPr>
              <w:pStyle w:val="TableHeader"/>
            </w:pPr>
            <w:r w:rsidRPr="00477492">
              <w:t xml:space="preserve"> </w:t>
            </w:r>
            <w:r>
              <w:t>D</w:t>
            </w:r>
            <w:r w:rsidRPr="00477492">
              <w:t>escription</w:t>
            </w:r>
          </w:p>
        </w:tc>
      </w:tr>
      <w:tr w:rsidR="00041D74" w:rsidRPr="00477492" w14:paraId="70B1AC1B" w14:textId="77777777" w:rsidTr="00ED678B">
        <w:tc>
          <w:tcPr>
            <w:tcW w:w="737" w:type="dxa"/>
          </w:tcPr>
          <w:p w14:paraId="4D4B5996" w14:textId="77777777" w:rsidR="00041D74" w:rsidRPr="00477492" w:rsidRDefault="00041D74" w:rsidP="00ED678B">
            <w:pPr>
              <w:pStyle w:val="TableBody"/>
              <w:rPr>
                <w:lang w:eastAsia="en-AU"/>
              </w:rPr>
            </w:pPr>
            <w:r w:rsidRPr="00477492">
              <w:rPr>
                <w:lang w:eastAsia="en-AU"/>
              </w:rPr>
              <w:t xml:space="preserve">0 </w:t>
            </w:r>
          </w:p>
        </w:tc>
        <w:tc>
          <w:tcPr>
            <w:tcW w:w="4139" w:type="dxa"/>
          </w:tcPr>
          <w:p w14:paraId="5EB8C02F" w14:textId="77777777" w:rsidR="00041D74" w:rsidRPr="00477492" w:rsidRDefault="00041D74" w:rsidP="00ED678B">
            <w:pPr>
              <w:pStyle w:val="TableBody"/>
              <w:rPr>
                <w:lang w:eastAsia="en-AU"/>
              </w:rPr>
            </w:pPr>
            <w:r w:rsidRPr="00477492">
              <w:rPr>
                <w:lang w:eastAsia="en-AU"/>
              </w:rPr>
              <w:t>Overseas / No fixed address / Not stated</w:t>
            </w:r>
          </w:p>
        </w:tc>
      </w:tr>
      <w:tr w:rsidR="00041D74" w:rsidRPr="00477492" w14:paraId="73FE1773" w14:textId="77777777" w:rsidTr="00ED678B">
        <w:tc>
          <w:tcPr>
            <w:tcW w:w="737" w:type="dxa"/>
          </w:tcPr>
          <w:p w14:paraId="6B246A43" w14:textId="77777777" w:rsidR="00041D74" w:rsidRPr="00477492" w:rsidRDefault="00041D74" w:rsidP="00ED678B">
            <w:pPr>
              <w:pStyle w:val="TableBody"/>
              <w:rPr>
                <w:lang w:eastAsia="en-AU"/>
              </w:rPr>
            </w:pPr>
            <w:r w:rsidRPr="00477492">
              <w:rPr>
                <w:lang w:eastAsia="en-AU"/>
              </w:rPr>
              <w:t xml:space="preserve">1 </w:t>
            </w:r>
          </w:p>
        </w:tc>
        <w:tc>
          <w:tcPr>
            <w:tcW w:w="4139" w:type="dxa"/>
          </w:tcPr>
          <w:p w14:paraId="6F0D8040" w14:textId="77777777" w:rsidR="00041D74" w:rsidRPr="00477492" w:rsidRDefault="00041D74" w:rsidP="00ED678B">
            <w:pPr>
              <w:pStyle w:val="TableBody"/>
              <w:rPr>
                <w:lang w:eastAsia="en-AU"/>
              </w:rPr>
            </w:pPr>
            <w:r w:rsidRPr="00477492">
              <w:rPr>
                <w:lang w:eastAsia="en-AU"/>
              </w:rPr>
              <w:t>New South Wales</w:t>
            </w:r>
          </w:p>
        </w:tc>
      </w:tr>
      <w:tr w:rsidR="00041D74" w:rsidRPr="00477492" w14:paraId="4F5B9AB4" w14:textId="77777777" w:rsidTr="00ED678B">
        <w:tc>
          <w:tcPr>
            <w:tcW w:w="737" w:type="dxa"/>
          </w:tcPr>
          <w:p w14:paraId="75D68EE2" w14:textId="77777777" w:rsidR="00041D74" w:rsidRPr="00477492" w:rsidRDefault="00041D74" w:rsidP="00ED678B">
            <w:pPr>
              <w:pStyle w:val="TableBody"/>
              <w:rPr>
                <w:lang w:eastAsia="en-AU"/>
              </w:rPr>
            </w:pPr>
            <w:r w:rsidRPr="00477492">
              <w:rPr>
                <w:lang w:eastAsia="en-AU"/>
              </w:rPr>
              <w:t xml:space="preserve">2 </w:t>
            </w:r>
          </w:p>
        </w:tc>
        <w:tc>
          <w:tcPr>
            <w:tcW w:w="4139" w:type="dxa"/>
          </w:tcPr>
          <w:p w14:paraId="43347AE6" w14:textId="77777777" w:rsidR="00041D74" w:rsidRPr="00477492" w:rsidRDefault="00041D74" w:rsidP="00ED678B">
            <w:pPr>
              <w:pStyle w:val="TableBody"/>
              <w:rPr>
                <w:lang w:eastAsia="en-AU"/>
              </w:rPr>
            </w:pPr>
            <w:r w:rsidRPr="00477492">
              <w:rPr>
                <w:lang w:eastAsia="en-AU"/>
              </w:rPr>
              <w:t>Victoria</w:t>
            </w:r>
          </w:p>
        </w:tc>
      </w:tr>
      <w:tr w:rsidR="00041D74" w:rsidRPr="00477492" w14:paraId="6448FD0D" w14:textId="77777777" w:rsidTr="00ED678B">
        <w:tc>
          <w:tcPr>
            <w:tcW w:w="737" w:type="dxa"/>
          </w:tcPr>
          <w:p w14:paraId="084ABA5E" w14:textId="77777777" w:rsidR="00041D74" w:rsidRPr="00477492" w:rsidRDefault="00041D74" w:rsidP="00ED678B">
            <w:pPr>
              <w:pStyle w:val="TableBody"/>
              <w:rPr>
                <w:lang w:eastAsia="en-AU"/>
              </w:rPr>
            </w:pPr>
            <w:r w:rsidRPr="00477492">
              <w:rPr>
                <w:lang w:eastAsia="en-AU"/>
              </w:rPr>
              <w:t xml:space="preserve">3 </w:t>
            </w:r>
          </w:p>
        </w:tc>
        <w:tc>
          <w:tcPr>
            <w:tcW w:w="4139" w:type="dxa"/>
          </w:tcPr>
          <w:p w14:paraId="35DC6CDC" w14:textId="77777777" w:rsidR="00041D74" w:rsidRPr="00477492" w:rsidRDefault="00041D74" w:rsidP="00ED678B">
            <w:pPr>
              <w:pStyle w:val="TableBody"/>
              <w:rPr>
                <w:lang w:eastAsia="en-AU"/>
              </w:rPr>
            </w:pPr>
            <w:r w:rsidRPr="00477492">
              <w:rPr>
                <w:lang w:eastAsia="en-AU"/>
              </w:rPr>
              <w:t>Queensland</w:t>
            </w:r>
          </w:p>
        </w:tc>
      </w:tr>
      <w:tr w:rsidR="00041D74" w:rsidRPr="00477492" w14:paraId="7A99FB30" w14:textId="77777777" w:rsidTr="00ED678B">
        <w:tc>
          <w:tcPr>
            <w:tcW w:w="737" w:type="dxa"/>
          </w:tcPr>
          <w:p w14:paraId="5F20C05A" w14:textId="77777777" w:rsidR="00041D74" w:rsidRPr="00477492" w:rsidRDefault="00041D74" w:rsidP="00ED678B">
            <w:pPr>
              <w:pStyle w:val="TableBody"/>
              <w:rPr>
                <w:lang w:eastAsia="en-AU"/>
              </w:rPr>
            </w:pPr>
            <w:r w:rsidRPr="00477492">
              <w:rPr>
                <w:lang w:eastAsia="en-AU"/>
              </w:rPr>
              <w:t xml:space="preserve">4 </w:t>
            </w:r>
          </w:p>
        </w:tc>
        <w:tc>
          <w:tcPr>
            <w:tcW w:w="4139" w:type="dxa"/>
          </w:tcPr>
          <w:p w14:paraId="0680145E" w14:textId="77777777" w:rsidR="00041D74" w:rsidRPr="00477492" w:rsidRDefault="00041D74" w:rsidP="00ED678B">
            <w:pPr>
              <w:pStyle w:val="TableBody"/>
              <w:rPr>
                <w:lang w:eastAsia="en-AU"/>
              </w:rPr>
            </w:pPr>
            <w:r w:rsidRPr="00477492">
              <w:rPr>
                <w:lang w:eastAsia="en-AU"/>
              </w:rPr>
              <w:t>South Australia</w:t>
            </w:r>
          </w:p>
        </w:tc>
      </w:tr>
      <w:tr w:rsidR="00041D74" w:rsidRPr="00477492" w14:paraId="255F6DD9" w14:textId="77777777" w:rsidTr="00ED678B">
        <w:tc>
          <w:tcPr>
            <w:tcW w:w="737" w:type="dxa"/>
          </w:tcPr>
          <w:p w14:paraId="0046649D" w14:textId="77777777" w:rsidR="00041D74" w:rsidRPr="00477492" w:rsidRDefault="00041D74" w:rsidP="00ED678B">
            <w:pPr>
              <w:pStyle w:val="TableBody"/>
              <w:rPr>
                <w:lang w:eastAsia="en-AU"/>
              </w:rPr>
            </w:pPr>
            <w:r w:rsidRPr="00477492">
              <w:rPr>
                <w:lang w:eastAsia="en-AU"/>
              </w:rPr>
              <w:t xml:space="preserve">5 </w:t>
            </w:r>
          </w:p>
        </w:tc>
        <w:tc>
          <w:tcPr>
            <w:tcW w:w="4139" w:type="dxa"/>
          </w:tcPr>
          <w:p w14:paraId="278E9E66" w14:textId="77777777" w:rsidR="00041D74" w:rsidRPr="00477492" w:rsidRDefault="00041D74" w:rsidP="00ED678B">
            <w:pPr>
              <w:pStyle w:val="TableBody"/>
              <w:rPr>
                <w:lang w:eastAsia="en-AU"/>
              </w:rPr>
            </w:pPr>
            <w:r w:rsidRPr="00477492">
              <w:rPr>
                <w:lang w:eastAsia="en-AU"/>
              </w:rPr>
              <w:t>Western Australia</w:t>
            </w:r>
          </w:p>
        </w:tc>
      </w:tr>
      <w:tr w:rsidR="00041D74" w:rsidRPr="00477492" w14:paraId="52EF21E1" w14:textId="77777777" w:rsidTr="00ED678B">
        <w:tc>
          <w:tcPr>
            <w:tcW w:w="737" w:type="dxa"/>
          </w:tcPr>
          <w:p w14:paraId="5905E7EF" w14:textId="77777777" w:rsidR="00041D74" w:rsidRPr="00477492" w:rsidRDefault="00041D74" w:rsidP="00ED678B">
            <w:pPr>
              <w:pStyle w:val="TableBody"/>
              <w:rPr>
                <w:lang w:eastAsia="en-AU"/>
              </w:rPr>
            </w:pPr>
            <w:r w:rsidRPr="00477492">
              <w:rPr>
                <w:lang w:eastAsia="en-AU"/>
              </w:rPr>
              <w:t xml:space="preserve">6 </w:t>
            </w:r>
          </w:p>
        </w:tc>
        <w:tc>
          <w:tcPr>
            <w:tcW w:w="4139" w:type="dxa"/>
          </w:tcPr>
          <w:p w14:paraId="529FAE50" w14:textId="77777777" w:rsidR="00041D74" w:rsidRPr="00477492" w:rsidRDefault="00041D74" w:rsidP="00ED678B">
            <w:pPr>
              <w:pStyle w:val="TableBody"/>
              <w:rPr>
                <w:lang w:eastAsia="en-AU"/>
              </w:rPr>
            </w:pPr>
            <w:r w:rsidRPr="00477492">
              <w:rPr>
                <w:lang w:eastAsia="en-AU"/>
              </w:rPr>
              <w:t>Tasmania</w:t>
            </w:r>
          </w:p>
        </w:tc>
      </w:tr>
      <w:tr w:rsidR="00041D74" w:rsidRPr="00477492" w14:paraId="48C9ACE3" w14:textId="77777777" w:rsidTr="00ED678B">
        <w:tc>
          <w:tcPr>
            <w:tcW w:w="737" w:type="dxa"/>
          </w:tcPr>
          <w:p w14:paraId="3AF3A761" w14:textId="77777777" w:rsidR="00041D74" w:rsidRPr="00477492" w:rsidRDefault="00041D74" w:rsidP="00ED678B">
            <w:pPr>
              <w:pStyle w:val="TableBody"/>
              <w:rPr>
                <w:lang w:eastAsia="en-AU"/>
              </w:rPr>
            </w:pPr>
            <w:r w:rsidRPr="00477492">
              <w:rPr>
                <w:lang w:eastAsia="en-AU"/>
              </w:rPr>
              <w:t xml:space="preserve">7 </w:t>
            </w:r>
          </w:p>
        </w:tc>
        <w:tc>
          <w:tcPr>
            <w:tcW w:w="4139" w:type="dxa"/>
          </w:tcPr>
          <w:p w14:paraId="30690AA2" w14:textId="77777777" w:rsidR="00041D74" w:rsidRPr="00477492" w:rsidRDefault="00041D74" w:rsidP="00ED678B">
            <w:pPr>
              <w:pStyle w:val="TableBody"/>
              <w:rPr>
                <w:lang w:eastAsia="en-AU"/>
              </w:rPr>
            </w:pPr>
            <w:r w:rsidRPr="00477492">
              <w:rPr>
                <w:lang w:eastAsia="en-AU"/>
              </w:rPr>
              <w:t>Northern Territory</w:t>
            </w:r>
          </w:p>
        </w:tc>
      </w:tr>
      <w:tr w:rsidR="00041D74" w:rsidRPr="00477492" w14:paraId="665C2633" w14:textId="77777777" w:rsidTr="00ED678B">
        <w:tc>
          <w:tcPr>
            <w:tcW w:w="737" w:type="dxa"/>
          </w:tcPr>
          <w:p w14:paraId="7BFA579A" w14:textId="77777777" w:rsidR="00041D74" w:rsidRPr="00477492" w:rsidRDefault="00041D74" w:rsidP="00ED678B">
            <w:pPr>
              <w:pStyle w:val="TableBody"/>
              <w:rPr>
                <w:lang w:eastAsia="en-AU"/>
              </w:rPr>
            </w:pPr>
            <w:r w:rsidRPr="00477492">
              <w:rPr>
                <w:lang w:eastAsia="en-AU"/>
              </w:rPr>
              <w:t xml:space="preserve">8 </w:t>
            </w:r>
          </w:p>
        </w:tc>
        <w:tc>
          <w:tcPr>
            <w:tcW w:w="4139" w:type="dxa"/>
          </w:tcPr>
          <w:p w14:paraId="4DFFB8AA" w14:textId="77777777" w:rsidR="00041D74" w:rsidRPr="00477492" w:rsidRDefault="00041D74" w:rsidP="00ED678B">
            <w:pPr>
              <w:pStyle w:val="TableBody"/>
              <w:rPr>
                <w:lang w:eastAsia="en-AU"/>
              </w:rPr>
            </w:pPr>
            <w:r w:rsidRPr="00477492">
              <w:rPr>
                <w:lang w:eastAsia="en-AU"/>
              </w:rPr>
              <w:t>Australian Capital Territory</w:t>
            </w:r>
          </w:p>
        </w:tc>
      </w:tr>
      <w:tr w:rsidR="00041D74" w:rsidRPr="00477492" w14:paraId="05AE0F11" w14:textId="77777777" w:rsidTr="00ED678B">
        <w:trPr>
          <w:trHeight w:val="95"/>
        </w:trPr>
        <w:tc>
          <w:tcPr>
            <w:tcW w:w="737" w:type="dxa"/>
          </w:tcPr>
          <w:p w14:paraId="78326790" w14:textId="77777777" w:rsidR="00041D74" w:rsidRPr="00477492" w:rsidRDefault="00041D74" w:rsidP="00ED678B">
            <w:pPr>
              <w:pStyle w:val="TableBody"/>
              <w:rPr>
                <w:lang w:eastAsia="en-AU"/>
              </w:rPr>
            </w:pPr>
            <w:r w:rsidRPr="00477492">
              <w:rPr>
                <w:lang w:eastAsia="en-AU"/>
              </w:rPr>
              <w:t xml:space="preserve">9 </w:t>
            </w:r>
          </w:p>
        </w:tc>
        <w:tc>
          <w:tcPr>
            <w:tcW w:w="4139" w:type="dxa"/>
          </w:tcPr>
          <w:p w14:paraId="40BBF4E0" w14:textId="77777777" w:rsidR="00041D74" w:rsidRPr="00477492" w:rsidRDefault="00041D74" w:rsidP="00ED678B">
            <w:pPr>
              <w:pStyle w:val="TableBody"/>
              <w:rPr>
                <w:lang w:eastAsia="en-AU"/>
              </w:rPr>
            </w:pPr>
            <w:r w:rsidRPr="00477492">
              <w:rPr>
                <w:lang w:eastAsia="en-AU"/>
              </w:rPr>
              <w:t>Other Territories</w:t>
            </w:r>
          </w:p>
        </w:tc>
      </w:tr>
    </w:tbl>
    <w:p w14:paraId="69B3AAF0" w14:textId="432F2A74" w:rsidR="007C46C4" w:rsidRDefault="00627568" w:rsidP="00152478">
      <w:pPr>
        <w:pStyle w:val="Heading2"/>
        <w:spacing w:before="0" w:after="0"/>
        <w:rPr>
          <w:lang w:eastAsia="en-AU"/>
        </w:rPr>
        <w:sectPr w:rsidR="007C46C4" w:rsidSect="007C46C4">
          <w:type w:val="continuous"/>
          <w:pgSz w:w="11906" w:h="16838" w:code="9"/>
          <w:pgMar w:top="851" w:right="907" w:bottom="1134" w:left="907" w:header="227" w:footer="284" w:gutter="0"/>
          <w:cols w:num="2" w:space="284"/>
          <w:docGrid w:linePitch="360"/>
        </w:sectPr>
      </w:pPr>
      <w:bookmarkStart w:id="25" w:name="_Ref23408449"/>
      <w:bookmarkEnd w:id="22"/>
      <w:r>
        <w:br w:type="column"/>
      </w:r>
      <w:bookmarkEnd w:id="7"/>
      <w:bookmarkEnd w:id="25"/>
    </w:p>
    <w:p w14:paraId="12AB1922" w14:textId="77777777" w:rsidR="00941F6B" w:rsidRDefault="00941F6B" w:rsidP="00941F6B">
      <w:pPr>
        <w:pStyle w:val="TableBody"/>
        <w:rPr>
          <w:lang w:eastAsia="en-AU"/>
        </w:rPr>
      </w:pPr>
    </w:p>
    <w:p w14:paraId="48EFE938" w14:textId="77777777" w:rsidR="00941F6B" w:rsidRDefault="00941F6B" w:rsidP="00941F6B">
      <w:pPr>
        <w:pStyle w:val="TableBody"/>
        <w:rPr>
          <w:lang w:eastAsia="en-AU"/>
        </w:rPr>
      </w:pPr>
    </w:p>
    <w:sectPr w:rsidR="00941F6B" w:rsidSect="00FC5E18">
      <w:type w:val="continuous"/>
      <w:pgSz w:w="11906" w:h="16838" w:code="9"/>
      <w:pgMar w:top="851" w:right="907" w:bottom="1134" w:left="907" w:header="227" w:footer="284"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6D63D" w14:textId="77777777" w:rsidR="00ED678B" w:rsidRDefault="00ED678B" w:rsidP="00E82384">
      <w:r>
        <w:separator/>
      </w:r>
    </w:p>
  </w:endnote>
  <w:endnote w:type="continuationSeparator" w:id="0">
    <w:p w14:paraId="4951CEEE" w14:textId="77777777" w:rsidR="00ED678B" w:rsidRDefault="00ED678B" w:rsidP="00E8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B509E" w14:textId="2FD09ED2" w:rsidR="00ED678B" w:rsidRDefault="00ED678B" w:rsidP="006D05B8">
    <w:pPr>
      <w:pStyle w:val="Body1"/>
      <w:tabs>
        <w:tab w:val="left" w:pos="1335"/>
      </w:tabs>
    </w:pPr>
    <w:r>
      <w:rPr>
        <w:noProof/>
        <w:lang w:eastAsia="en-AU"/>
      </w:rPr>
      <mc:AlternateContent>
        <mc:Choice Requires="wps">
          <w:drawing>
            <wp:anchor distT="0" distB="0" distL="114300" distR="114300" simplePos="0" relativeHeight="251710464" behindDoc="0" locked="0" layoutInCell="1" allowOverlap="1" wp14:anchorId="09351201" wp14:editId="78846572">
              <wp:simplePos x="0" y="0"/>
              <wp:positionH relativeFrom="column">
                <wp:posOffset>3246755</wp:posOffset>
              </wp:positionH>
              <wp:positionV relativeFrom="paragraph">
                <wp:posOffset>130175</wp:posOffset>
              </wp:positionV>
              <wp:extent cx="3346450" cy="279400"/>
              <wp:effectExtent l="0" t="0" r="0" b="6350"/>
              <wp:wrapNone/>
              <wp:docPr id="253" name="Text Box 253"/>
              <wp:cNvGraphicFramePr/>
              <a:graphic xmlns:a="http://schemas.openxmlformats.org/drawingml/2006/main">
                <a:graphicData uri="http://schemas.microsoft.com/office/word/2010/wordprocessingShape">
                  <wps:wsp>
                    <wps:cNvSpPr txBox="1"/>
                    <wps:spPr>
                      <a:xfrm>
                        <a:off x="0" y="0"/>
                        <a:ext cx="3346450" cy="279400"/>
                      </a:xfrm>
                      <a:prstGeom prst="rect">
                        <a:avLst/>
                      </a:prstGeom>
                      <a:noFill/>
                      <a:ln w="6350">
                        <a:noFill/>
                      </a:ln>
                    </wps:spPr>
                    <wps:txbx>
                      <w:txbxContent>
                        <w:p w14:paraId="3ED279A6" w14:textId="5298AA13" w:rsidR="00ED678B" w:rsidRDefault="00ED678B" w:rsidP="00D818FD">
                          <w:pPr>
                            <w:pStyle w:val="Footer1"/>
                          </w:pPr>
                          <w:r w:rsidRPr="00891FFE">
                            <w:rPr>
                              <w:rFonts w:cstheme="minorHAnsi"/>
                            </w:rPr>
                            <w:t>©</w:t>
                          </w:r>
                          <w:r w:rsidRPr="00891FFE">
                            <w:t xml:space="preserve"> NSW Ministry of Health. </w:t>
                          </w:r>
                          <w:r w:rsidR="00A56308">
                            <w:t>March 2020</w:t>
                          </w:r>
                        </w:p>
                        <w:p w14:paraId="29FFBA3E" w14:textId="77777777" w:rsidR="00A56308" w:rsidRPr="00891FFE" w:rsidRDefault="00A56308" w:rsidP="00D818FD">
                          <w:pPr>
                            <w:pStyle w:val="Footer1"/>
                            <w:rPr>
                              <w:sz w:val="18"/>
                              <w:szCs w:val="18"/>
                            </w:rPr>
                          </w:pPr>
                        </w:p>
                        <w:p w14:paraId="1742BB8D" w14:textId="1D2F68C1" w:rsidR="00ED678B" w:rsidRPr="00891FFE" w:rsidRDefault="00ED678B" w:rsidP="00B41DBE">
                          <w:pPr>
                            <w:pStyle w:val="Footer1"/>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51201" id="_x0000_t202" coordsize="21600,21600" o:spt="202" path="m,l,21600r21600,l21600,xe">
              <v:stroke joinstyle="miter"/>
              <v:path gradientshapeok="t" o:connecttype="rect"/>
            </v:shapetype>
            <v:shape id="Text Box 253" o:spid="_x0000_s1029" type="#_x0000_t202" style="position:absolute;margin-left:255.65pt;margin-top:10.25pt;width:263.5pt;height:2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" filled="f" stroked="f" strokeweight=".5pt">
              <v:textbox>
                <w:txbxContent>
                  <w:p w14:paraId="3ED279A6" w14:textId="5298AA13" w:rsidR="00ED678B" w:rsidRDefault="00ED678B" w:rsidP="00D818FD">
                    <w:pPr>
                      <w:pStyle w:val="Footer1"/>
                    </w:pPr>
                    <w:r w:rsidRPr="00891FFE">
                      <w:rPr>
                        <w:rFonts w:cstheme="minorHAnsi"/>
                      </w:rPr>
                      <w:t>©</w:t>
                    </w:r>
                    <w:r w:rsidRPr="00891FFE">
                      <w:t xml:space="preserve"> NSW Ministry of Health. </w:t>
                    </w:r>
                    <w:r w:rsidR="00A56308">
                      <w:t>March 2020</w:t>
                    </w:r>
                  </w:p>
                  <w:p w14:paraId="29FFBA3E" w14:textId="77777777" w:rsidR="00A56308" w:rsidRPr="00891FFE" w:rsidRDefault="00A56308" w:rsidP="00D818FD">
                    <w:pPr>
                      <w:pStyle w:val="Footer1"/>
                      <w:rPr>
                        <w:sz w:val="18"/>
                        <w:szCs w:val="18"/>
                      </w:rPr>
                    </w:pPr>
                  </w:p>
                  <w:p w14:paraId="1742BB8D" w14:textId="1D2F68C1" w:rsidR="00ED678B" w:rsidRPr="00891FFE" w:rsidRDefault="00ED678B" w:rsidP="00B41DBE">
                    <w:pPr>
                      <w:pStyle w:val="Footer1"/>
                      <w:rPr>
                        <w:sz w:val="18"/>
                        <w:szCs w:val="18"/>
                      </w:rPr>
                    </w:pPr>
                  </w:p>
                </w:txbxContent>
              </v:textbox>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D6E61" w14:textId="0807F006" w:rsidR="00ED678B" w:rsidRDefault="00ED678B" w:rsidP="006D05B8">
    <w:pPr>
      <w:pStyle w:val="Body1"/>
      <w:tabs>
        <w:tab w:val="left" w:pos="2310"/>
      </w:tabs>
    </w:pPr>
    <w:r>
      <w:rPr>
        <w:noProof/>
        <w:lang w:eastAsia="en-AU"/>
      </w:rPr>
      <mc:AlternateContent>
        <mc:Choice Requires="wps">
          <w:drawing>
            <wp:anchor distT="0" distB="0" distL="114300" distR="114300" simplePos="0" relativeHeight="251708416" behindDoc="0" locked="0" layoutInCell="1" allowOverlap="1" wp14:anchorId="34449FF7" wp14:editId="505AC8C0">
              <wp:simplePos x="0" y="0"/>
              <wp:positionH relativeFrom="column">
                <wp:posOffset>3227705</wp:posOffset>
              </wp:positionH>
              <wp:positionV relativeFrom="paragraph">
                <wp:posOffset>130175</wp:posOffset>
              </wp:positionV>
              <wp:extent cx="3346450" cy="279400"/>
              <wp:effectExtent l="0" t="0" r="0" b="6350"/>
              <wp:wrapNone/>
              <wp:docPr id="33" name="Text Box 33"/>
              <wp:cNvGraphicFramePr/>
              <a:graphic xmlns:a="http://schemas.openxmlformats.org/drawingml/2006/main">
                <a:graphicData uri="http://schemas.microsoft.com/office/word/2010/wordprocessingShape">
                  <wps:wsp>
                    <wps:cNvSpPr txBox="1"/>
                    <wps:spPr>
                      <a:xfrm>
                        <a:off x="0" y="0"/>
                        <a:ext cx="3346450" cy="279400"/>
                      </a:xfrm>
                      <a:prstGeom prst="rect">
                        <a:avLst/>
                      </a:prstGeom>
                      <a:noFill/>
                      <a:ln w="6350">
                        <a:noFill/>
                      </a:ln>
                    </wps:spPr>
                    <wps:txbx>
                      <w:txbxContent>
                        <w:p w14:paraId="57BDBA8B" w14:textId="7376A31B" w:rsidR="00ED678B" w:rsidRDefault="00ED678B" w:rsidP="00B41DBE">
                          <w:pPr>
                            <w:pStyle w:val="Footer1"/>
                          </w:pPr>
                          <w:r w:rsidRPr="00891FFE">
                            <w:rPr>
                              <w:rFonts w:cstheme="minorHAnsi"/>
                            </w:rPr>
                            <w:t>©</w:t>
                          </w:r>
                          <w:r w:rsidRPr="00891FFE">
                            <w:t xml:space="preserve"> NSW Ministry of Health. </w:t>
                          </w:r>
                          <w:r w:rsidR="00A56308">
                            <w:t>March 2020</w:t>
                          </w:r>
                        </w:p>
                        <w:p w14:paraId="4F65122A" w14:textId="77777777" w:rsidR="00A56308" w:rsidRPr="00891FFE" w:rsidRDefault="00A56308" w:rsidP="00B41DBE">
                          <w:pPr>
                            <w:pStyle w:val="Footer1"/>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49FF7" id="_x0000_t202" coordsize="21600,21600" o:spt="202" path="m,l,21600r21600,l21600,xe">
              <v:stroke joinstyle="miter"/>
              <v:path gradientshapeok="t" o:connecttype="rect"/>
            </v:shapetype>
            <v:shape id="Text Box 33" o:spid="_x0000_s1032" type="#_x0000_t202" style="position:absolute;margin-left:254.15pt;margin-top:10.25pt;width:263.5pt;height:2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" filled="f" stroked="f" strokeweight=".5pt">
              <v:textbox>
                <w:txbxContent>
                  <w:p w14:paraId="57BDBA8B" w14:textId="7376A31B" w:rsidR="00ED678B" w:rsidRDefault="00ED678B" w:rsidP="00B41DBE">
                    <w:pPr>
                      <w:pStyle w:val="Footer1"/>
                    </w:pPr>
                    <w:r w:rsidRPr="00891FFE">
                      <w:rPr>
                        <w:rFonts w:cstheme="minorHAnsi"/>
                      </w:rPr>
                      <w:t>©</w:t>
                    </w:r>
                    <w:r w:rsidRPr="00891FFE">
                      <w:t xml:space="preserve"> NSW Ministry of Health. </w:t>
                    </w:r>
                    <w:r w:rsidR="00A56308">
                      <w:t>March 2020</w:t>
                    </w:r>
                  </w:p>
                  <w:p w14:paraId="4F65122A" w14:textId="77777777" w:rsidR="00A56308" w:rsidRPr="00891FFE" w:rsidRDefault="00A56308" w:rsidP="00B41DBE">
                    <w:pPr>
                      <w:pStyle w:val="Footer1"/>
                      <w:rPr>
                        <w:sz w:val="18"/>
                        <w:szCs w:val="18"/>
                      </w:rPr>
                    </w:pPr>
                  </w:p>
                </w:txbxContent>
              </v:textbox>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40B54" w14:textId="77777777" w:rsidR="00ED678B" w:rsidRDefault="00ED678B" w:rsidP="00E82384">
      <w:r>
        <w:separator/>
      </w:r>
    </w:p>
  </w:footnote>
  <w:footnote w:type="continuationSeparator" w:id="0">
    <w:p w14:paraId="40640E32" w14:textId="77777777" w:rsidR="00ED678B" w:rsidRDefault="00ED678B" w:rsidP="00E82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E013E" w14:textId="3BCE4D49" w:rsidR="00ED678B" w:rsidRDefault="00ED678B" w:rsidP="00E82384">
    <w:pPr>
      <w:numPr>
        <w:ilvl w:val="0"/>
        <w:numId w:val="0"/>
      </w:numPr>
    </w:pPr>
    <w:r>
      <w:rPr>
        <w:noProof/>
        <w:lang w:eastAsia="en-AU"/>
      </w:rPr>
      <w:drawing>
        <wp:anchor distT="0" distB="0" distL="114300" distR="114300" simplePos="0" relativeHeight="251701248" behindDoc="1" locked="0" layoutInCell="1" allowOverlap="1" wp14:anchorId="719F4381" wp14:editId="65A8BD67">
          <wp:simplePos x="0" y="0"/>
          <wp:positionH relativeFrom="page">
            <wp:align>left</wp:align>
          </wp:positionH>
          <wp:positionV relativeFrom="page">
            <wp:posOffset>2545848</wp:posOffset>
          </wp:positionV>
          <wp:extent cx="7556500" cy="813625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9510_Leading Better Value Care - design materials_WORD Fact Sheet v1.png"/>
                  <pic:cNvPicPr/>
                </pic:nvPicPr>
                <pic:blipFill rotWithShape="1">
                  <a:blip r:embed="rId1" cstate="print">
                    <a:extLst>
                      <a:ext uri="{28A0092B-C50C-407E-A947-70E740481C1C}">
                        <a14:useLocalDpi xmlns:a14="http://schemas.microsoft.com/office/drawing/2010/main" val="0"/>
                      </a:ext>
                    </a:extLst>
                  </a:blip>
                  <a:srcRect t="23881"/>
                  <a:stretch/>
                </pic:blipFill>
                <pic:spPr bwMode="auto">
                  <a:xfrm>
                    <a:off x="0" y="0"/>
                    <a:ext cx="7556500" cy="8136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94080" behindDoc="0" locked="0" layoutInCell="1" allowOverlap="1" wp14:anchorId="07026D36" wp14:editId="03246140">
              <wp:simplePos x="0" y="0"/>
              <wp:positionH relativeFrom="column">
                <wp:posOffset>5099050</wp:posOffset>
              </wp:positionH>
              <wp:positionV relativeFrom="paragraph">
                <wp:posOffset>-336550</wp:posOffset>
              </wp:positionV>
              <wp:extent cx="1828800" cy="1828800"/>
              <wp:effectExtent l="0" t="0" r="0" b="1270"/>
              <wp:wrapSquare wrapText="bothSides"/>
              <wp:docPr id="44" name="Text Box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A9F0B37" w14:textId="77777777" w:rsidR="00ED678B" w:rsidRPr="005431B5" w:rsidRDefault="00ED678B" w:rsidP="004E0AC3">
                          <w:pPr>
                            <w:pStyle w:val="Header1"/>
                            <w:rPr>
                              <w:noProof/>
                              <w:sz w:val="40"/>
                              <w:szCs w:val="40"/>
                            </w:rPr>
                          </w:pPr>
                          <w:r>
                            <w:t>h</w:t>
                          </w:r>
                          <w:r w:rsidRPr="005431B5">
                            <w:t xml:space="preserve">ealth.nsw.gov.au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7026D36" id="_x0000_t202" coordsize="21600,21600" o:spt="202" path="m,l,21600r21600,l21600,xe">
              <v:stroke joinstyle="miter"/>
              <v:path gradientshapeok="t" o:connecttype="rect"/>
            </v:shapetype>
            <v:shape id="Text Box 44" o:spid="_x0000_s1028" type="#_x0000_t202" style="position:absolute;margin-left:401.5pt;margin-top:-26.5pt;width:2in;height:2in;z-index:251694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" filled="f" stroked="f" strokeweight=".5pt">
              <v:textbox style="mso-fit-shape-to-text:t">
                <w:txbxContent>
                  <w:p w14:paraId="0A9F0B37" w14:textId="77777777" w:rsidR="00ED678B" w:rsidRPr="005431B5" w:rsidRDefault="00ED678B" w:rsidP="004E0AC3">
                    <w:pPr>
                      <w:pStyle w:val="Header1"/>
                      <w:rPr>
                        <w:noProof/>
                        <w:sz w:val="40"/>
                        <w:szCs w:val="40"/>
                      </w:rPr>
                    </w:pPr>
                    <w:r>
                      <w:t>h</w:t>
                    </w:r>
                    <w:r w:rsidRPr="005431B5">
                      <w:t xml:space="preserve">ealth.nsw.gov.au </w:t>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D8409" w14:textId="75C17CD0" w:rsidR="00ED678B" w:rsidRDefault="00ED678B" w:rsidP="00E82384">
    <w:pPr>
      <w:numPr>
        <w:ilvl w:val="0"/>
        <w:numId w:val="0"/>
      </w:numPr>
      <w:ind w:left="360"/>
    </w:pPr>
    <w:r>
      <w:rPr>
        <w:noProof/>
        <w:lang w:eastAsia="en-AU"/>
      </w:rPr>
      <mc:AlternateContent>
        <mc:Choice Requires="wps">
          <w:drawing>
            <wp:anchor distT="0" distB="0" distL="114300" distR="114300" simplePos="0" relativeHeight="251706368" behindDoc="0" locked="0" layoutInCell="1" allowOverlap="1" wp14:anchorId="530FB866" wp14:editId="2F234ACC">
              <wp:simplePos x="0" y="0"/>
              <wp:positionH relativeFrom="column">
                <wp:posOffset>4883150</wp:posOffset>
              </wp:positionH>
              <wp:positionV relativeFrom="paragraph">
                <wp:posOffset>241300</wp:posOffset>
              </wp:positionV>
              <wp:extent cx="1828800" cy="1828800"/>
              <wp:effectExtent l="0" t="0" r="0" b="127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74030C4" w14:textId="77777777" w:rsidR="00ED678B" w:rsidRPr="004E0AC3" w:rsidRDefault="00ED678B" w:rsidP="00B41DBE">
                          <w:pPr>
                            <w:pStyle w:val="Header1"/>
                          </w:pPr>
                          <w:r w:rsidRPr="004E0AC3">
                            <w:t xml:space="preserve">health.nsw.gov.au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30FB866" id="_x0000_t202" coordsize="21600,21600" o:spt="202" path="m,l,21600r21600,l21600,xe">
              <v:stroke joinstyle="miter"/>
              <v:path gradientshapeok="t" o:connecttype="rect"/>
            </v:shapetype>
            <v:shape id="Text Box 1" o:spid="_x0000_s1030" type="#_x0000_t202" style="position:absolute;left:0;text-align:left;margin-left:384.5pt;margin-top:19pt;width:2in;height:2in;z-index:2517063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" filled="f" stroked="f" strokeweight=".5pt">
              <v:textbox style="mso-fit-shape-to-text:t">
                <w:txbxContent>
                  <w:p w14:paraId="374030C4" w14:textId="77777777" w:rsidR="00ED678B" w:rsidRPr="004E0AC3" w:rsidRDefault="00ED678B" w:rsidP="00B41DBE">
                    <w:pPr>
                      <w:pStyle w:val="Header1"/>
                    </w:pPr>
                    <w:r w:rsidRPr="004E0AC3">
                      <w:t xml:space="preserve">health.nsw.gov.au </w:t>
                    </w:r>
                  </w:p>
                </w:txbxContent>
              </v:textbox>
              <w10:wrap type="square"/>
            </v:shape>
          </w:pict>
        </mc:Fallback>
      </mc:AlternateContent>
    </w:r>
    <w:r>
      <w:rPr>
        <w:noProof/>
        <w:lang w:eastAsia="en-AU"/>
      </w:rPr>
      <w:drawing>
        <wp:anchor distT="0" distB="0" distL="114300" distR="114300" simplePos="0" relativeHeight="251704320" behindDoc="1" locked="0" layoutInCell="1" allowOverlap="1" wp14:anchorId="7792E575" wp14:editId="57A264C6">
          <wp:simplePos x="0" y="0"/>
          <wp:positionH relativeFrom="page">
            <wp:align>left</wp:align>
          </wp:positionH>
          <wp:positionV relativeFrom="paragraph">
            <wp:posOffset>-158115</wp:posOffset>
          </wp:positionV>
          <wp:extent cx="7556938" cy="10689437"/>
          <wp:effectExtent l="0" t="0" r="6350" b="0"/>
          <wp:wrapNone/>
          <wp:docPr id="6" name="Picture 6" descr="New South Wales Government-Healt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9510_Leading Better Value Care - design materials_WORD Fact Sheet v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938" cy="10689437"/>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45720" distB="45720" distL="114300" distR="114300" simplePos="0" relativeHeight="251702272" behindDoc="0" locked="0" layoutInCell="1" allowOverlap="1" wp14:anchorId="07D2723D" wp14:editId="2F754FA6">
              <wp:simplePos x="0" y="0"/>
              <wp:positionH relativeFrom="margin">
                <wp:posOffset>4908550</wp:posOffset>
              </wp:positionH>
              <wp:positionV relativeFrom="paragraph">
                <wp:posOffset>-324485</wp:posOffset>
              </wp:positionV>
              <wp:extent cx="1884680" cy="1404620"/>
              <wp:effectExtent l="0" t="0" r="0" b="0"/>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680" cy="1404620"/>
                      </a:xfrm>
                      <a:prstGeom prst="rect">
                        <a:avLst/>
                      </a:prstGeom>
                      <a:noFill/>
                      <a:ln w="9525">
                        <a:noFill/>
                        <a:miter lim="800000"/>
                        <a:headEnd/>
                        <a:tailEnd/>
                      </a:ln>
                    </wps:spPr>
                    <wps:txbx>
                      <w:txbxContent>
                        <w:p w14:paraId="28055368" w14:textId="77777777" w:rsidR="00ED678B" w:rsidRPr="00F62746" w:rsidRDefault="00ED678B" w:rsidP="004E0AC3">
                          <w:pPr>
                            <w:pStyle w:val="Footer1"/>
                          </w:pPr>
                          <w:r w:rsidRPr="00F62746">
                            <w:t>health.nsw.gov.au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D2723D" id="_x0000_s1031" type="#_x0000_t202" style="position:absolute;left:0;text-align:left;margin-left:386.5pt;margin-top:-25.55pt;width:148.4pt;height:110.6pt;z-index:251702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" filled="f" stroked="f">
              <v:textbox style="mso-fit-shape-to-text:t">
                <w:txbxContent>
                  <w:p w14:paraId="28055368" w14:textId="77777777" w:rsidR="00ED678B" w:rsidRPr="00F62746" w:rsidRDefault="00ED678B" w:rsidP="004E0AC3">
                    <w:pPr>
                      <w:pStyle w:val="Footer1"/>
                    </w:pPr>
                    <w:r w:rsidRPr="00F62746">
                      <w:t>health.nsw.gov.au</w:t>
                    </w:r>
                  </w:p>
                </w:txbxContent>
              </v:textbox>
              <w10:wrap type="square" anchorx="margin"/>
            </v:shape>
          </w:pict>
        </mc:Fallback>
      </mc:AlternateContent>
    </w:r>
    <w:r>
      <w:t xml:space="preserve"> </w:t>
    </w:r>
  </w:p>
  <w:p w14:paraId="52744C34" w14:textId="3A0AEA14" w:rsidR="00ED678B" w:rsidRDefault="00ED678B" w:rsidP="00C201AC">
    <w:pPr>
      <w:numPr>
        <w:ilvl w:val="0"/>
        <w:numId w:val="0"/>
      </w:numPr>
      <w:tabs>
        <w:tab w:val="left" w:pos="5682"/>
      </w:tabs>
      <w:ind w:left="360"/>
    </w:pPr>
    <w:r>
      <w:tab/>
    </w:r>
    <w:r>
      <w:br/>
    </w:r>
  </w:p>
  <w:p w14:paraId="743C49A0" w14:textId="37CA1A1C" w:rsidR="00ED678B" w:rsidRDefault="00ED678B" w:rsidP="00E82384">
    <w:pPr>
      <w:numPr>
        <w:ilvl w:val="0"/>
        <w:numId w:val="0"/>
      </w:numPr>
      <w:ind w:left="360"/>
    </w:pPr>
  </w:p>
  <w:p w14:paraId="2D2CD5E3" w14:textId="2C16338B" w:rsidR="00ED678B" w:rsidRDefault="00ED678B" w:rsidP="00E82384">
    <w:pPr>
      <w:numPr>
        <w:ilvl w:val="0"/>
        <w:numId w:val="0"/>
      </w:numPr>
      <w:ind w:left="360"/>
    </w:pPr>
  </w:p>
  <w:p w14:paraId="6AC4194F" w14:textId="15D531A4" w:rsidR="00ED678B" w:rsidRDefault="00ED678B" w:rsidP="00E82384">
    <w:pPr>
      <w:numPr>
        <w:ilvl w:val="0"/>
        <w:numId w:val="0"/>
      </w:numPr>
      <w:ind w:left="360"/>
    </w:pPr>
  </w:p>
  <w:p w14:paraId="638E384A" w14:textId="62124A72" w:rsidR="00ED678B" w:rsidRDefault="00ED678B" w:rsidP="00E82384">
    <w:pPr>
      <w:numPr>
        <w:ilvl w:val="0"/>
        <w:numId w:val="0"/>
      </w:numPr>
      <w:ind w:left="360"/>
    </w:pPr>
  </w:p>
  <w:p w14:paraId="72BEDD8A" w14:textId="14722B1C" w:rsidR="00ED678B" w:rsidRDefault="00ED678B" w:rsidP="00F14B9D">
    <w:pPr>
      <w:numPr>
        <w:ilvl w:val="0"/>
        <w:numId w:val="0"/>
      </w:numPr>
      <w:ind w:left="360" w:firstLine="720"/>
    </w:pPr>
  </w:p>
  <w:p w14:paraId="57BEAC20" w14:textId="48DE3ADD" w:rsidR="00ED678B" w:rsidRDefault="00ED678B" w:rsidP="00E82384">
    <w:pPr>
      <w:numPr>
        <w:ilvl w:val="0"/>
        <w:numId w:val="0"/>
      </w:numPr>
      <w:ind w:left="360"/>
    </w:pPr>
  </w:p>
  <w:p w14:paraId="10851810" w14:textId="69372872" w:rsidR="00ED678B" w:rsidRDefault="00ED678B" w:rsidP="00E82384">
    <w:pPr>
      <w:numPr>
        <w:ilvl w:val="0"/>
        <w:numId w:val="0"/>
      </w:numPr>
      <w:ind w:left="360"/>
    </w:pPr>
  </w:p>
  <w:p w14:paraId="48E0ED75" w14:textId="1FDD827F" w:rsidR="00ED678B" w:rsidRDefault="00ED678B" w:rsidP="00E82384">
    <w:pPr>
      <w:numPr>
        <w:ilvl w:val="0"/>
        <w:numId w:val="0"/>
      </w:numPr>
      <w:ind w:lef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E03BD"/>
    <w:multiLevelType w:val="hybridMultilevel"/>
    <w:tmpl w:val="2F3097CE"/>
    <w:lvl w:ilvl="0" w:tplc="E12267E8">
      <w:start w:val="50"/>
      <w:numFmt w:val="bullet"/>
      <w:lvlText w:val="•"/>
      <w:lvlJc w:val="left"/>
      <w:pPr>
        <w:ind w:left="473" w:hanging="360"/>
      </w:pPr>
      <w:rPr>
        <w:rFonts w:ascii="Arial" w:eastAsiaTheme="minorHAnsi" w:hAnsi="Arial" w:cs="Arial" w:hint="default"/>
        <w:sz w:val="20"/>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 w15:restartNumberingAfterBreak="0">
    <w:nsid w:val="178626E8"/>
    <w:multiLevelType w:val="hybridMultilevel"/>
    <w:tmpl w:val="BAA282D4"/>
    <w:lvl w:ilvl="0" w:tplc="7C7C274E">
      <w:start w:val="1"/>
      <w:numFmt w:val="bullet"/>
      <w:pStyle w:val="Normal"/>
      <w:lvlText w:val=""/>
      <w:lvlJc w:val="left"/>
      <w:pPr>
        <w:ind w:left="2487" w:hanging="360"/>
      </w:pPr>
      <w:rPr>
        <w:rFonts w:ascii="Symbol" w:hAnsi="Symbol" w:hint="default"/>
      </w:rPr>
    </w:lvl>
    <w:lvl w:ilvl="1" w:tplc="0C090003">
      <w:start w:val="1"/>
      <w:numFmt w:val="bullet"/>
      <w:pStyle w:val="Subtitle"/>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011F5C"/>
    <w:multiLevelType w:val="hybridMultilevel"/>
    <w:tmpl w:val="98CC43F2"/>
    <w:lvl w:ilvl="0" w:tplc="18E45A8A">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687" w:hanging="360"/>
      </w:pPr>
      <w:rPr>
        <w:rFonts w:ascii="Courier New" w:hAnsi="Courier New" w:cs="Courier New" w:hint="default"/>
      </w:rPr>
    </w:lvl>
    <w:lvl w:ilvl="2" w:tplc="0C090005" w:tentative="1">
      <w:start w:val="1"/>
      <w:numFmt w:val="bullet"/>
      <w:lvlText w:val=""/>
      <w:lvlJc w:val="left"/>
      <w:pPr>
        <w:ind w:left="33" w:hanging="360"/>
      </w:pPr>
      <w:rPr>
        <w:rFonts w:ascii="Wingdings" w:hAnsi="Wingdings" w:hint="default"/>
      </w:rPr>
    </w:lvl>
    <w:lvl w:ilvl="3" w:tplc="0C090001" w:tentative="1">
      <w:start w:val="1"/>
      <w:numFmt w:val="bullet"/>
      <w:lvlText w:val=""/>
      <w:lvlJc w:val="left"/>
      <w:pPr>
        <w:ind w:left="753" w:hanging="360"/>
      </w:pPr>
      <w:rPr>
        <w:rFonts w:ascii="Symbol" w:hAnsi="Symbol" w:hint="default"/>
      </w:rPr>
    </w:lvl>
    <w:lvl w:ilvl="4" w:tplc="0C090003" w:tentative="1">
      <w:start w:val="1"/>
      <w:numFmt w:val="bullet"/>
      <w:lvlText w:val="o"/>
      <w:lvlJc w:val="left"/>
      <w:pPr>
        <w:ind w:left="1473" w:hanging="360"/>
      </w:pPr>
      <w:rPr>
        <w:rFonts w:ascii="Courier New" w:hAnsi="Courier New" w:cs="Courier New" w:hint="default"/>
      </w:rPr>
    </w:lvl>
    <w:lvl w:ilvl="5" w:tplc="0C090005" w:tentative="1">
      <w:start w:val="1"/>
      <w:numFmt w:val="bullet"/>
      <w:lvlText w:val=""/>
      <w:lvlJc w:val="left"/>
      <w:pPr>
        <w:ind w:left="2193" w:hanging="360"/>
      </w:pPr>
      <w:rPr>
        <w:rFonts w:ascii="Wingdings" w:hAnsi="Wingdings" w:hint="default"/>
      </w:rPr>
    </w:lvl>
    <w:lvl w:ilvl="6" w:tplc="0C090001" w:tentative="1">
      <w:start w:val="1"/>
      <w:numFmt w:val="bullet"/>
      <w:lvlText w:val=""/>
      <w:lvlJc w:val="left"/>
      <w:pPr>
        <w:ind w:left="2913" w:hanging="360"/>
      </w:pPr>
      <w:rPr>
        <w:rFonts w:ascii="Symbol" w:hAnsi="Symbol" w:hint="default"/>
      </w:rPr>
    </w:lvl>
    <w:lvl w:ilvl="7" w:tplc="0C090003" w:tentative="1">
      <w:start w:val="1"/>
      <w:numFmt w:val="bullet"/>
      <w:lvlText w:val="o"/>
      <w:lvlJc w:val="left"/>
      <w:pPr>
        <w:ind w:left="3633" w:hanging="360"/>
      </w:pPr>
      <w:rPr>
        <w:rFonts w:ascii="Courier New" w:hAnsi="Courier New" w:cs="Courier New" w:hint="default"/>
      </w:rPr>
    </w:lvl>
    <w:lvl w:ilvl="8" w:tplc="0C090005" w:tentative="1">
      <w:start w:val="1"/>
      <w:numFmt w:val="bullet"/>
      <w:lvlText w:val=""/>
      <w:lvlJc w:val="left"/>
      <w:pPr>
        <w:ind w:left="4353" w:hanging="360"/>
      </w:pPr>
      <w:rPr>
        <w:rFonts w:ascii="Wingdings" w:hAnsi="Wingdings" w:hint="default"/>
      </w:rPr>
    </w:lvl>
  </w:abstractNum>
  <w:abstractNum w:abstractNumId="3" w15:restartNumberingAfterBreak="0">
    <w:nsid w:val="1F8F7966"/>
    <w:multiLevelType w:val="hybridMultilevel"/>
    <w:tmpl w:val="02FE3C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63A2723"/>
    <w:multiLevelType w:val="hybridMultilevel"/>
    <w:tmpl w:val="2716DF0A"/>
    <w:lvl w:ilvl="0" w:tplc="3E023D6E">
      <w:start w:val="50"/>
      <w:numFmt w:val="bullet"/>
      <w:lvlText w:val="•"/>
      <w:lvlJc w:val="left"/>
      <w:pPr>
        <w:ind w:left="0" w:firstLine="0"/>
      </w:pPr>
      <w:rPr>
        <w:rFonts w:ascii="Arial" w:eastAsiaTheme="minorHAnsi" w:hAnsi="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0E608D"/>
    <w:multiLevelType w:val="hybridMultilevel"/>
    <w:tmpl w:val="81DAF410"/>
    <w:lvl w:ilvl="0" w:tplc="8BEC7AA4">
      <w:start w:val="1"/>
      <w:numFmt w:val="decimal"/>
      <w:pStyle w:val="TableBodyNumbered"/>
      <w:lvlText w:val="%1."/>
      <w:lvlJc w:val="left"/>
      <w:pPr>
        <w:tabs>
          <w:tab w:val="num" w:pos="170"/>
        </w:tabs>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A5B2A81"/>
    <w:multiLevelType w:val="hybridMultilevel"/>
    <w:tmpl w:val="87C652D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687" w:hanging="360"/>
      </w:pPr>
      <w:rPr>
        <w:rFonts w:ascii="Courier New" w:hAnsi="Courier New" w:cs="Courier New" w:hint="default"/>
      </w:rPr>
    </w:lvl>
    <w:lvl w:ilvl="2" w:tplc="0C090005" w:tentative="1">
      <w:start w:val="1"/>
      <w:numFmt w:val="bullet"/>
      <w:lvlText w:val=""/>
      <w:lvlJc w:val="left"/>
      <w:pPr>
        <w:ind w:left="33" w:hanging="360"/>
      </w:pPr>
      <w:rPr>
        <w:rFonts w:ascii="Wingdings" w:hAnsi="Wingdings" w:hint="default"/>
      </w:rPr>
    </w:lvl>
    <w:lvl w:ilvl="3" w:tplc="0C090001" w:tentative="1">
      <w:start w:val="1"/>
      <w:numFmt w:val="bullet"/>
      <w:lvlText w:val=""/>
      <w:lvlJc w:val="left"/>
      <w:pPr>
        <w:ind w:left="753" w:hanging="360"/>
      </w:pPr>
      <w:rPr>
        <w:rFonts w:ascii="Symbol" w:hAnsi="Symbol" w:hint="default"/>
      </w:rPr>
    </w:lvl>
    <w:lvl w:ilvl="4" w:tplc="0C090003" w:tentative="1">
      <w:start w:val="1"/>
      <w:numFmt w:val="bullet"/>
      <w:lvlText w:val="o"/>
      <w:lvlJc w:val="left"/>
      <w:pPr>
        <w:ind w:left="1473" w:hanging="360"/>
      </w:pPr>
      <w:rPr>
        <w:rFonts w:ascii="Courier New" w:hAnsi="Courier New" w:cs="Courier New" w:hint="default"/>
      </w:rPr>
    </w:lvl>
    <w:lvl w:ilvl="5" w:tplc="0C090005" w:tentative="1">
      <w:start w:val="1"/>
      <w:numFmt w:val="bullet"/>
      <w:lvlText w:val=""/>
      <w:lvlJc w:val="left"/>
      <w:pPr>
        <w:ind w:left="2193" w:hanging="360"/>
      </w:pPr>
      <w:rPr>
        <w:rFonts w:ascii="Wingdings" w:hAnsi="Wingdings" w:hint="default"/>
      </w:rPr>
    </w:lvl>
    <w:lvl w:ilvl="6" w:tplc="0C090001" w:tentative="1">
      <w:start w:val="1"/>
      <w:numFmt w:val="bullet"/>
      <w:lvlText w:val=""/>
      <w:lvlJc w:val="left"/>
      <w:pPr>
        <w:ind w:left="2913" w:hanging="360"/>
      </w:pPr>
      <w:rPr>
        <w:rFonts w:ascii="Symbol" w:hAnsi="Symbol" w:hint="default"/>
      </w:rPr>
    </w:lvl>
    <w:lvl w:ilvl="7" w:tplc="0C090003" w:tentative="1">
      <w:start w:val="1"/>
      <w:numFmt w:val="bullet"/>
      <w:lvlText w:val="o"/>
      <w:lvlJc w:val="left"/>
      <w:pPr>
        <w:ind w:left="3633" w:hanging="360"/>
      </w:pPr>
      <w:rPr>
        <w:rFonts w:ascii="Courier New" w:hAnsi="Courier New" w:cs="Courier New" w:hint="default"/>
      </w:rPr>
    </w:lvl>
    <w:lvl w:ilvl="8" w:tplc="0C090005" w:tentative="1">
      <w:start w:val="1"/>
      <w:numFmt w:val="bullet"/>
      <w:lvlText w:val=""/>
      <w:lvlJc w:val="left"/>
      <w:pPr>
        <w:ind w:left="4353" w:hanging="360"/>
      </w:pPr>
      <w:rPr>
        <w:rFonts w:ascii="Wingdings" w:hAnsi="Wingdings" w:hint="default"/>
      </w:rPr>
    </w:lvl>
  </w:abstractNum>
  <w:abstractNum w:abstractNumId="7" w15:restartNumberingAfterBreak="0">
    <w:nsid w:val="338B29BA"/>
    <w:multiLevelType w:val="hybridMultilevel"/>
    <w:tmpl w:val="B87E3802"/>
    <w:lvl w:ilvl="0" w:tplc="E12267E8">
      <w:start w:val="50"/>
      <w:numFmt w:val="bullet"/>
      <w:lvlText w:val="•"/>
      <w:lvlJc w:val="left"/>
      <w:pPr>
        <w:ind w:left="720" w:hanging="360"/>
      </w:pPr>
      <w:rPr>
        <w:rFonts w:ascii="Arial" w:eastAsiaTheme="minorHAnsi" w:hAnsi="Arial" w:cs="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51108B"/>
    <w:multiLevelType w:val="hybridMultilevel"/>
    <w:tmpl w:val="C952EF38"/>
    <w:lvl w:ilvl="0" w:tplc="B6C89316">
      <w:start w:val="50"/>
      <w:numFmt w:val="bullet"/>
      <w:pStyle w:val="TableBodyBullet"/>
      <w:lvlText w:val="•"/>
      <w:lvlJc w:val="left"/>
      <w:pPr>
        <w:tabs>
          <w:tab w:val="num" w:pos="170"/>
        </w:tabs>
        <w:ind w:left="0" w:firstLine="0"/>
      </w:pPr>
      <w:rPr>
        <w:rFonts w:ascii="Arial" w:eastAsiaTheme="minorHAnsi" w:hAnsi="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2821B0"/>
    <w:multiLevelType w:val="hybridMultilevel"/>
    <w:tmpl w:val="0C0C9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CF265C"/>
    <w:multiLevelType w:val="hybridMultilevel"/>
    <w:tmpl w:val="D8A02B76"/>
    <w:lvl w:ilvl="0" w:tplc="18E45A8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92529E"/>
    <w:multiLevelType w:val="hybridMultilevel"/>
    <w:tmpl w:val="7A8E22F6"/>
    <w:lvl w:ilvl="0" w:tplc="6580753A">
      <w:start w:val="1"/>
      <w:numFmt w:val="bullet"/>
      <w:lvlText w:val=""/>
      <w:lvlJc w:val="left"/>
      <w:pPr>
        <w:tabs>
          <w:tab w:val="num" w:pos="1080"/>
        </w:tabs>
        <w:ind w:left="890" w:hanging="17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A2A6B5D"/>
    <w:multiLevelType w:val="hybridMultilevel"/>
    <w:tmpl w:val="676AE2A0"/>
    <w:lvl w:ilvl="0" w:tplc="CD5E4A2C">
      <w:start w:val="1"/>
      <w:numFmt w:val="lowerRoman"/>
      <w:pStyle w:val="Bulleti"/>
      <w:lvlText w:val="%1."/>
      <w:lvlJc w:val="left"/>
      <w:pPr>
        <w:ind w:left="607" w:hanging="494"/>
      </w:pPr>
      <w:rPr>
        <w:rFonts w:hint="default"/>
      </w:rPr>
    </w:lvl>
    <w:lvl w:ilvl="1" w:tplc="0C090019" w:tentative="1">
      <w:start w:val="1"/>
      <w:numFmt w:val="lowerLetter"/>
      <w:lvlText w:val="%2."/>
      <w:lvlJc w:val="left"/>
      <w:pPr>
        <w:ind w:left="1327" w:hanging="360"/>
      </w:pPr>
    </w:lvl>
    <w:lvl w:ilvl="2" w:tplc="0C09001B" w:tentative="1">
      <w:start w:val="1"/>
      <w:numFmt w:val="lowerRoman"/>
      <w:lvlText w:val="%3."/>
      <w:lvlJc w:val="right"/>
      <w:pPr>
        <w:ind w:left="2047" w:hanging="180"/>
      </w:pPr>
    </w:lvl>
    <w:lvl w:ilvl="3" w:tplc="0C09000F" w:tentative="1">
      <w:start w:val="1"/>
      <w:numFmt w:val="decimal"/>
      <w:lvlText w:val="%4."/>
      <w:lvlJc w:val="left"/>
      <w:pPr>
        <w:ind w:left="2767" w:hanging="360"/>
      </w:pPr>
    </w:lvl>
    <w:lvl w:ilvl="4" w:tplc="0C090019" w:tentative="1">
      <w:start w:val="1"/>
      <w:numFmt w:val="lowerLetter"/>
      <w:lvlText w:val="%5."/>
      <w:lvlJc w:val="left"/>
      <w:pPr>
        <w:ind w:left="3487" w:hanging="360"/>
      </w:pPr>
    </w:lvl>
    <w:lvl w:ilvl="5" w:tplc="0C09001B" w:tentative="1">
      <w:start w:val="1"/>
      <w:numFmt w:val="lowerRoman"/>
      <w:lvlText w:val="%6."/>
      <w:lvlJc w:val="right"/>
      <w:pPr>
        <w:ind w:left="4207" w:hanging="180"/>
      </w:pPr>
    </w:lvl>
    <w:lvl w:ilvl="6" w:tplc="0C09000F" w:tentative="1">
      <w:start w:val="1"/>
      <w:numFmt w:val="decimal"/>
      <w:lvlText w:val="%7."/>
      <w:lvlJc w:val="left"/>
      <w:pPr>
        <w:ind w:left="4927" w:hanging="360"/>
      </w:pPr>
    </w:lvl>
    <w:lvl w:ilvl="7" w:tplc="0C090019" w:tentative="1">
      <w:start w:val="1"/>
      <w:numFmt w:val="lowerLetter"/>
      <w:lvlText w:val="%8."/>
      <w:lvlJc w:val="left"/>
      <w:pPr>
        <w:ind w:left="5647" w:hanging="360"/>
      </w:pPr>
    </w:lvl>
    <w:lvl w:ilvl="8" w:tplc="0C09001B" w:tentative="1">
      <w:start w:val="1"/>
      <w:numFmt w:val="lowerRoman"/>
      <w:lvlText w:val="%9."/>
      <w:lvlJc w:val="right"/>
      <w:pPr>
        <w:ind w:left="6367" w:hanging="180"/>
      </w:pPr>
    </w:lvl>
  </w:abstractNum>
  <w:abstractNum w:abstractNumId="13" w15:restartNumberingAfterBreak="0">
    <w:nsid w:val="4B0A7DDA"/>
    <w:multiLevelType w:val="hybridMultilevel"/>
    <w:tmpl w:val="05F00EDE"/>
    <w:lvl w:ilvl="0" w:tplc="263C2546">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DD34D1"/>
    <w:multiLevelType w:val="hybridMultilevel"/>
    <w:tmpl w:val="80B2B8CC"/>
    <w:lvl w:ilvl="0" w:tplc="264821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613654E"/>
    <w:multiLevelType w:val="hybridMultilevel"/>
    <w:tmpl w:val="7FAA1640"/>
    <w:lvl w:ilvl="0" w:tplc="EF623E50">
      <w:start w:val="1"/>
      <w:numFmt w:val="lowerLetter"/>
      <w:pStyle w:val="Bulleta"/>
      <w:lvlText w:val="(%1)"/>
      <w:lvlJc w:val="left"/>
      <w:pPr>
        <w:ind w:left="720" w:hanging="15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D3A526C"/>
    <w:multiLevelType w:val="hybridMultilevel"/>
    <w:tmpl w:val="AEB252E6"/>
    <w:lvl w:ilvl="0" w:tplc="C070391A">
      <w:start w:val="1"/>
      <w:numFmt w:val="decimal"/>
      <w:pStyle w:val="References"/>
      <w:lvlText w:val="%1."/>
      <w:lvlJc w:val="left"/>
      <w:pPr>
        <w:ind w:left="473" w:hanging="360"/>
      </w:pPr>
      <w:rPr>
        <w:b w:val="0"/>
        <w:bCs w:val="0"/>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7" w15:restartNumberingAfterBreak="0">
    <w:nsid w:val="61583381"/>
    <w:multiLevelType w:val="hybridMultilevel"/>
    <w:tmpl w:val="213E9E5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78402AF"/>
    <w:multiLevelType w:val="hybridMultilevel"/>
    <w:tmpl w:val="390E3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A15046"/>
    <w:multiLevelType w:val="hybridMultilevel"/>
    <w:tmpl w:val="B8CE56DC"/>
    <w:lvl w:ilvl="0" w:tplc="EE3AAF8C">
      <w:start w:val="1"/>
      <w:numFmt w:val="bullet"/>
      <w:lvlText w:val="­"/>
      <w:lvlJc w:val="left"/>
      <w:pPr>
        <w:ind w:left="720" w:hanging="360"/>
      </w:pPr>
      <w:rPr>
        <w:rFonts w:ascii="Courier New" w:hAnsi="Courier New" w:hint="default"/>
      </w:rPr>
    </w:lvl>
    <w:lvl w:ilvl="1" w:tplc="EE3AAF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5"/>
  </w:num>
  <w:num w:numId="4">
    <w:abstractNumId w:val="14"/>
  </w:num>
  <w:num w:numId="5">
    <w:abstractNumId w:val="12"/>
  </w:num>
  <w:num w:numId="6">
    <w:abstractNumId w:val="0"/>
  </w:num>
  <w:num w:numId="7">
    <w:abstractNumId w:val="16"/>
  </w:num>
  <w:num w:numId="8">
    <w:abstractNumId w:val="4"/>
  </w:num>
  <w:num w:numId="9">
    <w:abstractNumId w:val="8"/>
  </w:num>
  <w:num w:numId="10">
    <w:abstractNumId w:val="5"/>
  </w:num>
  <w:num w:numId="11">
    <w:abstractNumId w:val="17"/>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3"/>
  </w:num>
  <w:num w:numId="15">
    <w:abstractNumId w:val="13"/>
  </w:num>
  <w:num w:numId="16">
    <w:abstractNumId w:val="9"/>
  </w:num>
  <w:num w:numId="17">
    <w:abstractNumId w:val="18"/>
  </w:num>
  <w:num w:numId="18">
    <w:abstractNumId w:val="10"/>
  </w:num>
  <w:num w:numId="19">
    <w:abstractNumId w:val="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20"/>
  <w:defaultTableStyle w:val="NSWHealthReportTable"/>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47A"/>
    <w:rsid w:val="00005986"/>
    <w:rsid w:val="0000684D"/>
    <w:rsid w:val="0001553E"/>
    <w:rsid w:val="00041D74"/>
    <w:rsid w:val="000461AC"/>
    <w:rsid w:val="00057BFC"/>
    <w:rsid w:val="00064EDA"/>
    <w:rsid w:val="00080B68"/>
    <w:rsid w:val="000A1656"/>
    <w:rsid w:val="000B531A"/>
    <w:rsid w:val="000B7EB2"/>
    <w:rsid w:val="000C1ECA"/>
    <w:rsid w:val="000C7CB4"/>
    <w:rsid w:val="000D20BF"/>
    <w:rsid w:val="000E1830"/>
    <w:rsid w:val="000F41A5"/>
    <w:rsid w:val="000F5393"/>
    <w:rsid w:val="00123164"/>
    <w:rsid w:val="001271CF"/>
    <w:rsid w:val="001450C6"/>
    <w:rsid w:val="00147CA9"/>
    <w:rsid w:val="00151FC3"/>
    <w:rsid w:val="00152478"/>
    <w:rsid w:val="001A7C75"/>
    <w:rsid w:val="001B2846"/>
    <w:rsid w:val="001C3806"/>
    <w:rsid w:val="001F6094"/>
    <w:rsid w:val="002019EE"/>
    <w:rsid w:val="00206362"/>
    <w:rsid w:val="0021647A"/>
    <w:rsid w:val="00231D53"/>
    <w:rsid w:val="00233E52"/>
    <w:rsid w:val="00243A8C"/>
    <w:rsid w:val="00252765"/>
    <w:rsid w:val="0025407E"/>
    <w:rsid w:val="002648CA"/>
    <w:rsid w:val="002A4AA9"/>
    <w:rsid w:val="002B60F9"/>
    <w:rsid w:val="002B7503"/>
    <w:rsid w:val="002C1C19"/>
    <w:rsid w:val="002C241D"/>
    <w:rsid w:val="00304C83"/>
    <w:rsid w:val="003077F9"/>
    <w:rsid w:val="003150FF"/>
    <w:rsid w:val="0031668B"/>
    <w:rsid w:val="003234C0"/>
    <w:rsid w:val="00346FD0"/>
    <w:rsid w:val="00351879"/>
    <w:rsid w:val="0036554A"/>
    <w:rsid w:val="00365DE5"/>
    <w:rsid w:val="0037141E"/>
    <w:rsid w:val="00374818"/>
    <w:rsid w:val="0037741F"/>
    <w:rsid w:val="003B481A"/>
    <w:rsid w:val="003B77DC"/>
    <w:rsid w:val="003D0C7A"/>
    <w:rsid w:val="003D2D90"/>
    <w:rsid w:val="003E1A0C"/>
    <w:rsid w:val="003F3257"/>
    <w:rsid w:val="00406605"/>
    <w:rsid w:val="0041041A"/>
    <w:rsid w:val="00433441"/>
    <w:rsid w:val="0044042C"/>
    <w:rsid w:val="004542BB"/>
    <w:rsid w:val="00455C8C"/>
    <w:rsid w:val="0045668E"/>
    <w:rsid w:val="00460195"/>
    <w:rsid w:val="00465E73"/>
    <w:rsid w:val="004740E6"/>
    <w:rsid w:val="00477492"/>
    <w:rsid w:val="004D1CBD"/>
    <w:rsid w:val="004E0AC3"/>
    <w:rsid w:val="004E6510"/>
    <w:rsid w:val="004F1C70"/>
    <w:rsid w:val="004F2F76"/>
    <w:rsid w:val="00513EFE"/>
    <w:rsid w:val="005252FC"/>
    <w:rsid w:val="005349C6"/>
    <w:rsid w:val="005431B5"/>
    <w:rsid w:val="00550EF5"/>
    <w:rsid w:val="005A54B3"/>
    <w:rsid w:val="00600472"/>
    <w:rsid w:val="00620CAC"/>
    <w:rsid w:val="00627568"/>
    <w:rsid w:val="00627F35"/>
    <w:rsid w:val="006475C7"/>
    <w:rsid w:val="006678CC"/>
    <w:rsid w:val="0067441E"/>
    <w:rsid w:val="00674513"/>
    <w:rsid w:val="00681D36"/>
    <w:rsid w:val="00690222"/>
    <w:rsid w:val="00696E31"/>
    <w:rsid w:val="0069780D"/>
    <w:rsid w:val="006A5525"/>
    <w:rsid w:val="006B726D"/>
    <w:rsid w:val="006B78BC"/>
    <w:rsid w:val="006D05B8"/>
    <w:rsid w:val="007262F0"/>
    <w:rsid w:val="007375C8"/>
    <w:rsid w:val="0074698C"/>
    <w:rsid w:val="00747957"/>
    <w:rsid w:val="00755A2A"/>
    <w:rsid w:val="00756424"/>
    <w:rsid w:val="00765734"/>
    <w:rsid w:val="0077198F"/>
    <w:rsid w:val="007726D9"/>
    <w:rsid w:val="007747A6"/>
    <w:rsid w:val="00792180"/>
    <w:rsid w:val="007A3FC0"/>
    <w:rsid w:val="007A7696"/>
    <w:rsid w:val="007B40A7"/>
    <w:rsid w:val="007B714E"/>
    <w:rsid w:val="007C3505"/>
    <w:rsid w:val="007C46C4"/>
    <w:rsid w:val="007C5625"/>
    <w:rsid w:val="007D3324"/>
    <w:rsid w:val="007D6F5B"/>
    <w:rsid w:val="007E6EFE"/>
    <w:rsid w:val="008017C8"/>
    <w:rsid w:val="00807C63"/>
    <w:rsid w:val="00825627"/>
    <w:rsid w:val="00843BE3"/>
    <w:rsid w:val="00853168"/>
    <w:rsid w:val="0086751A"/>
    <w:rsid w:val="0086796D"/>
    <w:rsid w:val="00887643"/>
    <w:rsid w:val="0089029D"/>
    <w:rsid w:val="00891FFE"/>
    <w:rsid w:val="008A76AD"/>
    <w:rsid w:val="008B00F3"/>
    <w:rsid w:val="00902FDD"/>
    <w:rsid w:val="0091112E"/>
    <w:rsid w:val="009273BE"/>
    <w:rsid w:val="0094047E"/>
    <w:rsid w:val="00941F6B"/>
    <w:rsid w:val="00955934"/>
    <w:rsid w:val="00955B13"/>
    <w:rsid w:val="009669D9"/>
    <w:rsid w:val="009771C7"/>
    <w:rsid w:val="009B0A64"/>
    <w:rsid w:val="009B6F0F"/>
    <w:rsid w:val="009C7934"/>
    <w:rsid w:val="009D2AD6"/>
    <w:rsid w:val="009D4F9B"/>
    <w:rsid w:val="009E1AF0"/>
    <w:rsid w:val="00A10ED5"/>
    <w:rsid w:val="00A56308"/>
    <w:rsid w:val="00A66341"/>
    <w:rsid w:val="00AB1056"/>
    <w:rsid w:val="00AF598F"/>
    <w:rsid w:val="00B010AD"/>
    <w:rsid w:val="00B20E45"/>
    <w:rsid w:val="00B2403F"/>
    <w:rsid w:val="00B35BD7"/>
    <w:rsid w:val="00B41DBE"/>
    <w:rsid w:val="00B44CC5"/>
    <w:rsid w:val="00B51641"/>
    <w:rsid w:val="00B51766"/>
    <w:rsid w:val="00B540C2"/>
    <w:rsid w:val="00B752B8"/>
    <w:rsid w:val="00B755B3"/>
    <w:rsid w:val="00B902A3"/>
    <w:rsid w:val="00B94FC8"/>
    <w:rsid w:val="00BA0C02"/>
    <w:rsid w:val="00BA52CB"/>
    <w:rsid w:val="00BB09F3"/>
    <w:rsid w:val="00BB7B1C"/>
    <w:rsid w:val="00BC214B"/>
    <w:rsid w:val="00BD1A48"/>
    <w:rsid w:val="00BE1430"/>
    <w:rsid w:val="00BE1AE5"/>
    <w:rsid w:val="00BE733C"/>
    <w:rsid w:val="00BF2F3F"/>
    <w:rsid w:val="00BF423E"/>
    <w:rsid w:val="00BF5F7A"/>
    <w:rsid w:val="00C03662"/>
    <w:rsid w:val="00C201AC"/>
    <w:rsid w:val="00C55468"/>
    <w:rsid w:val="00C70F98"/>
    <w:rsid w:val="00C918E5"/>
    <w:rsid w:val="00C9351F"/>
    <w:rsid w:val="00CA0BDE"/>
    <w:rsid w:val="00CC19A5"/>
    <w:rsid w:val="00CF3871"/>
    <w:rsid w:val="00D17EAF"/>
    <w:rsid w:val="00D260C3"/>
    <w:rsid w:val="00D3657F"/>
    <w:rsid w:val="00D37B65"/>
    <w:rsid w:val="00D46BBF"/>
    <w:rsid w:val="00D818FD"/>
    <w:rsid w:val="00D84219"/>
    <w:rsid w:val="00D97F4D"/>
    <w:rsid w:val="00DA075C"/>
    <w:rsid w:val="00DB3ACF"/>
    <w:rsid w:val="00DC7B2B"/>
    <w:rsid w:val="00DE57BA"/>
    <w:rsid w:val="00DF7EA3"/>
    <w:rsid w:val="00E2507C"/>
    <w:rsid w:val="00E55DB5"/>
    <w:rsid w:val="00E6485F"/>
    <w:rsid w:val="00E668C5"/>
    <w:rsid w:val="00E82384"/>
    <w:rsid w:val="00E908DC"/>
    <w:rsid w:val="00E979F7"/>
    <w:rsid w:val="00ED2133"/>
    <w:rsid w:val="00ED4052"/>
    <w:rsid w:val="00ED60C8"/>
    <w:rsid w:val="00ED678B"/>
    <w:rsid w:val="00EE5C26"/>
    <w:rsid w:val="00EE7A97"/>
    <w:rsid w:val="00EF6577"/>
    <w:rsid w:val="00F14223"/>
    <w:rsid w:val="00F14B9D"/>
    <w:rsid w:val="00F344B9"/>
    <w:rsid w:val="00F36723"/>
    <w:rsid w:val="00F54F91"/>
    <w:rsid w:val="00F62746"/>
    <w:rsid w:val="00F74D85"/>
    <w:rsid w:val="00F84B64"/>
    <w:rsid w:val="00F85F4A"/>
    <w:rsid w:val="00F95FAD"/>
    <w:rsid w:val="00FA29E5"/>
    <w:rsid w:val="00FA512E"/>
    <w:rsid w:val="00FC5E18"/>
    <w:rsid w:val="00FE5F1B"/>
    <w:rsid w:val="00FF3FDD"/>
    <w:rsid w:val="00FF49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F23DF7A"/>
  <w15:chartTrackingRefBased/>
  <w15:docId w15:val="{F86BFF73-F976-4C25-80C9-54EB4EA7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ullet 1"/>
    <w:qFormat/>
    <w:rsid w:val="0077198F"/>
    <w:pPr>
      <w:numPr>
        <w:numId w:val="1"/>
      </w:numPr>
      <w:spacing w:after="120" w:line="264" w:lineRule="auto"/>
      <w:ind w:left="357" w:hanging="357"/>
    </w:pPr>
    <w:rPr>
      <w:rFonts w:cs="Arial"/>
      <w:spacing w:val="2"/>
      <w:sz w:val="20"/>
      <w:szCs w:val="21"/>
    </w:rPr>
  </w:style>
  <w:style w:type="paragraph" w:styleId="Heading1">
    <w:name w:val="heading 1"/>
    <w:next w:val="Normal"/>
    <w:link w:val="Heading1Char"/>
    <w:uiPriority w:val="9"/>
    <w:qFormat/>
    <w:rsid w:val="0044042C"/>
    <w:pPr>
      <w:spacing w:before="120" w:after="120"/>
      <w:outlineLvl w:val="0"/>
    </w:pPr>
    <w:rPr>
      <w:rFonts w:asciiTheme="majorHAnsi" w:eastAsiaTheme="majorEastAsia" w:hAnsiTheme="majorHAnsi" w:cstheme="majorBidi"/>
      <w:b/>
      <w:noProof/>
      <w:color w:val="D7153A"/>
      <w:spacing w:val="2"/>
      <w:sz w:val="28"/>
      <w:szCs w:val="28"/>
    </w:rPr>
  </w:style>
  <w:style w:type="paragraph" w:styleId="Heading2">
    <w:name w:val="heading 2"/>
    <w:basedOn w:val="Heading20"/>
    <w:next w:val="Normal"/>
    <w:link w:val="Heading2Char"/>
    <w:uiPriority w:val="9"/>
    <w:unhideWhenUsed/>
    <w:qFormat/>
    <w:rsid w:val="00B2403F"/>
    <w:pPr>
      <w:spacing w:before="120" w:line="264" w:lineRule="auto"/>
    </w:pPr>
  </w:style>
  <w:style w:type="paragraph" w:styleId="Heading3">
    <w:name w:val="heading 3"/>
    <w:basedOn w:val="Heading2"/>
    <w:next w:val="Normal"/>
    <w:link w:val="Heading3Char"/>
    <w:uiPriority w:val="9"/>
    <w:unhideWhenUsed/>
    <w:qFormat/>
    <w:rsid w:val="00C201AC"/>
    <w:pPr>
      <w:outlineLvl w:val="2"/>
    </w:pPr>
    <w:rPr>
      <w:color w:val="000000" w:themeColor="text1"/>
      <w:sz w:val="22"/>
      <w:szCs w:val="22"/>
    </w:rPr>
  </w:style>
  <w:style w:type="paragraph" w:styleId="Heading4">
    <w:name w:val="heading 4"/>
    <w:basedOn w:val="Normal"/>
    <w:next w:val="Normal"/>
    <w:link w:val="Heading4Char"/>
    <w:uiPriority w:val="9"/>
    <w:unhideWhenUsed/>
    <w:rsid w:val="0021647A"/>
    <w:pPr>
      <w:keepNext/>
      <w:keepLines/>
      <w:spacing w:before="40" w:after="0"/>
      <w:outlineLvl w:val="3"/>
    </w:pPr>
    <w:rPr>
      <w:rFonts w:eastAsiaTheme="majorEastAsia" w:cstheme="majorBidi"/>
      <w:i/>
      <w:iCs/>
      <w:color w:val="002664"/>
    </w:rPr>
  </w:style>
  <w:style w:type="paragraph" w:styleId="Heading5">
    <w:name w:val="heading 5"/>
    <w:basedOn w:val="Normal"/>
    <w:next w:val="Normal"/>
    <w:link w:val="Heading5Char"/>
    <w:uiPriority w:val="9"/>
    <w:unhideWhenUsed/>
    <w:rsid w:val="0021647A"/>
    <w:pPr>
      <w:keepNext/>
      <w:keepLines/>
      <w:spacing w:before="40" w:after="0"/>
      <w:outlineLvl w:val="4"/>
    </w:pPr>
    <w:rPr>
      <w:rFonts w:asciiTheme="majorHAnsi" w:eastAsiaTheme="majorEastAsia" w:hAnsiTheme="majorHAnsi" w:cstheme="majorBidi"/>
      <w:color w:val="001C4A" w:themeColor="accent1" w:themeShade="BF"/>
    </w:rPr>
  </w:style>
  <w:style w:type="paragraph" w:styleId="Heading6">
    <w:name w:val="heading 6"/>
    <w:basedOn w:val="Normal"/>
    <w:next w:val="Normal"/>
    <w:link w:val="Heading6Char"/>
    <w:uiPriority w:val="9"/>
    <w:unhideWhenUsed/>
    <w:rsid w:val="0021647A"/>
    <w:pPr>
      <w:keepNext/>
      <w:keepLines/>
      <w:spacing w:before="40" w:after="0"/>
      <w:outlineLvl w:val="5"/>
    </w:pPr>
    <w:rPr>
      <w:rFonts w:asciiTheme="majorHAnsi" w:eastAsiaTheme="majorEastAsia" w:hAnsiTheme="majorHAnsi" w:cstheme="majorBidi"/>
      <w:color w:val="00123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42C"/>
    <w:rPr>
      <w:rFonts w:asciiTheme="majorHAnsi" w:eastAsiaTheme="majorEastAsia" w:hAnsiTheme="majorHAnsi" w:cstheme="majorBidi"/>
      <w:b/>
      <w:noProof/>
      <w:color w:val="D7153A"/>
      <w:spacing w:val="2"/>
      <w:sz w:val="28"/>
      <w:szCs w:val="28"/>
    </w:rPr>
  </w:style>
  <w:style w:type="paragraph" w:styleId="NoSpacing">
    <w:name w:val="No Spacing"/>
    <w:uiPriority w:val="1"/>
    <w:rsid w:val="0021647A"/>
    <w:pPr>
      <w:spacing w:after="0" w:line="240" w:lineRule="auto"/>
    </w:pPr>
    <w:rPr>
      <w:rFonts w:ascii="Arial" w:hAnsi="Arial"/>
      <w:sz w:val="20"/>
    </w:rPr>
  </w:style>
  <w:style w:type="paragraph" w:styleId="Header">
    <w:name w:val="header"/>
    <w:basedOn w:val="Normal"/>
    <w:link w:val="HeaderChar"/>
    <w:uiPriority w:val="99"/>
    <w:unhideWhenUsed/>
    <w:rsid w:val="00216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47A"/>
    <w:rPr>
      <w:rFonts w:ascii="Arial" w:hAnsi="Arial"/>
      <w:sz w:val="20"/>
    </w:rPr>
  </w:style>
  <w:style w:type="paragraph" w:styleId="Footer">
    <w:name w:val="footer"/>
    <w:basedOn w:val="Normal"/>
    <w:link w:val="FooterChar"/>
    <w:uiPriority w:val="99"/>
    <w:unhideWhenUsed/>
    <w:rsid w:val="00216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47A"/>
    <w:rPr>
      <w:rFonts w:ascii="Arial" w:hAnsi="Arial"/>
      <w:sz w:val="20"/>
    </w:rPr>
  </w:style>
  <w:style w:type="character" w:customStyle="1" w:styleId="Heading2Char">
    <w:name w:val="Heading 2 Char"/>
    <w:basedOn w:val="DefaultParagraphFont"/>
    <w:link w:val="Heading2"/>
    <w:uiPriority w:val="9"/>
    <w:rsid w:val="00B2403F"/>
    <w:rPr>
      <w:rFonts w:asciiTheme="majorHAnsi" w:eastAsiaTheme="majorEastAsia" w:hAnsiTheme="majorHAnsi" w:cstheme="majorBidi"/>
      <w:b/>
      <w:noProof/>
      <w:color w:val="002664" w:themeColor="accent1"/>
      <w:spacing w:val="2"/>
      <w:sz w:val="24"/>
      <w:szCs w:val="24"/>
    </w:rPr>
  </w:style>
  <w:style w:type="character" w:customStyle="1" w:styleId="Heading3Char">
    <w:name w:val="Heading 3 Char"/>
    <w:basedOn w:val="DefaultParagraphFont"/>
    <w:link w:val="Heading3"/>
    <w:uiPriority w:val="9"/>
    <w:rsid w:val="00C201AC"/>
    <w:rPr>
      <w:rFonts w:asciiTheme="majorHAnsi" w:eastAsiaTheme="majorEastAsia" w:hAnsiTheme="majorHAnsi" w:cstheme="majorBidi"/>
      <w:b/>
      <w:noProof/>
      <w:color w:val="000000" w:themeColor="text1"/>
      <w:spacing w:val="2"/>
    </w:rPr>
  </w:style>
  <w:style w:type="character" w:customStyle="1" w:styleId="Heading4Char">
    <w:name w:val="Heading 4 Char"/>
    <w:basedOn w:val="DefaultParagraphFont"/>
    <w:link w:val="Heading4"/>
    <w:uiPriority w:val="9"/>
    <w:rsid w:val="0021647A"/>
    <w:rPr>
      <w:rFonts w:ascii="Arial" w:eastAsiaTheme="majorEastAsia" w:hAnsi="Arial" w:cstheme="majorBidi"/>
      <w:i/>
      <w:iCs/>
      <w:color w:val="002664"/>
      <w:sz w:val="20"/>
    </w:rPr>
  </w:style>
  <w:style w:type="character" w:customStyle="1" w:styleId="Heading5Char">
    <w:name w:val="Heading 5 Char"/>
    <w:basedOn w:val="DefaultParagraphFont"/>
    <w:link w:val="Heading5"/>
    <w:uiPriority w:val="9"/>
    <w:rsid w:val="0021647A"/>
    <w:rPr>
      <w:rFonts w:asciiTheme="majorHAnsi" w:eastAsiaTheme="majorEastAsia" w:hAnsiTheme="majorHAnsi" w:cstheme="majorBidi"/>
      <w:color w:val="001C4A" w:themeColor="accent1" w:themeShade="BF"/>
      <w:sz w:val="20"/>
    </w:rPr>
  </w:style>
  <w:style w:type="character" w:customStyle="1" w:styleId="Heading6Char">
    <w:name w:val="Heading 6 Char"/>
    <w:basedOn w:val="DefaultParagraphFont"/>
    <w:link w:val="Heading6"/>
    <w:uiPriority w:val="9"/>
    <w:rsid w:val="0021647A"/>
    <w:rPr>
      <w:rFonts w:asciiTheme="majorHAnsi" w:eastAsiaTheme="majorEastAsia" w:hAnsiTheme="majorHAnsi" w:cstheme="majorBidi"/>
      <w:color w:val="001231" w:themeColor="accent1" w:themeShade="7F"/>
      <w:sz w:val="20"/>
    </w:rPr>
  </w:style>
  <w:style w:type="paragraph" w:styleId="Subtitle">
    <w:name w:val="Subtitle"/>
    <w:basedOn w:val="Normal"/>
    <w:next w:val="Normal"/>
    <w:link w:val="SubtitleChar"/>
    <w:uiPriority w:val="11"/>
    <w:rsid w:val="0021647A"/>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21647A"/>
    <w:rPr>
      <w:rFonts w:eastAsiaTheme="minorEastAsia"/>
      <w:color w:val="5A5A5A" w:themeColor="text1" w:themeTint="A5"/>
      <w:spacing w:val="15"/>
    </w:rPr>
  </w:style>
  <w:style w:type="character" w:styleId="SubtleEmphasis">
    <w:name w:val="Subtle Emphasis"/>
    <w:basedOn w:val="DefaultParagraphFont"/>
    <w:uiPriority w:val="19"/>
    <w:rsid w:val="0021647A"/>
    <w:rPr>
      <w:i/>
      <w:iCs/>
      <w:color w:val="404040" w:themeColor="text1" w:themeTint="BF"/>
    </w:rPr>
  </w:style>
  <w:style w:type="paragraph" w:styleId="Quote">
    <w:name w:val="Quote"/>
    <w:basedOn w:val="Normal"/>
    <w:next w:val="Normal"/>
    <w:link w:val="QuoteChar"/>
    <w:uiPriority w:val="29"/>
    <w:rsid w:val="0021647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1647A"/>
    <w:rPr>
      <w:rFonts w:ascii="Arial" w:hAnsi="Arial"/>
      <w:i/>
      <w:iCs/>
      <w:color w:val="404040" w:themeColor="text1" w:themeTint="BF"/>
      <w:sz w:val="20"/>
    </w:rPr>
  </w:style>
  <w:style w:type="character" w:styleId="IntenseEmphasis">
    <w:name w:val="Intense Emphasis"/>
    <w:basedOn w:val="DefaultParagraphFont"/>
    <w:uiPriority w:val="21"/>
    <w:rsid w:val="0021647A"/>
    <w:rPr>
      <w:i/>
      <w:iCs/>
      <w:color w:val="002664" w:themeColor="accent1"/>
    </w:rPr>
  </w:style>
  <w:style w:type="character" w:styleId="Strong">
    <w:name w:val="Strong"/>
    <w:basedOn w:val="DefaultParagraphFont"/>
    <w:uiPriority w:val="22"/>
    <w:rsid w:val="0021647A"/>
    <w:rPr>
      <w:b/>
      <w:bCs/>
    </w:rPr>
  </w:style>
  <w:style w:type="paragraph" w:styleId="IntenseQuote">
    <w:name w:val="Intense Quote"/>
    <w:basedOn w:val="Normal"/>
    <w:next w:val="Normal"/>
    <w:link w:val="IntenseQuoteChar"/>
    <w:uiPriority w:val="30"/>
    <w:qFormat/>
    <w:rsid w:val="0021647A"/>
    <w:pPr>
      <w:pBdr>
        <w:top w:val="single" w:sz="4" w:space="10" w:color="002664" w:themeColor="accent1"/>
        <w:bottom w:val="single" w:sz="4" w:space="10" w:color="002664" w:themeColor="accent1"/>
      </w:pBdr>
      <w:spacing w:before="360" w:after="360"/>
      <w:ind w:left="864" w:right="864"/>
      <w:jc w:val="center"/>
    </w:pPr>
    <w:rPr>
      <w:i/>
      <w:iCs/>
      <w:color w:val="002664" w:themeColor="accent1"/>
    </w:rPr>
  </w:style>
  <w:style w:type="character" w:customStyle="1" w:styleId="IntenseQuoteChar">
    <w:name w:val="Intense Quote Char"/>
    <w:basedOn w:val="DefaultParagraphFont"/>
    <w:link w:val="IntenseQuote"/>
    <w:uiPriority w:val="30"/>
    <w:rsid w:val="0021647A"/>
    <w:rPr>
      <w:rFonts w:ascii="Arial" w:hAnsi="Arial"/>
      <w:i/>
      <w:iCs/>
      <w:color w:val="002664" w:themeColor="accent1"/>
      <w:sz w:val="20"/>
    </w:rPr>
  </w:style>
  <w:style w:type="character" w:styleId="SubtleReference">
    <w:name w:val="Subtle Reference"/>
    <w:basedOn w:val="DefaultParagraphFont"/>
    <w:uiPriority w:val="31"/>
    <w:rsid w:val="0021647A"/>
    <w:rPr>
      <w:smallCaps/>
      <w:color w:val="5A5A5A" w:themeColor="text1" w:themeTint="A5"/>
    </w:rPr>
  </w:style>
  <w:style w:type="character" w:styleId="IntenseReference">
    <w:name w:val="Intense Reference"/>
    <w:basedOn w:val="DefaultParagraphFont"/>
    <w:uiPriority w:val="32"/>
    <w:rsid w:val="0021647A"/>
    <w:rPr>
      <w:b/>
      <w:bCs/>
      <w:smallCaps/>
      <w:color w:val="002664" w:themeColor="accent1"/>
      <w:spacing w:val="5"/>
    </w:rPr>
  </w:style>
  <w:style w:type="character" w:styleId="BookTitle">
    <w:name w:val="Book Title"/>
    <w:basedOn w:val="DefaultParagraphFont"/>
    <w:uiPriority w:val="33"/>
    <w:rsid w:val="0021647A"/>
    <w:rPr>
      <w:b/>
      <w:bCs/>
      <w:i/>
      <w:iCs/>
      <w:spacing w:val="5"/>
    </w:rPr>
  </w:style>
  <w:style w:type="paragraph" w:styleId="ListParagraph">
    <w:name w:val="List Paragraph"/>
    <w:basedOn w:val="Normal"/>
    <w:link w:val="ListParagraphChar"/>
    <w:uiPriority w:val="34"/>
    <w:qFormat/>
    <w:rsid w:val="0021647A"/>
    <w:pPr>
      <w:ind w:left="720"/>
    </w:pPr>
  </w:style>
  <w:style w:type="paragraph" w:styleId="BalloonText">
    <w:name w:val="Balloon Text"/>
    <w:basedOn w:val="Normal"/>
    <w:link w:val="BalloonTextChar"/>
    <w:uiPriority w:val="99"/>
    <w:semiHidden/>
    <w:unhideWhenUsed/>
    <w:rsid w:val="001C3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806"/>
    <w:rPr>
      <w:rFonts w:ascii="Segoe UI" w:hAnsi="Segoe UI" w:cs="Segoe UI"/>
      <w:sz w:val="18"/>
      <w:szCs w:val="18"/>
    </w:rPr>
  </w:style>
  <w:style w:type="paragraph" w:customStyle="1" w:styleId="DocumentTitle">
    <w:name w:val="Document Title"/>
    <w:basedOn w:val="Normal"/>
    <w:link w:val="DocumentTitleChar"/>
    <w:qFormat/>
    <w:rsid w:val="00243A8C"/>
    <w:pPr>
      <w:numPr>
        <w:numId w:val="0"/>
      </w:numPr>
    </w:pPr>
    <w:rPr>
      <w:color w:val="FFFFFF" w:themeColor="background1"/>
      <w:sz w:val="72"/>
      <w:szCs w:val="72"/>
      <w:lang w:val="en-US"/>
    </w:rPr>
  </w:style>
  <w:style w:type="paragraph" w:customStyle="1" w:styleId="Footer1">
    <w:name w:val="Footer 1"/>
    <w:basedOn w:val="Normal"/>
    <w:link w:val="Footer1Char"/>
    <w:qFormat/>
    <w:rsid w:val="004E0AC3"/>
    <w:pPr>
      <w:numPr>
        <w:numId w:val="0"/>
      </w:numPr>
      <w:jc w:val="right"/>
    </w:pPr>
    <w:rPr>
      <w:color w:val="FFFFFF" w:themeColor="background1"/>
      <w:sz w:val="14"/>
      <w:szCs w:val="14"/>
    </w:rPr>
  </w:style>
  <w:style w:type="character" w:customStyle="1" w:styleId="DocumentTitleChar">
    <w:name w:val="Document Title Char"/>
    <w:basedOn w:val="DefaultParagraphFont"/>
    <w:link w:val="DocumentTitle"/>
    <w:rsid w:val="00243A8C"/>
    <w:rPr>
      <w:rFonts w:ascii="Arial" w:hAnsi="Arial" w:cs="Arial"/>
      <w:color w:val="FFFFFF" w:themeColor="background1"/>
      <w:spacing w:val="2"/>
      <w:sz w:val="72"/>
      <w:szCs w:val="72"/>
      <w:lang w:val="en-US"/>
    </w:rPr>
  </w:style>
  <w:style w:type="paragraph" w:customStyle="1" w:styleId="PageNumber1">
    <w:name w:val="Page Number 1"/>
    <w:basedOn w:val="Normal"/>
    <w:link w:val="PageNumber1Char"/>
    <w:qFormat/>
    <w:rsid w:val="005349C6"/>
    <w:pPr>
      <w:numPr>
        <w:numId w:val="0"/>
      </w:numPr>
      <w:jc w:val="right"/>
    </w:pPr>
    <w:rPr>
      <w:szCs w:val="20"/>
    </w:rPr>
  </w:style>
  <w:style w:type="character" w:customStyle="1" w:styleId="Footer1Char">
    <w:name w:val="Footer 1 Char"/>
    <w:basedOn w:val="DefaultParagraphFont"/>
    <w:link w:val="Footer1"/>
    <w:rsid w:val="004E0AC3"/>
    <w:rPr>
      <w:rFonts w:cs="Arial"/>
      <w:color w:val="FFFFFF" w:themeColor="background1"/>
      <w:spacing w:val="2"/>
      <w:sz w:val="14"/>
      <w:szCs w:val="14"/>
    </w:rPr>
  </w:style>
  <w:style w:type="paragraph" w:customStyle="1" w:styleId="Body1">
    <w:name w:val="Body 1"/>
    <w:basedOn w:val="Normal"/>
    <w:link w:val="Body1Char"/>
    <w:qFormat/>
    <w:rsid w:val="00C201AC"/>
    <w:pPr>
      <w:numPr>
        <w:numId w:val="0"/>
      </w:numPr>
    </w:pPr>
    <w:rPr>
      <w:szCs w:val="20"/>
    </w:rPr>
  </w:style>
  <w:style w:type="character" w:customStyle="1" w:styleId="PageNumber1Char">
    <w:name w:val="Page Number 1 Char"/>
    <w:basedOn w:val="DefaultParagraphFont"/>
    <w:link w:val="PageNumber1"/>
    <w:rsid w:val="005349C6"/>
    <w:rPr>
      <w:rFonts w:ascii="Arial" w:hAnsi="Arial" w:cs="Arial"/>
      <w:color w:val="4F4F4F" w:themeColor="accent5"/>
      <w:spacing w:val="2"/>
      <w:sz w:val="20"/>
      <w:szCs w:val="20"/>
    </w:rPr>
  </w:style>
  <w:style w:type="paragraph" w:customStyle="1" w:styleId="Bulleta">
    <w:name w:val="Bullet (a)"/>
    <w:basedOn w:val="Body1"/>
    <w:link w:val="BulletaChar"/>
    <w:qFormat/>
    <w:rsid w:val="00E82384"/>
    <w:pPr>
      <w:numPr>
        <w:numId w:val="3"/>
      </w:numPr>
      <w:spacing w:before="120"/>
      <w:ind w:left="680" w:hanging="680"/>
    </w:pPr>
  </w:style>
  <w:style w:type="character" w:customStyle="1" w:styleId="Body1Char">
    <w:name w:val="Body 1 Char"/>
    <w:basedOn w:val="DefaultParagraphFont"/>
    <w:link w:val="Body1"/>
    <w:rsid w:val="00C201AC"/>
    <w:rPr>
      <w:rFonts w:cs="Arial"/>
      <w:color w:val="4F4F4F" w:themeColor="accent5"/>
      <w:spacing w:val="2"/>
      <w:sz w:val="20"/>
      <w:szCs w:val="20"/>
    </w:rPr>
  </w:style>
  <w:style w:type="paragraph" w:customStyle="1" w:styleId="Bulleti">
    <w:name w:val="Bullet i."/>
    <w:link w:val="BulletiChar"/>
    <w:qFormat/>
    <w:rsid w:val="0045668E"/>
    <w:pPr>
      <w:numPr>
        <w:numId w:val="5"/>
      </w:numPr>
      <w:spacing w:before="120" w:after="120"/>
      <w:ind w:left="606" w:hanging="493"/>
    </w:pPr>
    <w:rPr>
      <w:rFonts w:cs="Arial"/>
      <w:bCs/>
      <w:spacing w:val="2"/>
      <w:sz w:val="20"/>
      <w:szCs w:val="21"/>
    </w:rPr>
  </w:style>
  <w:style w:type="character" w:customStyle="1" w:styleId="BulletaChar">
    <w:name w:val="Bullet (a) Char"/>
    <w:basedOn w:val="Body1Char"/>
    <w:link w:val="Bulleta"/>
    <w:rsid w:val="00E82384"/>
    <w:rPr>
      <w:rFonts w:cs="Arial"/>
      <w:color w:val="4F4F4F" w:themeColor="accent5"/>
      <w:spacing w:val="2"/>
      <w:sz w:val="21"/>
      <w:szCs w:val="21"/>
    </w:rPr>
  </w:style>
  <w:style w:type="paragraph" w:customStyle="1" w:styleId="References">
    <w:name w:val="References"/>
    <w:link w:val="ReferencesChar"/>
    <w:qFormat/>
    <w:rsid w:val="00A10ED5"/>
    <w:pPr>
      <w:numPr>
        <w:numId w:val="7"/>
      </w:numPr>
      <w:ind w:left="360" w:right="283"/>
    </w:pPr>
    <w:rPr>
      <w:rFonts w:cs="Arial"/>
      <w:color w:val="4F4F4F" w:themeColor="accent5"/>
      <w:spacing w:val="2"/>
      <w:sz w:val="21"/>
      <w:szCs w:val="21"/>
    </w:rPr>
  </w:style>
  <w:style w:type="character" w:customStyle="1" w:styleId="BulletiChar">
    <w:name w:val="Bullet i. Char"/>
    <w:basedOn w:val="Body1Char"/>
    <w:link w:val="Bulleti"/>
    <w:rsid w:val="0045668E"/>
    <w:rPr>
      <w:rFonts w:cs="Arial"/>
      <w:bCs/>
      <w:color w:val="4F4F4F" w:themeColor="accent5"/>
      <w:spacing w:val="2"/>
      <w:sz w:val="20"/>
      <w:szCs w:val="21"/>
    </w:rPr>
  </w:style>
  <w:style w:type="table" w:customStyle="1" w:styleId="nsw">
    <w:name w:val="nsw"/>
    <w:basedOn w:val="TableNormal"/>
    <w:uiPriority w:val="99"/>
    <w:rsid w:val="00C55468"/>
    <w:pPr>
      <w:spacing w:after="0" w:line="240" w:lineRule="auto"/>
    </w:pPr>
    <w:tblPr/>
  </w:style>
  <w:style w:type="character" w:customStyle="1" w:styleId="ReferencesChar">
    <w:name w:val="References Char"/>
    <w:basedOn w:val="BulletiChar"/>
    <w:link w:val="References"/>
    <w:rsid w:val="00A10ED5"/>
    <w:rPr>
      <w:rFonts w:cs="Arial"/>
      <w:b/>
      <w:bCs w:val="0"/>
      <w:color w:val="4F4F4F" w:themeColor="accent5"/>
      <w:spacing w:val="2"/>
      <w:sz w:val="21"/>
      <w:szCs w:val="21"/>
    </w:rPr>
  </w:style>
  <w:style w:type="table" w:customStyle="1" w:styleId="NSWHealthReportTable">
    <w:name w:val="NSW Health Report Table"/>
    <w:basedOn w:val="TableNormal"/>
    <w:uiPriority w:val="99"/>
    <w:rsid w:val="00A66341"/>
    <w:pPr>
      <w:spacing w:after="0" w:line="240" w:lineRule="auto"/>
    </w:pPr>
    <w:rPr>
      <w:sz w:val="18"/>
    </w:rPr>
    <w:tblPr>
      <w:tblBorders>
        <w:top w:val="single" w:sz="4" w:space="0" w:color="auto"/>
        <w:bottom w:val="single" w:sz="4" w:space="0" w:color="auto"/>
        <w:insideH w:val="single" w:sz="4" w:space="0" w:color="auto"/>
        <w:insideV w:val="single" w:sz="4" w:space="0" w:color="auto"/>
      </w:tblBorders>
    </w:tblPr>
    <w:tcPr>
      <w:shd w:val="clear" w:color="auto" w:fill="FFFFFF" w:themeFill="background1"/>
    </w:tcPr>
    <w:tblStylePr w:type="firstRow">
      <w:pPr>
        <w:jc w:val="left"/>
      </w:pPr>
      <w:rPr>
        <w:rFonts w:asciiTheme="majorHAnsi" w:hAnsiTheme="majorHAnsi"/>
        <w:color w:val="FFFFFF" w:themeColor="background1"/>
        <w:sz w:val="18"/>
      </w:rPr>
      <w:tblPr/>
      <w:tcPr>
        <w:tcBorders>
          <w:insideH w:val="nil"/>
          <w:insideV w:val="single" w:sz="4" w:space="0" w:color="FFFFFF" w:themeColor="background1"/>
        </w:tcBorders>
        <w:shd w:val="clear" w:color="auto" w:fill="D7153A" w:themeFill="accent2"/>
        <w:vAlign w:val="center"/>
      </w:tcPr>
    </w:tblStylePr>
  </w:style>
  <w:style w:type="table" w:styleId="TableGrid">
    <w:name w:val="Table Grid"/>
    <w:basedOn w:val="TableNormal"/>
    <w:uiPriority w:val="59"/>
    <w:rsid w:val="00C55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C5546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Header">
    <w:name w:val="Table Header"/>
    <w:basedOn w:val="Body1"/>
    <w:link w:val="TableHeaderChar"/>
    <w:qFormat/>
    <w:rsid w:val="0044042C"/>
    <w:pPr>
      <w:spacing w:after="0" w:line="240" w:lineRule="auto"/>
    </w:pPr>
    <w:rPr>
      <w:rFonts w:asciiTheme="majorHAnsi" w:hAnsiTheme="majorHAnsi"/>
      <w:b/>
      <w:bCs/>
      <w:noProof/>
      <w:color w:val="FFFFFF" w:themeColor="background1"/>
      <w:sz w:val="16"/>
      <w:szCs w:val="16"/>
    </w:rPr>
  </w:style>
  <w:style w:type="paragraph" w:customStyle="1" w:styleId="TableBody">
    <w:name w:val="Table Body"/>
    <w:basedOn w:val="Body1"/>
    <w:link w:val="TableBodyChar"/>
    <w:qFormat/>
    <w:rsid w:val="000461AC"/>
    <w:pPr>
      <w:spacing w:after="0" w:line="240" w:lineRule="auto"/>
    </w:pPr>
    <w:rPr>
      <w:noProof/>
      <w:sz w:val="16"/>
      <w:szCs w:val="16"/>
    </w:rPr>
  </w:style>
  <w:style w:type="character" w:customStyle="1" w:styleId="TableHeaderChar">
    <w:name w:val="Table Header Char"/>
    <w:basedOn w:val="Body1Char"/>
    <w:link w:val="TableHeader"/>
    <w:rsid w:val="0044042C"/>
    <w:rPr>
      <w:rFonts w:asciiTheme="majorHAnsi" w:hAnsiTheme="majorHAnsi" w:cs="Arial"/>
      <w:b/>
      <w:bCs/>
      <w:noProof/>
      <w:color w:val="FFFFFF" w:themeColor="background1"/>
      <w:spacing w:val="2"/>
      <w:sz w:val="16"/>
      <w:szCs w:val="16"/>
    </w:rPr>
  </w:style>
  <w:style w:type="paragraph" w:customStyle="1" w:styleId="TableBodyBullet">
    <w:name w:val="Table Body Bullet"/>
    <w:basedOn w:val="ListParagraph"/>
    <w:link w:val="TableBodyBulletChar"/>
    <w:qFormat/>
    <w:rsid w:val="00A66341"/>
    <w:pPr>
      <w:numPr>
        <w:numId w:val="9"/>
      </w:numPr>
      <w:spacing w:line="240" w:lineRule="auto"/>
      <w:ind w:left="170" w:hanging="170"/>
    </w:pPr>
    <w:rPr>
      <w:noProof/>
      <w:sz w:val="16"/>
      <w:szCs w:val="16"/>
    </w:rPr>
  </w:style>
  <w:style w:type="character" w:customStyle="1" w:styleId="TableBodyChar">
    <w:name w:val="Table Body Char"/>
    <w:basedOn w:val="Body1Char"/>
    <w:link w:val="TableBody"/>
    <w:rsid w:val="000461AC"/>
    <w:rPr>
      <w:rFonts w:cs="Arial"/>
      <w:noProof/>
      <w:color w:val="4F4F4F" w:themeColor="accent5"/>
      <w:spacing w:val="2"/>
      <w:sz w:val="16"/>
      <w:szCs w:val="16"/>
    </w:rPr>
  </w:style>
  <w:style w:type="character" w:customStyle="1" w:styleId="ListParagraphChar">
    <w:name w:val="List Paragraph Char"/>
    <w:basedOn w:val="DefaultParagraphFont"/>
    <w:link w:val="ListParagraph"/>
    <w:uiPriority w:val="34"/>
    <w:rsid w:val="0025407E"/>
    <w:rPr>
      <w:rFonts w:ascii="Arial" w:hAnsi="Arial" w:cs="Arial"/>
      <w:color w:val="4F4F4F" w:themeColor="accent5"/>
      <w:spacing w:val="2"/>
      <w:sz w:val="21"/>
      <w:szCs w:val="21"/>
    </w:rPr>
  </w:style>
  <w:style w:type="character" w:customStyle="1" w:styleId="TableBodyBulletChar">
    <w:name w:val="Table Body Bullet Char"/>
    <w:basedOn w:val="ListParagraphChar"/>
    <w:link w:val="TableBodyBullet"/>
    <w:rsid w:val="00A66341"/>
    <w:rPr>
      <w:rFonts w:ascii="Arial" w:hAnsi="Arial" w:cs="Arial"/>
      <w:noProof/>
      <w:color w:val="4F4F4F" w:themeColor="accent5"/>
      <w:spacing w:val="2"/>
      <w:sz w:val="16"/>
      <w:szCs w:val="16"/>
    </w:rPr>
  </w:style>
  <w:style w:type="paragraph" w:customStyle="1" w:styleId="Copyright">
    <w:name w:val="Copyright"/>
    <w:basedOn w:val="Body1"/>
    <w:link w:val="CopyrightChar"/>
    <w:rsid w:val="00FA512E"/>
    <w:rPr>
      <w:color w:val="FFFFFF" w:themeColor="background1"/>
      <w:sz w:val="18"/>
    </w:rPr>
  </w:style>
  <w:style w:type="paragraph" w:customStyle="1" w:styleId="Subtitle1">
    <w:name w:val="Subtitle 1"/>
    <w:link w:val="Subtitle1Char"/>
    <w:qFormat/>
    <w:rsid w:val="00DA075C"/>
    <w:rPr>
      <w:rFonts w:cs="Arial"/>
      <w:color w:val="FFFFFF" w:themeColor="background1"/>
      <w:spacing w:val="2"/>
      <w:sz w:val="40"/>
      <w:szCs w:val="40"/>
      <w:lang w:val="en-US"/>
    </w:rPr>
  </w:style>
  <w:style w:type="character" w:customStyle="1" w:styleId="CopyrightChar">
    <w:name w:val="Copyright Char"/>
    <w:basedOn w:val="Body1Char"/>
    <w:link w:val="Copyright"/>
    <w:rsid w:val="00FA512E"/>
    <w:rPr>
      <w:rFonts w:cs="Arial"/>
      <w:color w:val="FFFFFF" w:themeColor="background1"/>
      <w:spacing w:val="2"/>
      <w:sz w:val="18"/>
      <w:szCs w:val="21"/>
    </w:rPr>
  </w:style>
  <w:style w:type="character" w:customStyle="1" w:styleId="Subtitle1Char">
    <w:name w:val="Subtitle 1 Char"/>
    <w:basedOn w:val="DocumentTitleChar"/>
    <w:link w:val="Subtitle1"/>
    <w:rsid w:val="00DA075C"/>
    <w:rPr>
      <w:rFonts w:ascii="Arial" w:hAnsi="Arial" w:cs="Arial"/>
      <w:color w:val="FFFFFF" w:themeColor="background1"/>
      <w:spacing w:val="2"/>
      <w:sz w:val="40"/>
      <w:szCs w:val="40"/>
      <w:lang w:val="en-US"/>
    </w:rPr>
  </w:style>
  <w:style w:type="paragraph" w:customStyle="1" w:styleId="Header1">
    <w:name w:val="Header 1"/>
    <w:basedOn w:val="Body1"/>
    <w:link w:val="Header1Char"/>
    <w:qFormat/>
    <w:rsid w:val="004E0AC3"/>
    <w:rPr>
      <w:color w:val="FFFFFF" w:themeColor="background1"/>
      <w:sz w:val="28"/>
      <w:szCs w:val="28"/>
    </w:rPr>
  </w:style>
  <w:style w:type="paragraph" w:customStyle="1" w:styleId="TableBodyNumbered">
    <w:name w:val="Table Body Numbered"/>
    <w:link w:val="TableBodyNumberedChar"/>
    <w:qFormat/>
    <w:rsid w:val="00ED60C8"/>
    <w:pPr>
      <w:numPr>
        <w:numId w:val="10"/>
      </w:numPr>
      <w:spacing w:before="60" w:after="120" w:line="240" w:lineRule="auto"/>
      <w:ind w:left="170" w:hanging="170"/>
    </w:pPr>
    <w:rPr>
      <w:rFonts w:cs="Arial"/>
      <w:noProof/>
      <w:color w:val="4F4F4F" w:themeColor="accent5"/>
      <w:spacing w:val="2"/>
      <w:sz w:val="16"/>
      <w:szCs w:val="16"/>
    </w:rPr>
  </w:style>
  <w:style w:type="character" w:customStyle="1" w:styleId="Header1Char">
    <w:name w:val="Header 1 Char"/>
    <w:basedOn w:val="Footer1Char"/>
    <w:link w:val="Header1"/>
    <w:rsid w:val="007A3FC0"/>
    <w:rPr>
      <w:rFonts w:cs="Arial"/>
      <w:color w:val="FFFFFF" w:themeColor="background1"/>
      <w:spacing w:val="2"/>
      <w:sz w:val="28"/>
      <w:szCs w:val="28"/>
    </w:rPr>
  </w:style>
  <w:style w:type="character" w:customStyle="1" w:styleId="TableBodyNumberedChar">
    <w:name w:val="Table Body Numbered Char"/>
    <w:basedOn w:val="TableBodyBulletChar"/>
    <w:link w:val="TableBodyNumbered"/>
    <w:rsid w:val="00ED60C8"/>
    <w:rPr>
      <w:rFonts w:ascii="Arial" w:hAnsi="Arial" w:cs="Arial"/>
      <w:noProof/>
      <w:color w:val="4F4F4F" w:themeColor="accent5"/>
      <w:spacing w:val="2"/>
      <w:sz w:val="16"/>
      <w:szCs w:val="16"/>
    </w:rPr>
  </w:style>
  <w:style w:type="paragraph" w:customStyle="1" w:styleId="Heading20">
    <w:name w:val="Heading2"/>
    <w:link w:val="Heading2Char0"/>
    <w:rsid w:val="0031668B"/>
    <w:pPr>
      <w:keepNext/>
      <w:keepLines/>
      <w:spacing w:before="240" w:after="60"/>
      <w:outlineLvl w:val="1"/>
    </w:pPr>
    <w:rPr>
      <w:rFonts w:asciiTheme="majorHAnsi" w:eastAsiaTheme="majorEastAsia" w:hAnsiTheme="majorHAnsi" w:cstheme="majorBidi"/>
      <w:b/>
      <w:noProof/>
      <w:color w:val="002664" w:themeColor="accent1"/>
      <w:spacing w:val="2"/>
      <w:sz w:val="24"/>
      <w:szCs w:val="24"/>
    </w:rPr>
  </w:style>
  <w:style w:type="character" w:customStyle="1" w:styleId="Heading2Char0">
    <w:name w:val="Heading2 Char"/>
    <w:basedOn w:val="DefaultParagraphFont"/>
    <w:link w:val="Heading20"/>
    <w:rsid w:val="0031668B"/>
    <w:rPr>
      <w:rFonts w:asciiTheme="majorHAnsi" w:eastAsiaTheme="majorEastAsia" w:hAnsiTheme="majorHAnsi" w:cstheme="majorBidi"/>
      <w:b/>
      <w:noProof/>
      <w:color w:val="002664" w:themeColor="accent1"/>
      <w:spacing w:val="2"/>
      <w:sz w:val="24"/>
      <w:szCs w:val="24"/>
    </w:rPr>
  </w:style>
  <w:style w:type="paragraph" w:customStyle="1" w:styleId="Footnotes">
    <w:name w:val="Footnotes"/>
    <w:basedOn w:val="Normal"/>
    <w:qFormat/>
    <w:rsid w:val="00C201AC"/>
    <w:pPr>
      <w:numPr>
        <w:numId w:val="0"/>
      </w:numPr>
    </w:pPr>
    <w:rPr>
      <w:b/>
      <w:bCs/>
      <w:color w:val="000000" w:themeColor="text1"/>
      <w:sz w:val="16"/>
      <w:szCs w:val="23"/>
    </w:rPr>
  </w:style>
  <w:style w:type="paragraph" w:styleId="TOCHeading">
    <w:name w:val="TOC Heading"/>
    <w:basedOn w:val="Heading1"/>
    <w:next w:val="Normal"/>
    <w:uiPriority w:val="39"/>
    <w:unhideWhenUsed/>
    <w:qFormat/>
    <w:rsid w:val="00147CA9"/>
    <w:pPr>
      <w:keepNext/>
      <w:keepLines/>
      <w:spacing w:before="240" w:after="0"/>
      <w:outlineLvl w:val="9"/>
    </w:pPr>
    <w:rPr>
      <w:b w:val="0"/>
      <w:noProof w:val="0"/>
      <w:color w:val="001C4A" w:themeColor="accent1" w:themeShade="BF"/>
      <w:spacing w:val="0"/>
      <w:sz w:val="32"/>
      <w:szCs w:val="32"/>
      <w:lang w:val="en-US"/>
    </w:rPr>
  </w:style>
  <w:style w:type="paragraph" w:styleId="TOC1">
    <w:name w:val="toc 1"/>
    <w:basedOn w:val="Normal"/>
    <w:next w:val="Normal"/>
    <w:autoRedefine/>
    <w:uiPriority w:val="39"/>
    <w:unhideWhenUsed/>
    <w:rsid w:val="00147CA9"/>
    <w:pPr>
      <w:spacing w:after="100"/>
      <w:ind w:left="0"/>
    </w:pPr>
  </w:style>
  <w:style w:type="character" w:styleId="Hyperlink">
    <w:name w:val="Hyperlink"/>
    <w:basedOn w:val="DefaultParagraphFont"/>
    <w:uiPriority w:val="99"/>
    <w:unhideWhenUsed/>
    <w:rsid w:val="00147CA9"/>
    <w:rPr>
      <w:color w:val="0563C1" w:themeColor="hyperlink"/>
      <w:u w:val="single"/>
    </w:rPr>
  </w:style>
  <w:style w:type="character" w:styleId="FollowedHyperlink">
    <w:name w:val="FollowedHyperlink"/>
    <w:basedOn w:val="DefaultParagraphFont"/>
    <w:uiPriority w:val="99"/>
    <w:semiHidden/>
    <w:unhideWhenUsed/>
    <w:rsid w:val="00D818FD"/>
    <w:rPr>
      <w:color w:val="954F72" w:themeColor="followedHyperlink"/>
      <w:u w:val="single"/>
    </w:rPr>
  </w:style>
  <w:style w:type="paragraph" w:styleId="Caption">
    <w:name w:val="caption"/>
    <w:basedOn w:val="Normal"/>
    <w:next w:val="Normal"/>
    <w:uiPriority w:val="35"/>
    <w:unhideWhenUsed/>
    <w:qFormat/>
    <w:rsid w:val="0045668E"/>
    <w:pPr>
      <w:keepNext/>
      <w:numPr>
        <w:numId w:val="0"/>
      </w:numPr>
      <w:spacing w:line="240" w:lineRule="auto"/>
      <w:ind w:left="357" w:hanging="357"/>
    </w:pPr>
    <w:rPr>
      <w:iCs/>
      <w:sz w:val="18"/>
      <w:szCs w:val="18"/>
    </w:rPr>
  </w:style>
  <w:style w:type="table" w:customStyle="1" w:styleId="LightList-Accent11">
    <w:name w:val="Light List - Accent 11"/>
    <w:basedOn w:val="TableNormal"/>
    <w:uiPriority w:val="61"/>
    <w:rsid w:val="003B481A"/>
    <w:pPr>
      <w:spacing w:after="0" w:line="240" w:lineRule="auto"/>
    </w:pPr>
    <w:rPr>
      <w:rFonts w:eastAsia="SimSun"/>
      <w:lang w:eastAsia="en-AU"/>
    </w:rPr>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table" w:customStyle="1" w:styleId="LightList-Accent111">
    <w:name w:val="Light List - Accent 111"/>
    <w:basedOn w:val="TableNormal"/>
    <w:uiPriority w:val="61"/>
    <w:rsid w:val="00955B13"/>
    <w:pPr>
      <w:spacing w:after="0" w:line="240" w:lineRule="auto"/>
    </w:pPr>
    <w:rPr>
      <w:rFonts w:eastAsia="SimSun"/>
      <w:lang w:eastAsia="en-AU"/>
    </w:rPr>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table" w:customStyle="1" w:styleId="LightList-Accent112">
    <w:name w:val="Light List - Accent 112"/>
    <w:basedOn w:val="TableNormal"/>
    <w:uiPriority w:val="61"/>
    <w:rsid w:val="0086796D"/>
    <w:pPr>
      <w:spacing w:after="0" w:line="240" w:lineRule="auto"/>
    </w:pPr>
    <w:rPr>
      <w:rFonts w:eastAsia="SimSun"/>
      <w:lang w:eastAsia="en-AU"/>
    </w:rPr>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table" w:customStyle="1" w:styleId="LightList-Accent113">
    <w:name w:val="Light List - Accent 113"/>
    <w:basedOn w:val="TableNormal"/>
    <w:uiPriority w:val="61"/>
    <w:rsid w:val="00807C63"/>
    <w:pPr>
      <w:spacing w:after="0" w:line="240" w:lineRule="auto"/>
    </w:pPr>
    <w:rPr>
      <w:rFonts w:eastAsia="SimSun"/>
      <w:lang w:eastAsia="en-AU"/>
    </w:rPr>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table" w:customStyle="1" w:styleId="LightList-Accent114">
    <w:name w:val="Light List - Accent 114"/>
    <w:basedOn w:val="TableNormal"/>
    <w:uiPriority w:val="61"/>
    <w:rsid w:val="00807C63"/>
    <w:pPr>
      <w:spacing w:after="0" w:line="240" w:lineRule="auto"/>
    </w:pPr>
    <w:rPr>
      <w:rFonts w:eastAsia="SimSun"/>
      <w:lang w:eastAsia="en-AU"/>
    </w:rPr>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table" w:customStyle="1" w:styleId="LightList-Accent115">
    <w:name w:val="Light List - Accent 115"/>
    <w:basedOn w:val="TableNormal"/>
    <w:uiPriority w:val="61"/>
    <w:rsid w:val="00807C63"/>
    <w:pPr>
      <w:spacing w:after="0" w:line="240" w:lineRule="auto"/>
    </w:pPr>
    <w:rPr>
      <w:rFonts w:eastAsia="SimSun"/>
      <w:lang w:eastAsia="en-AU"/>
    </w:rPr>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table" w:customStyle="1" w:styleId="LightList-Accent116">
    <w:name w:val="Light List - Accent 116"/>
    <w:basedOn w:val="TableNormal"/>
    <w:uiPriority w:val="61"/>
    <w:rsid w:val="00807C63"/>
    <w:pPr>
      <w:spacing w:after="0" w:line="240" w:lineRule="auto"/>
    </w:pPr>
    <w:rPr>
      <w:rFonts w:eastAsia="SimSun"/>
      <w:lang w:eastAsia="en-AU"/>
    </w:rPr>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table" w:customStyle="1" w:styleId="LightList-Accent117">
    <w:name w:val="Light List - Accent 117"/>
    <w:basedOn w:val="TableNormal"/>
    <w:uiPriority w:val="61"/>
    <w:rsid w:val="004F2F76"/>
    <w:pPr>
      <w:spacing w:after="0" w:line="240" w:lineRule="auto"/>
    </w:pPr>
    <w:rPr>
      <w:rFonts w:eastAsia="SimSun"/>
      <w:lang w:eastAsia="en-AU"/>
    </w:rPr>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table" w:customStyle="1" w:styleId="LightList-Accent118">
    <w:name w:val="Light List - Accent 118"/>
    <w:basedOn w:val="TableNormal"/>
    <w:uiPriority w:val="61"/>
    <w:rsid w:val="004F2F76"/>
    <w:pPr>
      <w:spacing w:after="0" w:line="240" w:lineRule="auto"/>
    </w:pPr>
    <w:rPr>
      <w:rFonts w:eastAsia="SimSun"/>
      <w:lang w:eastAsia="en-AU"/>
    </w:rPr>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table" w:customStyle="1" w:styleId="LightList-Accent119">
    <w:name w:val="Light List - Accent 119"/>
    <w:basedOn w:val="TableNormal"/>
    <w:uiPriority w:val="61"/>
    <w:rsid w:val="004F2F76"/>
    <w:pPr>
      <w:spacing w:after="0" w:line="240" w:lineRule="auto"/>
    </w:pPr>
    <w:rPr>
      <w:rFonts w:eastAsia="SimSun"/>
      <w:lang w:eastAsia="en-AU"/>
    </w:rPr>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table" w:customStyle="1" w:styleId="LightList-Accent1110">
    <w:name w:val="Light List - Accent 1110"/>
    <w:basedOn w:val="TableNormal"/>
    <w:uiPriority w:val="61"/>
    <w:rsid w:val="004F2F76"/>
    <w:pPr>
      <w:spacing w:after="0" w:line="240" w:lineRule="auto"/>
    </w:pPr>
    <w:rPr>
      <w:rFonts w:eastAsia="SimSun"/>
      <w:lang w:eastAsia="en-AU"/>
    </w:rPr>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000">
      <w:bodyDiv w:val="1"/>
      <w:marLeft w:val="0"/>
      <w:marRight w:val="0"/>
      <w:marTop w:val="0"/>
      <w:marBottom w:val="0"/>
      <w:divBdr>
        <w:top w:val="none" w:sz="0" w:space="0" w:color="auto"/>
        <w:left w:val="none" w:sz="0" w:space="0" w:color="auto"/>
        <w:bottom w:val="none" w:sz="0" w:space="0" w:color="auto"/>
        <w:right w:val="none" w:sz="0" w:space="0" w:color="auto"/>
      </w:divBdr>
    </w:div>
    <w:div w:id="938025271">
      <w:bodyDiv w:val="1"/>
      <w:marLeft w:val="0"/>
      <w:marRight w:val="0"/>
      <w:marTop w:val="0"/>
      <w:marBottom w:val="0"/>
      <w:divBdr>
        <w:top w:val="none" w:sz="0" w:space="0" w:color="auto"/>
        <w:left w:val="none" w:sz="0" w:space="0" w:color="auto"/>
        <w:bottom w:val="none" w:sz="0" w:space="0" w:color="auto"/>
        <w:right w:val="none" w:sz="0" w:space="0" w:color="auto"/>
      </w:divBdr>
    </w:div>
    <w:div w:id="1055157263">
      <w:bodyDiv w:val="1"/>
      <w:marLeft w:val="0"/>
      <w:marRight w:val="0"/>
      <w:marTop w:val="0"/>
      <w:marBottom w:val="0"/>
      <w:divBdr>
        <w:top w:val="none" w:sz="0" w:space="0" w:color="auto"/>
        <w:left w:val="none" w:sz="0" w:space="0" w:color="auto"/>
        <w:bottom w:val="none" w:sz="0" w:space="0" w:color="auto"/>
        <w:right w:val="none" w:sz="0" w:space="0" w:color="auto"/>
      </w:divBdr>
    </w:div>
    <w:div w:id="1596790915">
      <w:bodyDiv w:val="1"/>
      <w:marLeft w:val="0"/>
      <w:marRight w:val="0"/>
      <w:marTop w:val="0"/>
      <w:marBottom w:val="0"/>
      <w:divBdr>
        <w:top w:val="none" w:sz="0" w:space="0" w:color="auto"/>
        <w:left w:val="none" w:sz="0" w:space="0" w:color="auto"/>
        <w:bottom w:val="none" w:sz="0" w:space="0" w:color="auto"/>
        <w:right w:val="none" w:sz="0" w:space="0" w:color="auto"/>
      </w:divBdr>
    </w:div>
    <w:div w:id="198720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stats.nsw.gov.au/Resources/ED-admissions.pdf" TargetMode="External"/><Relationship Id="rId18" Type="http://schemas.openxmlformats.org/officeDocument/2006/relationships/header" Target="header2.xml"/><Relationship Id="rId26" Type="http://schemas.openxmlformats.org/officeDocument/2006/relationships/hyperlink" Target="mailto:&#8226;%09https://www.abs.gov.au/AUSSTATS/abs@.nsf/Lookup/1216.0Main+Features12001" TargetMode="External"/><Relationship Id="rId3" Type="http://schemas.openxmlformats.org/officeDocument/2006/relationships/customXml" Target="../customXml/item3.xml"/><Relationship Id="rId21" Type="http://schemas.openxmlformats.org/officeDocument/2006/relationships/hyperlink" Target="https://meteor.aihw.gov.au/content/index.phtml/itemId/270094" TargetMode="External"/><Relationship Id="rId7" Type="http://schemas.openxmlformats.org/officeDocument/2006/relationships/styles" Target="styles.xml"/><Relationship Id="rId12" Type="http://schemas.openxmlformats.org/officeDocument/2006/relationships/hyperlink" Target="https://www.ihpa.gov.au/what-we-do/icd-10-am-achi-acs-classification" TargetMode="External"/><Relationship Id="rId17" Type="http://schemas.openxmlformats.org/officeDocument/2006/relationships/footer" Target="footer1.xml"/><Relationship Id="rId25" Type="http://schemas.openxmlformats.org/officeDocument/2006/relationships/hyperlink" Target="https://www1.health.gov.au/internet/main/publishing.nsf/Content/PHN-Boundaries"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1.health.nsw.gov.au/pds/Pages/doc.aspx?dn=IB2016_013" TargetMode="External"/><Relationship Id="rId29" Type="http://schemas.openxmlformats.org/officeDocument/2006/relationships/hyperlink" Target="mailto:&#8226;%09https://www.abs.gov.au/AUSSTATS/abs@.nsf/Lookup/1270.0.55.001Main+Features1July%2020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bs.gov.au/AUSSTATS/abs@.nsf/Lookup/1269.0Main+Features1Second%20Editio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Lee.Taylor1@health.nsw.gov.au" TargetMode="External"/><Relationship Id="rId23" Type="http://schemas.openxmlformats.org/officeDocument/2006/relationships/hyperlink" Target="https://www.abs.gov.au/ausstats/abs@.nsf/mf/1269.0" TargetMode="External"/><Relationship Id="rId28" Type="http://schemas.openxmlformats.org/officeDocument/2006/relationships/hyperlink" Target="https://www.abs.gov.au/ausstats/abs@.nsf/PrimaryMainFeatures/1216.0.15.001?OpenDocument"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hmrc.org.au" TargetMode="External"/><Relationship Id="rId22" Type="http://schemas.openxmlformats.org/officeDocument/2006/relationships/hyperlink" Target="https://www.ihpa.gov.au/admitted-acute-care/ar-drg-classification-system" TargetMode="External"/><Relationship Id="rId27" Type="http://schemas.openxmlformats.org/officeDocument/2006/relationships/hyperlink" Target="https://www.abs.gov.au/AUSSTATS/abs@.nsf/Lookup/1216.0Main+Features1Jul%202006" TargetMode="External"/><Relationship Id="rId30" Type="http://schemas.openxmlformats.org/officeDocument/2006/relationships/hyperlink" Target="https://www.abs.gov.au/ausstats/abs@.nsf/mf/1270.0.55.0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SW Health">
      <a:dk1>
        <a:sysClr val="windowText" lastClr="000000"/>
      </a:dk1>
      <a:lt1>
        <a:sysClr val="window" lastClr="FFFFFF"/>
      </a:lt1>
      <a:dk2>
        <a:srgbClr val="7F7F7F"/>
      </a:dk2>
      <a:lt2>
        <a:srgbClr val="E7E6E6"/>
      </a:lt2>
      <a:accent1>
        <a:srgbClr val="002664"/>
      </a:accent1>
      <a:accent2>
        <a:srgbClr val="D7153A"/>
      </a:accent2>
      <a:accent3>
        <a:srgbClr val="00ABE6"/>
      </a:accent3>
      <a:accent4>
        <a:srgbClr val="0A7CB9"/>
      </a:accent4>
      <a:accent5>
        <a:srgbClr val="4F4F4F"/>
      </a:accent5>
      <a:accent6>
        <a:srgbClr val="84BDDC"/>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Template" ma:contentTypeID="0x010100C9F0DE0FF11F47A6AE50EC9AADC76F83006942542B6873E143A31679EA5A50B1B7" ma:contentTypeVersion="27" ma:contentTypeDescription="Pre-set format that serves as a basis or guide for developing similar documents." ma:contentTypeScope="" ma:versionID="3c148ce7b3602da8722b06c8bd069c78">
  <xsd:schema xmlns:xsd="http://www.w3.org/2001/XMLSchema" xmlns:xs="http://www.w3.org/2001/XMLSchema" xmlns:p="http://schemas.microsoft.com/office/2006/metadata/properties" xmlns:ns2="63692d22-9298-493d-aa2f-61b827075d22" targetNamespace="http://schemas.microsoft.com/office/2006/metadata/properties" ma:root="true" ma:fieldsID="1f55e324d4f9fd8ce964673a185ea2b5" ns2:_="">
    <xsd:import namespace="63692d22-9298-493d-aa2f-61b827075d22"/>
    <xsd:element name="properties">
      <xsd:complexType>
        <xsd:sequence>
          <xsd:element name="documentManagement">
            <xsd:complexType>
              <xsd:all>
                <xsd:element ref="ns2:moh_TemplateCategory"/>
                <xsd:element ref="ns2:moh_Division" minOccurs="0"/>
                <xsd:element ref="ns2:moh_Branch"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92d22-9298-493d-aa2f-61b827075d22" elementFormDefault="qualified">
    <xsd:import namespace="http://schemas.microsoft.com/office/2006/documentManagement/types"/>
    <xsd:import namespace="http://schemas.microsoft.com/office/infopath/2007/PartnerControls"/>
    <xsd:element name="moh_TemplateCategory" ma:index="2" ma:displayName="Template Category" ma:format="RadioButtons" ma:internalName="moh_TemplateCategory" ma:readOnly="false">
      <xsd:simpleType>
        <xsd:restriction base="dms:Choice">
          <xsd:enumeration value="Building &amp; Facilities"/>
          <xsd:enumeration value="Communications &amp; Marketing"/>
          <xsd:enumeration value="Corporate Stationery"/>
          <xsd:enumeration value="Finance"/>
          <xsd:enumeration value="Human Resources"/>
          <xsd:enumeration value="Information &amp; Records Management"/>
          <xsd:enumeration value="Information Technology"/>
          <xsd:enumeration value="Learning &amp; Development"/>
          <xsd:enumeration value="Media"/>
          <xsd:enumeration value="Ministerials &amp; Briefings"/>
          <xsd:enumeration value="Policy Distribution System"/>
          <xsd:enumeration value="Procurement &amp; Purchasing"/>
          <xsd:enumeration value="Publishing"/>
          <xsd:enumeration value="Transport &amp; Travel"/>
          <xsd:enumeration value="Web &amp; Mintranet"/>
        </xsd:restriction>
      </xsd:simpleType>
    </xsd:element>
    <xsd:element name="moh_Division" ma:index="3" nillable="true" ma:displayName="Division" ma:format="Dropdown" ma:internalName="moh_Division">
      <xsd:simpleType>
        <xsd:restriction base="dms:Choice">
          <xsd:enumeration value="People, Culture and Governance"/>
          <xsd:enumeration value="Population and Public Health"/>
          <xsd:enumeration value="Secretary"/>
          <xsd:enumeration value="Strategy and Resources"/>
          <xsd:enumeration value="System Purchasing and Performance"/>
        </xsd:restriction>
      </xsd:simpleType>
    </xsd:element>
    <xsd:element name="moh_Branch" ma:index="4" nillable="true" ma:displayName="Branch" ma:format="Dropdown" ma:internalName="moh_Branch">
      <xsd:simpleType>
        <xsd:restriction base="dms:Choice">
          <xsd:enumeration value="Activity Based Management"/>
          <xsd:enumeration value="Asset and Property Services"/>
          <xsd:enumeration value="Business Services"/>
          <xsd:enumeration value="Centre for Aboriginal Health"/>
          <xsd:enumeration value="Centre for Epidemiology and Evidence"/>
          <xsd:enumeration value="Centre for Oral Health Strategy"/>
          <xsd:enumeration value="Centre for Population Health"/>
          <xsd:enumeration value="Executive and Ministerial Services"/>
          <xsd:enumeration value="Finance"/>
          <xsd:enumeration value="Government Relations"/>
          <xsd:enumeration value="Health and Social Policy"/>
          <xsd:enumeration value="Health Protection NSW"/>
          <xsd:enumeration value="Heath System Information &amp; Performance Reporting"/>
          <xsd:enumeration value="Health System Planning and Investment"/>
          <xsd:enumeration value="Internal Audit"/>
          <xsd:enumeration value="Legal and Regulatory Services"/>
          <xsd:enumeration value="Mental Health"/>
          <xsd:enumeration value="Nursing and Midwifery"/>
          <xsd:enumeration value="Office for Health and Medical Research"/>
          <xsd:enumeration value="Office of the Chief Health Officer"/>
          <xsd:enumeration value="Office of the Secretary"/>
          <xsd:enumeration value="Program Management Office"/>
          <xsd:enumeration value="Public Affairs"/>
          <xsd:enumeration value="Strategic Communications and Engagement"/>
          <xsd:enumeration value="System Management"/>
          <xsd:enumeration value="System Performance Support"/>
          <xsd:enumeration value="System Purchasing"/>
          <xsd:enumeration value="Workforce Planning and Development"/>
          <xsd:enumeration value="Workplace Relations"/>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h_Branch xmlns="63692d22-9298-493d-aa2f-61b827075d22">Strategic Communications and Engagement</moh_Branch>
    <moh_Division xmlns="63692d22-9298-493d-aa2f-61b827075d22">People, Culture and Governance</moh_Division>
    <moh_TemplateCategory xmlns="63692d22-9298-493d-aa2f-61b827075d22">Publishing</moh_Template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317A2-5105-40A9-934F-05C282D34971}">
  <ds:schemaRefs>
    <ds:schemaRef ds:uri="http://schemas.microsoft.com/sharepoint/events"/>
  </ds:schemaRefs>
</ds:datastoreItem>
</file>

<file path=customXml/itemProps2.xml><?xml version="1.0" encoding="utf-8"?>
<ds:datastoreItem xmlns:ds="http://schemas.openxmlformats.org/officeDocument/2006/customXml" ds:itemID="{07ADFEBB-2DEA-40B5-91BE-A6A2B11D8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692d22-9298-493d-aa2f-61b827075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6FF76C-ADFC-494B-A9B6-EE70C080223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3692d22-9298-493d-aa2f-61b827075d22"/>
    <ds:schemaRef ds:uri="http://www.w3.org/XML/1998/namespace"/>
    <ds:schemaRef ds:uri="http://purl.org/dc/dcmitype/"/>
  </ds:schemaRefs>
</ds:datastoreItem>
</file>

<file path=customXml/itemProps4.xml><?xml version="1.0" encoding="utf-8"?>
<ds:datastoreItem xmlns:ds="http://schemas.openxmlformats.org/officeDocument/2006/customXml" ds:itemID="{AF222BCC-9AEC-4489-AE63-75A4EB6D5D51}">
  <ds:schemaRefs>
    <ds:schemaRef ds:uri="http://schemas.microsoft.com/sharepoint/v3/contenttype/forms"/>
  </ds:schemaRefs>
</ds:datastoreItem>
</file>

<file path=customXml/itemProps5.xml><?xml version="1.0" encoding="utf-8"?>
<ds:datastoreItem xmlns:ds="http://schemas.openxmlformats.org/officeDocument/2006/customXml" ds:itemID="{1300C22C-5B51-486D-9642-9C03D4948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7315</Words>
  <Characters>41700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NSW Health Factsheet Template Plain</vt:lpstr>
    </vt:vector>
  </TitlesOfParts>
  <Company>eHealthNSW</Company>
  <LinksUpToDate>false</LinksUpToDate>
  <CharactersWithSpaces>48918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Health Factsheet Template Plain</dc:title>
  <dc:subject/>
  <dc:creator>HILL, Mathew</dc:creator>
  <cp:keywords/>
  <dc:description/>
  <cp:lastModifiedBy>NELSON, Michael</cp:lastModifiedBy>
  <cp:revision>3</cp:revision>
  <cp:lastPrinted>2018-12-05T22:49:00Z</cp:lastPrinted>
  <dcterms:created xsi:type="dcterms:W3CDTF">2020-03-05T23:27:00Z</dcterms:created>
  <dcterms:modified xsi:type="dcterms:W3CDTF">2020-03-05T23:30:00Z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0x010100C9F0DE0FF11F47A6AE50EC9AADC76F83006942542B6873E143A31679EA5A50B1B7</vt:lpwstr>
  </property>
</Properties>
</file>