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4851492"/>
    <w:p w14:paraId="48772C75" w14:textId="0A1B6834" w:rsidR="00D818FD" w:rsidRPr="000A7E86" w:rsidRDefault="00C0781D" w:rsidP="00D818FD">
      <w:pPr>
        <w:pStyle w:val="Heading1"/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BF57" wp14:editId="5D48B269">
                <wp:simplePos x="0" y="0"/>
                <wp:positionH relativeFrom="margin">
                  <wp:posOffset>-109220</wp:posOffset>
                </wp:positionH>
                <wp:positionV relativeFrom="page">
                  <wp:posOffset>1257299</wp:posOffset>
                </wp:positionV>
                <wp:extent cx="6584950" cy="752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A859" w14:textId="69EF9DA1" w:rsidR="002232F1" w:rsidRPr="00D818FD" w:rsidRDefault="002232F1" w:rsidP="00BD1749">
                            <w:pPr>
                              <w:pStyle w:val="DocumentTitle"/>
                            </w:pPr>
                            <w:r w:rsidRPr="00D818FD">
                              <w:rPr>
                                <w:rStyle w:val="DocumentTitleChar"/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>Notifiable Conditions Information Management System</w:t>
                            </w:r>
                            <w:r>
                              <w:rPr>
                                <w:rStyle w:val="DocumentTitleChar"/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>: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B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99pt;width:518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HGewIAAGI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" filled="f" stroked="f" strokeweight=".5pt">
                <v:textbox>
                  <w:txbxContent>
                    <w:p w14:paraId="44E3A859" w14:textId="69EF9DA1" w:rsidR="002232F1" w:rsidRPr="00D818FD" w:rsidRDefault="002232F1" w:rsidP="00BD1749">
                      <w:pPr>
                        <w:pStyle w:val="DocumentTitle"/>
                      </w:pPr>
                      <w:r w:rsidRPr="00D818FD">
                        <w:rPr>
                          <w:rStyle w:val="DocumentTitleChar"/>
                          <w:b/>
                          <w:bCs/>
                          <w:sz w:val="40"/>
                          <w:szCs w:val="40"/>
                          <w:lang w:val="en-AU"/>
                        </w:rPr>
                        <w:t>Notifiable Conditions Information Management System</w:t>
                      </w:r>
                      <w:r>
                        <w:rPr>
                          <w:rStyle w:val="DocumentTitleChar"/>
                          <w:b/>
                          <w:bCs/>
                          <w:sz w:val="40"/>
                          <w:szCs w:val="40"/>
                          <w:lang w:val="en-AU"/>
                        </w:rPr>
                        <w:t>: COVID-19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8FD">
        <w:rPr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981BE" wp14:editId="22DEC21D">
                <wp:simplePos x="0" y="0"/>
                <wp:positionH relativeFrom="margin">
                  <wp:align>center</wp:align>
                </wp:positionH>
                <wp:positionV relativeFrom="page">
                  <wp:posOffset>1901553</wp:posOffset>
                </wp:positionV>
                <wp:extent cx="6584950" cy="3937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E492D" w14:textId="559B1EC0" w:rsidR="002232F1" w:rsidRPr="00DA075C" w:rsidRDefault="002232F1" w:rsidP="00DA075C">
                            <w:pPr>
                              <w:pStyle w:val="Subtitle1"/>
                            </w:pPr>
                            <w:r>
                              <w:t>Health Protection NSW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81BE" id="Text Box 25" o:spid="_x0000_s1027" type="#_x0000_t202" style="position:absolute;margin-left:0;margin-top:149.75pt;width:518.5pt;height:3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" filled="f" stroked="f" strokeweight=".5pt">
                <v:textbox>
                  <w:txbxContent>
                    <w:p w14:paraId="6CBE492D" w14:textId="559B1EC0" w:rsidR="002232F1" w:rsidRPr="00DA075C" w:rsidRDefault="002232F1" w:rsidP="00DA075C">
                      <w:pPr>
                        <w:pStyle w:val="Subtitle1"/>
                      </w:pPr>
                      <w:r>
                        <w:t>Health Protection NSW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8FD" w:rsidRPr="000A7E86">
        <w:t>Background</w:t>
      </w:r>
    </w:p>
    <w:p w14:paraId="637887B1" w14:textId="77777777" w:rsidR="00A353BB" w:rsidRDefault="00D818FD" w:rsidP="00BD1749">
      <w:pPr>
        <w:pStyle w:val="Body1"/>
      </w:pPr>
      <w:r w:rsidRPr="00FB3B3D">
        <w:t xml:space="preserve">Under the </w:t>
      </w:r>
      <w:hyperlink r:id="rId12" w:anchor="/view/act/2010/127/full" w:history="1">
        <w:r w:rsidRPr="00D818FD">
          <w:rPr>
            <w:rStyle w:val="Hyperlink"/>
            <w:i/>
            <w:iCs/>
          </w:rPr>
          <w:t>Public Health Act 2010</w:t>
        </w:r>
        <w:r w:rsidRPr="00D818FD">
          <w:rPr>
            <w:rStyle w:val="Hyperlink"/>
          </w:rPr>
          <w:t>,</w:t>
        </w:r>
      </w:hyperlink>
      <w:r w:rsidRPr="00FB3B3D">
        <w:t xml:space="preserve"> laboratories, hospitals, medical practitioners, </w:t>
      </w:r>
      <w:r w:rsidRPr="00955B69">
        <w:t xml:space="preserve">schools, and </w:t>
      </w:r>
      <w:proofErr w:type="gramStart"/>
      <w:r w:rsidRPr="00955B69">
        <w:t>child care</w:t>
      </w:r>
      <w:proofErr w:type="gramEnd"/>
      <w:r w:rsidRPr="00955B69">
        <w:t xml:space="preserve"> centres</w:t>
      </w:r>
      <w:r>
        <w:t xml:space="preserve"> must notify </w:t>
      </w:r>
      <w:r w:rsidRPr="00FB3B3D">
        <w:t xml:space="preserve">NSW Health or their local public </w:t>
      </w:r>
      <w:r>
        <w:t xml:space="preserve">health </w:t>
      </w:r>
      <w:r w:rsidRPr="00FB3B3D">
        <w:t>unit of</w:t>
      </w:r>
      <w:r>
        <w:t xml:space="preserve"> </w:t>
      </w:r>
      <w:r w:rsidRPr="00FB3B3D">
        <w:t xml:space="preserve">diagnoses of certain infectious diseases and adverse events </w:t>
      </w:r>
      <w:r w:rsidRPr="00BD1749">
        <w:t>following</w:t>
      </w:r>
      <w:r w:rsidRPr="00FB3B3D">
        <w:t xml:space="preserve"> immunisation. These</w:t>
      </w:r>
      <w:r>
        <w:t xml:space="preserve"> </w:t>
      </w:r>
      <w:r w:rsidRPr="00FB3B3D">
        <w:t xml:space="preserve">notifications are compiled into the </w:t>
      </w:r>
      <w:r>
        <w:t>Notifiable Conditions Information Management System (NCIMS)</w:t>
      </w:r>
      <w:r w:rsidRPr="00FB3B3D">
        <w:t>, which is managed by the Communicable Diseases</w:t>
      </w:r>
      <w:r>
        <w:t xml:space="preserve"> </w:t>
      </w:r>
      <w:r w:rsidRPr="00FB3B3D">
        <w:t>Branch of Health</w:t>
      </w:r>
      <w:r>
        <w:t xml:space="preserve"> Protection NSW</w:t>
      </w:r>
      <w:r w:rsidRPr="00FB3B3D">
        <w:t>.</w:t>
      </w:r>
      <w:r>
        <w:t xml:space="preserve"> </w:t>
      </w:r>
      <w:r w:rsidR="00C0781D">
        <w:t>COVID-19 is a notifiable condition.</w:t>
      </w:r>
      <w:r w:rsidR="00A353BB">
        <w:t xml:space="preserve"> </w:t>
      </w:r>
    </w:p>
    <w:p w14:paraId="5E8E3271" w14:textId="15C28B38" w:rsidR="00916511" w:rsidRDefault="00916511" w:rsidP="00D818FD">
      <w:pPr>
        <w:pStyle w:val="Heading1"/>
        <w:rPr>
          <w:rFonts w:asciiTheme="minorHAnsi" w:eastAsiaTheme="minorHAnsi" w:hAnsiTheme="minorHAnsi" w:cs="Arial"/>
          <w:b w:val="0"/>
          <w:noProof w:val="0"/>
          <w:color w:val="auto"/>
          <w:sz w:val="20"/>
          <w:szCs w:val="20"/>
          <w:lang w:eastAsia="zh-CN"/>
        </w:rPr>
      </w:pPr>
      <w:r w:rsidRPr="00916511">
        <w:rPr>
          <w:rFonts w:asciiTheme="minorHAnsi" w:eastAsiaTheme="minorHAnsi" w:hAnsiTheme="minorHAnsi" w:cs="Arial"/>
          <w:b w:val="0"/>
          <w:noProof w:val="0"/>
          <w:color w:val="auto"/>
          <w:sz w:val="20"/>
          <w:szCs w:val="20"/>
          <w:lang w:eastAsia="zh-CN"/>
        </w:rPr>
        <w:t>NCIMS COVID-19 confirmed case dataset is available for linkage and requires a separate approval from NCIMS as it contains different content variables</w:t>
      </w:r>
      <w:r>
        <w:rPr>
          <w:rFonts w:asciiTheme="minorHAnsi" w:eastAsiaTheme="minorHAnsi" w:hAnsiTheme="minorHAnsi" w:cs="Arial"/>
          <w:b w:val="0"/>
          <w:noProof w:val="0"/>
          <w:color w:val="auto"/>
          <w:sz w:val="20"/>
          <w:szCs w:val="20"/>
          <w:lang w:eastAsia="zh-CN"/>
        </w:rPr>
        <w:t>.</w:t>
      </w:r>
    </w:p>
    <w:p w14:paraId="10CE5190" w14:textId="1410AB74" w:rsidR="00D818FD" w:rsidRDefault="00C0781D" w:rsidP="00D818FD">
      <w:pPr>
        <w:pStyle w:val="Heading1"/>
      </w:pPr>
      <w:r>
        <w:t>NCIMS: COVID-19 confirmed case dataset</w:t>
      </w:r>
    </w:p>
    <w:p w14:paraId="01498BAB" w14:textId="60317E4D" w:rsidR="00D818FD" w:rsidRDefault="00C0781D" w:rsidP="00BD1749">
      <w:pPr>
        <w:pStyle w:val="Body1"/>
      </w:pPr>
      <w:r>
        <w:t>The dataset available for linkage contains all confirmed cases of COVID-19 in NSW.</w:t>
      </w:r>
    </w:p>
    <w:bookmarkEnd w:id="0"/>
    <w:p w14:paraId="69B22B0D" w14:textId="1A395CFD" w:rsidR="00C0781D" w:rsidRPr="00916511" w:rsidRDefault="00C0781D" w:rsidP="00BD1749">
      <w:r w:rsidRPr="00916511">
        <w:t xml:space="preserve">The testing and specimen variables in this dataset relate to the first positive PCR test for </w:t>
      </w:r>
      <w:r w:rsidR="0056412A">
        <w:t xml:space="preserve">an infection episode for </w:t>
      </w:r>
      <w:r w:rsidRPr="00916511">
        <w:t>the individual.</w:t>
      </w:r>
      <w:r w:rsidR="00916511" w:rsidRPr="00916511">
        <w:t xml:space="preserve"> If this field is blank the individual does not have a positive PCR result in </w:t>
      </w:r>
      <w:proofErr w:type="gramStart"/>
      <w:r w:rsidR="00916511" w:rsidRPr="00916511">
        <w:t>NSW, but</w:t>
      </w:r>
      <w:proofErr w:type="gramEnd"/>
      <w:r w:rsidR="00916511" w:rsidRPr="00916511">
        <w:t xml:space="preserve"> fits the definition of a confirmed case.</w:t>
      </w:r>
    </w:p>
    <w:p w14:paraId="43C7B371" w14:textId="31DA2F44" w:rsidR="00AF598F" w:rsidRDefault="00C0781D" w:rsidP="00BD1749">
      <w:r>
        <w:t>Linking to the NSW APDC will provide the most accurate hospitalisation data.</w:t>
      </w:r>
    </w:p>
    <w:p w14:paraId="41A5827A" w14:textId="77777777" w:rsidR="00D818FD" w:rsidRDefault="00D818FD" w:rsidP="00D818FD">
      <w:pPr>
        <w:pStyle w:val="Heading1"/>
        <w:rPr>
          <w:rFonts w:ascii="Calibri" w:hAnsi="Calibri"/>
          <w:sz w:val="24"/>
          <w:szCs w:val="24"/>
        </w:rPr>
      </w:pPr>
      <w:r>
        <w:t>Access to information on Aboriginal and Torres Strait Islander peoples</w:t>
      </w:r>
      <w:r>
        <w:rPr>
          <w:rFonts w:ascii="Calibri" w:hAnsi="Calibri"/>
          <w:sz w:val="24"/>
          <w:szCs w:val="24"/>
        </w:rPr>
        <w:t xml:space="preserve"> </w:t>
      </w:r>
    </w:p>
    <w:p w14:paraId="058B6933" w14:textId="77777777" w:rsidR="00D818FD" w:rsidRPr="00D818FD" w:rsidRDefault="00D818FD" w:rsidP="00BD1749">
      <w:pPr>
        <w:pStyle w:val="Body1"/>
      </w:pPr>
      <w:r w:rsidRPr="00D818FD">
        <w:t>An application to the Aboriginal Health and Medical Research Council (AH&amp;MRC) ethics committee should be made for research projects for which one or more of the following apply:</w:t>
      </w:r>
    </w:p>
    <w:p w14:paraId="504F8C10" w14:textId="77777777" w:rsidR="00D818FD" w:rsidRPr="00D818FD" w:rsidRDefault="00D818FD" w:rsidP="00BD1749">
      <w:r w:rsidRPr="00D818FD">
        <w:t>The experience of Aboriginal people is an explicit focus of all or part of the research</w:t>
      </w:r>
    </w:p>
    <w:p w14:paraId="16BD270B" w14:textId="77777777" w:rsidR="00D818FD" w:rsidRPr="00D818FD" w:rsidRDefault="00D818FD" w:rsidP="00BD1749">
      <w:r w:rsidRPr="00D818FD">
        <w:t>Data collection is explicitly directed at Aboriginal peoples</w:t>
      </w:r>
    </w:p>
    <w:p w14:paraId="718F93AE" w14:textId="77777777" w:rsidR="00D818FD" w:rsidRPr="00D818FD" w:rsidRDefault="00D818FD" w:rsidP="00BD1749">
      <w:r w:rsidRPr="00D818FD">
        <w:t>Aboriginal peoples, as a group, are to be examined in the results</w:t>
      </w:r>
    </w:p>
    <w:p w14:paraId="2C216D61" w14:textId="77777777" w:rsidR="00D818FD" w:rsidRPr="00D818FD" w:rsidRDefault="00D818FD" w:rsidP="00BD1749">
      <w:r w:rsidRPr="00D818FD">
        <w:t>The information has an impact on one or more Aboriginal communities</w:t>
      </w:r>
    </w:p>
    <w:p w14:paraId="26BAD2FF" w14:textId="43DE9ABA" w:rsidR="00D818FD" w:rsidRPr="00D818FD" w:rsidRDefault="00D818FD" w:rsidP="00BD1749">
      <w:r w:rsidRPr="00D818FD">
        <w:t>Aboriginal health funds are a source of funding</w:t>
      </w:r>
    </w:p>
    <w:p w14:paraId="683D5647" w14:textId="77777777" w:rsidR="00D818FD" w:rsidRPr="00D818FD" w:rsidRDefault="00D818FD" w:rsidP="00BD1749">
      <w:pPr>
        <w:pStyle w:val="Body1"/>
      </w:pPr>
      <w:r w:rsidRPr="00D818FD">
        <w:t xml:space="preserve">Information on making applications to the AH&amp;MRC Ethics Committee may be found at the AH&amp;MRC website at: </w:t>
      </w:r>
      <w:hyperlink r:id="rId13" w:history="1">
        <w:r w:rsidRPr="00D818FD">
          <w:rPr>
            <w:color w:val="053E5C" w:themeColor="accent4" w:themeShade="80"/>
            <w:u w:val="single"/>
          </w:rPr>
          <w:t>www.ahmrc.org.au</w:t>
        </w:r>
      </w:hyperlink>
      <w:r w:rsidRPr="00D818FD">
        <w:t>. Further advice regarding release of Aboriginal Health Information can be obtained from the Centre for Aboriginal Health, NSW Ministry of Health.</w:t>
      </w:r>
    </w:p>
    <w:p w14:paraId="3D6B7EC9" w14:textId="77777777" w:rsidR="00D818FD" w:rsidRPr="000A7E86" w:rsidRDefault="00D818FD" w:rsidP="00D818FD">
      <w:pPr>
        <w:pStyle w:val="Heading1"/>
      </w:pPr>
      <w:r w:rsidRPr="000A7E86">
        <w:t>Data custodian</w:t>
      </w:r>
    </w:p>
    <w:p w14:paraId="7F820585" w14:textId="2052F573" w:rsidR="00C0781D" w:rsidRDefault="00C0781D" w:rsidP="00BD1749">
      <w:pPr>
        <w:pStyle w:val="Body1"/>
      </w:pPr>
      <w:r>
        <w:t>The COVID-19 confirmed case dataset is held by Public Health Response Branch</w:t>
      </w:r>
      <w:r w:rsidR="00EA49DB">
        <w:t>.</w:t>
      </w:r>
    </w:p>
    <w:p w14:paraId="5FEBC4A0" w14:textId="63639039" w:rsidR="00D818FD" w:rsidRPr="00D818FD" w:rsidRDefault="00EA49DB" w:rsidP="00BD1749">
      <w:pPr>
        <w:pStyle w:val="Body1"/>
      </w:pPr>
      <w:r>
        <w:t>Head</w:t>
      </w:r>
      <w:r w:rsidR="0086101A">
        <w:t>,</w:t>
      </w:r>
      <w:r>
        <w:t xml:space="preserve"> </w:t>
      </w:r>
      <w:r w:rsidR="0086101A">
        <w:t>E</w:t>
      </w:r>
      <w:r>
        <w:t>pidemiology and Surveillance</w:t>
      </w:r>
    </w:p>
    <w:p w14:paraId="0F27AD31" w14:textId="77777777" w:rsidR="00D818FD" w:rsidRPr="00D818FD" w:rsidRDefault="00D818FD" w:rsidP="00BD1749">
      <w:pPr>
        <w:pStyle w:val="Body1"/>
      </w:pPr>
      <w:r w:rsidRPr="00D818FD">
        <w:t>Health Protection NSW</w:t>
      </w:r>
    </w:p>
    <w:p w14:paraId="2B17CFE3" w14:textId="77777777" w:rsidR="00273F5F" w:rsidRDefault="00273F5F" w:rsidP="00273F5F">
      <w:pPr>
        <w:pStyle w:val="Body1"/>
      </w:pPr>
      <w:r>
        <w:t>NSW Ministry of Health</w:t>
      </w:r>
    </w:p>
    <w:p w14:paraId="4B8EFFEC" w14:textId="3ACB0406" w:rsidR="00273F5F" w:rsidRDefault="00273F5F" w:rsidP="00273F5F">
      <w:pPr>
        <w:pStyle w:val="Body1"/>
      </w:pPr>
      <w:r>
        <w:t>1</w:t>
      </w:r>
      <w:r w:rsidR="00C0781D">
        <w:t xml:space="preserve"> Reserve Road</w:t>
      </w:r>
    </w:p>
    <w:p w14:paraId="47FCCD03" w14:textId="77777777" w:rsidR="00273F5F" w:rsidRDefault="00273F5F" w:rsidP="00273F5F">
      <w:pPr>
        <w:pStyle w:val="Body1"/>
      </w:pPr>
      <w:r>
        <w:t>ST LEONARDS NSW 2065</w:t>
      </w:r>
    </w:p>
    <w:p w14:paraId="63697439" w14:textId="121DFC88" w:rsidR="00273F5F" w:rsidRPr="008C7032" w:rsidRDefault="00273F5F" w:rsidP="00A353BB">
      <w:pPr>
        <w:pStyle w:val="Body1"/>
      </w:pPr>
      <w:r>
        <w:t xml:space="preserve">Phone: </w:t>
      </w:r>
      <w:r w:rsidRPr="00D818FD">
        <w:t>02 9391 9869</w:t>
      </w:r>
      <w:r w:rsidR="008C7032">
        <w:t xml:space="preserve">, </w:t>
      </w:r>
      <w:r w:rsidRPr="00D818FD">
        <w:rPr>
          <w:color w:val="000000"/>
        </w:rPr>
        <w:t xml:space="preserve">Email: </w:t>
      </w:r>
      <w:r w:rsidRPr="00550EF5">
        <w:rPr>
          <w:rStyle w:val="Hyperlink"/>
          <w:rFonts w:cstheme="minorHAnsi"/>
        </w:rPr>
        <w:t>moh-CDB-surveillance@health.nsw.gov.au</w:t>
      </w:r>
      <w:r>
        <w:br w:type="page"/>
      </w:r>
    </w:p>
    <w:p w14:paraId="7ABDC7A7" w14:textId="62E0C16E" w:rsidR="00C201AC" w:rsidRDefault="00BD1749" w:rsidP="007726D9">
      <w:pPr>
        <w:pStyle w:val="Heading1"/>
      </w:pPr>
      <w:r>
        <w:lastRenderedPageBreak/>
        <w:t>Variable information</w:t>
      </w:r>
    </w:p>
    <w:p w14:paraId="612072E7" w14:textId="3D4306C5" w:rsidR="007747A6" w:rsidRPr="007747A6" w:rsidRDefault="002232F1" w:rsidP="007747A6">
      <w:pPr>
        <w:pStyle w:val="Heading2"/>
      </w:pPr>
      <w:r>
        <w:t xml:space="preserve">COVID-19 Confirmed case Dataset Variables </w:t>
      </w:r>
    </w:p>
    <w:tbl>
      <w:tblPr>
        <w:tblStyle w:val="NSWHealthReportTable"/>
        <w:tblW w:w="1006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49"/>
        <w:gridCol w:w="1371"/>
        <w:gridCol w:w="3702"/>
        <w:gridCol w:w="1543"/>
      </w:tblGrid>
      <w:tr w:rsidR="002232F1" w:rsidRPr="007726D9" w14:paraId="1E8D9E57" w14:textId="4FFEE73E" w:rsidTr="003A0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49" w:type="dxa"/>
          </w:tcPr>
          <w:p w14:paraId="3C58D663" w14:textId="13845CDB" w:rsidR="002232F1" w:rsidRPr="007726D9" w:rsidRDefault="002232F1" w:rsidP="00BD1749">
            <w:pPr>
              <w:pStyle w:val="TableHeader"/>
            </w:pPr>
            <w:r>
              <w:t>Variable Name:</w:t>
            </w:r>
          </w:p>
        </w:tc>
        <w:tc>
          <w:tcPr>
            <w:tcW w:w="1371" w:type="dxa"/>
          </w:tcPr>
          <w:p w14:paraId="37255B39" w14:textId="58EA05EF" w:rsidR="002232F1" w:rsidRPr="007726D9" w:rsidRDefault="002232F1" w:rsidP="00BD1749">
            <w:pPr>
              <w:pStyle w:val="TableHeader"/>
            </w:pPr>
            <w:r>
              <w:t>Type</w:t>
            </w:r>
          </w:p>
        </w:tc>
        <w:tc>
          <w:tcPr>
            <w:tcW w:w="3702" w:type="dxa"/>
          </w:tcPr>
          <w:p w14:paraId="62C444BB" w14:textId="521D4C7B" w:rsidR="002232F1" w:rsidRPr="007726D9" w:rsidRDefault="002232F1" w:rsidP="00BD1749">
            <w:pPr>
              <w:pStyle w:val="TableHeader"/>
            </w:pPr>
            <w:r>
              <w:t>Description</w:t>
            </w:r>
          </w:p>
        </w:tc>
        <w:tc>
          <w:tcPr>
            <w:tcW w:w="1543" w:type="dxa"/>
          </w:tcPr>
          <w:p w14:paraId="00FA0B05" w14:textId="0B96D5EF" w:rsidR="002232F1" w:rsidRDefault="002232F1" w:rsidP="00BD1749">
            <w:pPr>
              <w:pStyle w:val="TableHeader"/>
            </w:pPr>
            <w:r>
              <w:t>Notes / Categories</w:t>
            </w:r>
          </w:p>
        </w:tc>
      </w:tr>
      <w:tr w:rsidR="002232F1" w:rsidRPr="007726D9" w14:paraId="62ECC58E" w14:textId="7D6D102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0DB507DB" w14:textId="2DC7A761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bookmarkStart w:id="1" w:name="_Hlk98318632"/>
            <w:r w:rsidRPr="002232F1">
              <w:rPr>
                <w:rFonts w:eastAsia="Times New Roman" w:cstheme="minorHAnsi"/>
                <w:color w:val="000000"/>
                <w:lang w:eastAsia="ja-JP"/>
              </w:rPr>
              <w:t>Condition</w:t>
            </w:r>
          </w:p>
        </w:tc>
        <w:tc>
          <w:tcPr>
            <w:tcW w:w="1371" w:type="dxa"/>
            <w:vAlign w:val="center"/>
          </w:tcPr>
          <w:p w14:paraId="74FB0611" w14:textId="7ECB3294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5D24AC24" w14:textId="3A75BE68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Condition</w:t>
            </w:r>
          </w:p>
        </w:tc>
        <w:tc>
          <w:tcPr>
            <w:tcW w:w="1543" w:type="dxa"/>
            <w:vAlign w:val="center"/>
          </w:tcPr>
          <w:p w14:paraId="5C11B55F" w14:textId="77C5F35B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Coronavirus for all records</w:t>
            </w:r>
          </w:p>
        </w:tc>
      </w:tr>
      <w:tr w:rsidR="002232F1" w:rsidRPr="007726D9" w14:paraId="7B153761" w14:textId="1A294A04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22D2A593" w14:textId="72E2080B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Condition code</w:t>
            </w:r>
          </w:p>
        </w:tc>
        <w:tc>
          <w:tcPr>
            <w:tcW w:w="1371" w:type="dxa"/>
            <w:vAlign w:val="center"/>
            <w:hideMark/>
          </w:tcPr>
          <w:p w14:paraId="0626C6A2" w14:textId="1154BD3D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  <w:hideMark/>
          </w:tcPr>
          <w:p w14:paraId="21274881" w14:textId="43210122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Condition Code</w:t>
            </w:r>
          </w:p>
        </w:tc>
        <w:tc>
          <w:tcPr>
            <w:tcW w:w="1543" w:type="dxa"/>
            <w:vAlign w:val="center"/>
          </w:tcPr>
          <w:p w14:paraId="3D094A21" w14:textId="0015E266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nCov for all records</w:t>
            </w:r>
          </w:p>
        </w:tc>
      </w:tr>
      <w:tr w:rsidR="002232F1" w:rsidRPr="007726D9" w14:paraId="0E4F0F48" w14:textId="3764CFDB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5FEB9DE7" w14:textId="2479EE29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CALCULATED_ONSET_DATE</w:t>
            </w:r>
          </w:p>
        </w:tc>
        <w:tc>
          <w:tcPr>
            <w:tcW w:w="1371" w:type="dxa"/>
            <w:vAlign w:val="center"/>
            <w:hideMark/>
          </w:tcPr>
          <w:p w14:paraId="6D15986F" w14:textId="5D7D257B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Date</w:t>
            </w:r>
          </w:p>
        </w:tc>
        <w:tc>
          <w:tcPr>
            <w:tcW w:w="3702" w:type="dxa"/>
            <w:vAlign w:val="center"/>
            <w:hideMark/>
          </w:tcPr>
          <w:p w14:paraId="556E94CB" w14:textId="69C79804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 xml:space="preserve">Calculated from dates in this hierarchy (i) symptom onset date, if not available, (ii) date of first ‘Detected’ PCR result, if not available (iii) event create date </w:t>
            </w:r>
          </w:p>
        </w:tc>
        <w:tc>
          <w:tcPr>
            <w:tcW w:w="1543" w:type="dxa"/>
            <w:vAlign w:val="center"/>
          </w:tcPr>
          <w:p w14:paraId="3186C3F3" w14:textId="629B0BBD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DD-MM-YYYY</w:t>
            </w:r>
          </w:p>
        </w:tc>
      </w:tr>
      <w:tr w:rsidR="002232F1" w:rsidRPr="007726D9" w14:paraId="566BE3A2" w14:textId="3566AC04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3DC84157" w14:textId="79442F5C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CLASSIFICATION </w:t>
            </w:r>
          </w:p>
        </w:tc>
        <w:tc>
          <w:tcPr>
            <w:tcW w:w="1371" w:type="dxa"/>
            <w:vAlign w:val="center"/>
            <w:hideMark/>
          </w:tcPr>
          <w:p w14:paraId="467F6AF1" w14:textId="0372FC51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  <w:hideMark/>
          </w:tcPr>
          <w:p w14:paraId="3FE1D9C3" w14:textId="291FCCA3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All records provided will have a classification of “Case - Confirmed”</w:t>
            </w:r>
          </w:p>
        </w:tc>
        <w:tc>
          <w:tcPr>
            <w:tcW w:w="1543" w:type="dxa"/>
            <w:vAlign w:val="center"/>
          </w:tcPr>
          <w:p w14:paraId="3EE1F0B7" w14:textId="05A51D53" w:rsidR="002232F1" w:rsidRPr="002232F1" w:rsidRDefault="002232F1" w:rsidP="002232F1">
            <w:pPr>
              <w:pStyle w:val="TableBody"/>
              <w:rPr>
                <w:rFonts w:cstheme="minorHAnsi"/>
              </w:rPr>
            </w:pPr>
          </w:p>
        </w:tc>
      </w:tr>
      <w:tr w:rsidR="004C34B8" w:rsidRPr="007726D9" w14:paraId="1D87659D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76259222" w14:textId="26FB687A" w:rsidR="004C34B8" w:rsidRPr="002232F1" w:rsidRDefault="004C34B8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>
              <w:rPr>
                <w:rFonts w:eastAsia="Times New Roman" w:cstheme="minorHAnsi"/>
                <w:color w:val="000000"/>
                <w:lang w:eastAsia="ja-JP"/>
              </w:rPr>
              <w:t>class_simple</w:t>
            </w:r>
          </w:p>
        </w:tc>
        <w:tc>
          <w:tcPr>
            <w:tcW w:w="1371" w:type="dxa"/>
            <w:vAlign w:val="center"/>
          </w:tcPr>
          <w:p w14:paraId="1A640E67" w14:textId="063D8E85" w:rsidR="004C34B8" w:rsidRPr="002232F1" w:rsidRDefault="004C34B8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0B893633" w14:textId="151D4869" w:rsidR="004C34B8" w:rsidRPr="002232F1" w:rsidRDefault="004C34B8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>
              <w:rPr>
                <w:rFonts w:eastAsia="Times New Roman" w:cstheme="minorHAnsi"/>
                <w:color w:val="000000"/>
                <w:lang w:eastAsia="ja-JP"/>
              </w:rPr>
              <w:t>All records provided will have a classification of “Case – Reportable”</w:t>
            </w:r>
          </w:p>
        </w:tc>
        <w:tc>
          <w:tcPr>
            <w:tcW w:w="1543" w:type="dxa"/>
            <w:vAlign w:val="center"/>
          </w:tcPr>
          <w:p w14:paraId="29F0FF85" w14:textId="77777777" w:rsidR="004C34B8" w:rsidRPr="002232F1" w:rsidRDefault="004C34B8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</w:p>
        </w:tc>
      </w:tr>
      <w:tr w:rsidR="002232F1" w:rsidRPr="007726D9" w14:paraId="579F7FE5" w14:textId="110473EC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58909465" w14:textId="0A314C0D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CONFIRMED_DATE_OUTPUT</w:t>
            </w:r>
          </w:p>
        </w:tc>
        <w:tc>
          <w:tcPr>
            <w:tcW w:w="1371" w:type="dxa"/>
            <w:vAlign w:val="center"/>
            <w:hideMark/>
          </w:tcPr>
          <w:p w14:paraId="3D99C70D" w14:textId="417DBBE2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Date</w:t>
            </w:r>
          </w:p>
        </w:tc>
        <w:tc>
          <w:tcPr>
            <w:tcW w:w="3702" w:type="dxa"/>
            <w:vAlign w:val="center"/>
            <w:hideMark/>
          </w:tcPr>
          <w:p w14:paraId="7E171C24" w14:textId="43FA545E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Earliest date an event’s CLASSIFICATION was set to “Case - Confirmed”</w:t>
            </w:r>
          </w:p>
        </w:tc>
        <w:tc>
          <w:tcPr>
            <w:tcW w:w="1543" w:type="dxa"/>
            <w:vAlign w:val="center"/>
          </w:tcPr>
          <w:p w14:paraId="72DFD3F0" w14:textId="3118230A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DD-MM-YYYY</w:t>
            </w:r>
          </w:p>
        </w:tc>
      </w:tr>
      <w:tr w:rsidR="004C34B8" w:rsidRPr="007726D9" w14:paraId="0F75011D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62222541" w14:textId="57EAFC1B" w:rsidR="004C34B8" w:rsidRPr="002232F1" w:rsidRDefault="004C34B8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>
              <w:rPr>
                <w:rFonts w:eastAsia="Times New Roman" w:cstheme="minorHAnsi"/>
                <w:color w:val="000000"/>
                <w:lang w:eastAsia="ja-JP"/>
              </w:rPr>
              <w:t>EARLIEST_CONFIRMED_OR_PROBABLE</w:t>
            </w:r>
          </w:p>
        </w:tc>
        <w:tc>
          <w:tcPr>
            <w:tcW w:w="1371" w:type="dxa"/>
            <w:vAlign w:val="center"/>
          </w:tcPr>
          <w:p w14:paraId="52FC2A2B" w14:textId="5D26422F" w:rsidR="004C34B8" w:rsidRPr="002232F1" w:rsidRDefault="004C34B8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>
              <w:rPr>
                <w:rFonts w:eastAsia="Times New Roman" w:cstheme="minorHAnsi"/>
                <w:color w:val="000000"/>
                <w:lang w:eastAsia="ja-JP"/>
              </w:rPr>
              <w:t>Date</w:t>
            </w:r>
          </w:p>
        </w:tc>
        <w:tc>
          <w:tcPr>
            <w:tcW w:w="3702" w:type="dxa"/>
            <w:vAlign w:val="center"/>
          </w:tcPr>
          <w:p w14:paraId="2EEAA19E" w14:textId="4258D86E" w:rsidR="004C34B8" w:rsidRPr="002232F1" w:rsidRDefault="004C34B8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>
              <w:rPr>
                <w:rFonts w:eastAsia="Times New Roman" w:cstheme="minorHAnsi"/>
                <w:color w:val="000000"/>
                <w:lang w:eastAsia="ja-JP"/>
              </w:rPr>
              <w:t>Earliest date an individual was notified to NSW Health as a confirmed case</w:t>
            </w:r>
          </w:p>
        </w:tc>
        <w:tc>
          <w:tcPr>
            <w:tcW w:w="1543" w:type="dxa"/>
            <w:vAlign w:val="center"/>
          </w:tcPr>
          <w:p w14:paraId="7A46F6BF" w14:textId="77857662" w:rsidR="004C34B8" w:rsidRPr="002232F1" w:rsidRDefault="00731690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>
              <w:rPr>
                <w:rFonts w:eastAsia="Times New Roman" w:cstheme="minorHAnsi"/>
                <w:color w:val="000000"/>
                <w:lang w:eastAsia="ja-JP"/>
              </w:rPr>
              <w:t>DD-MM-YYYY</w:t>
            </w:r>
          </w:p>
        </w:tc>
      </w:tr>
      <w:tr w:rsidR="002232F1" w:rsidRPr="007726D9" w14:paraId="07D116BC" w14:textId="75FDA8F7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0B27B894" w14:textId="357114FC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AGE_AT_EVENT_YEARS</w:t>
            </w:r>
          </w:p>
        </w:tc>
        <w:tc>
          <w:tcPr>
            <w:tcW w:w="1371" w:type="dxa"/>
            <w:vAlign w:val="center"/>
            <w:hideMark/>
          </w:tcPr>
          <w:p w14:paraId="0DE0AC48" w14:textId="2BCFD79B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Numeric</w:t>
            </w:r>
          </w:p>
        </w:tc>
        <w:tc>
          <w:tcPr>
            <w:tcW w:w="3702" w:type="dxa"/>
            <w:vAlign w:val="center"/>
            <w:hideMark/>
          </w:tcPr>
          <w:p w14:paraId="09B53579" w14:textId="5016964C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Age of person at event</w:t>
            </w:r>
          </w:p>
        </w:tc>
        <w:tc>
          <w:tcPr>
            <w:tcW w:w="1543" w:type="dxa"/>
            <w:vAlign w:val="center"/>
          </w:tcPr>
          <w:p w14:paraId="1F4802A5" w14:textId="0604F799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Free text</w:t>
            </w:r>
          </w:p>
        </w:tc>
      </w:tr>
      <w:tr w:rsidR="002232F1" w:rsidRPr="007726D9" w14:paraId="35C10F8E" w14:textId="1B34C005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318939B3" w14:textId="5D22C718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GENDER</w:t>
            </w:r>
          </w:p>
        </w:tc>
        <w:tc>
          <w:tcPr>
            <w:tcW w:w="1371" w:type="dxa"/>
            <w:vAlign w:val="center"/>
            <w:hideMark/>
          </w:tcPr>
          <w:p w14:paraId="787765D6" w14:textId="1280DCF2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  <w:hideMark/>
          </w:tcPr>
          <w:p w14:paraId="3E073676" w14:textId="0D90B336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Gender of person</w:t>
            </w:r>
          </w:p>
        </w:tc>
        <w:tc>
          <w:tcPr>
            <w:tcW w:w="1543" w:type="dxa"/>
            <w:vAlign w:val="center"/>
          </w:tcPr>
          <w:p w14:paraId="51B73444" w14:textId="079B6E92" w:rsidR="002232F1" w:rsidRPr="002232F1" w:rsidRDefault="00092067" w:rsidP="002232F1">
            <w:pPr>
              <w:pStyle w:val="TableBody"/>
              <w:rPr>
                <w:rFonts w:cstheme="minorHAnsi"/>
              </w:rPr>
            </w:pPr>
            <w:hyperlink r:id="rId14" w:anchor="Sheet1!_Codes:_Gender_1" w:history="1">
              <w:r w:rsidR="002232F1" w:rsidRPr="002232F1">
                <w:rPr>
                  <w:rFonts w:eastAsia="Times New Roman" w:cstheme="minorHAnsi"/>
                  <w:color w:val="0563C1"/>
                  <w:u w:val="single"/>
                  <w:lang w:eastAsia="ja-JP"/>
                </w:rPr>
                <w:t>See codes</w:t>
              </w:r>
            </w:hyperlink>
          </w:p>
        </w:tc>
      </w:tr>
      <w:tr w:rsidR="002232F1" w:rsidRPr="007726D9" w14:paraId="11665A17" w14:textId="0484E6DB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731CC1C5" w14:textId="276C06AF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INDIGENOUS_STATUS   </w:t>
            </w:r>
          </w:p>
        </w:tc>
        <w:tc>
          <w:tcPr>
            <w:tcW w:w="1371" w:type="dxa"/>
            <w:vAlign w:val="center"/>
            <w:hideMark/>
          </w:tcPr>
          <w:p w14:paraId="3142967B" w14:textId="10392D35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noWrap/>
            <w:vAlign w:val="center"/>
            <w:hideMark/>
          </w:tcPr>
          <w:p w14:paraId="5A33D45A" w14:textId="0E672132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 xml:space="preserve">Indigenous status </w:t>
            </w:r>
          </w:p>
        </w:tc>
        <w:tc>
          <w:tcPr>
            <w:tcW w:w="1543" w:type="dxa"/>
            <w:vAlign w:val="center"/>
          </w:tcPr>
          <w:p w14:paraId="79990B77" w14:textId="2A62B253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See</w:t>
            </w:r>
            <w:r w:rsidRPr="002232F1">
              <w:rPr>
                <w:rFonts w:eastAsia="Times New Roman" w:cstheme="minorHAnsi"/>
                <w:color w:val="0563C1"/>
                <w:lang w:eastAsia="ja-JP"/>
              </w:rPr>
              <w:t xml:space="preserve"> </w:t>
            </w:r>
            <w:r w:rsidRPr="002232F1">
              <w:rPr>
                <w:rFonts w:eastAsia="Times New Roman" w:cstheme="minorHAnsi"/>
                <w:color w:val="000000"/>
                <w:lang w:eastAsia="ja-JP"/>
              </w:rPr>
              <w:t>code</w:t>
            </w:r>
            <w:r w:rsidR="00CE6F0B">
              <w:rPr>
                <w:rFonts w:eastAsia="Times New Roman" w:cstheme="minorHAnsi"/>
                <w:color w:val="000000"/>
                <w:lang w:eastAsia="ja-JP"/>
              </w:rPr>
              <w:t>s</w:t>
            </w:r>
            <w:r w:rsidRPr="002232F1">
              <w:rPr>
                <w:rFonts w:eastAsia="Times New Roman" w:cstheme="minorHAnsi"/>
                <w:color w:val="000000"/>
                <w:lang w:eastAsia="ja-JP"/>
              </w:rPr>
              <w:t> </w:t>
            </w:r>
          </w:p>
        </w:tc>
      </w:tr>
      <w:tr w:rsidR="002232F1" w:rsidRPr="007726D9" w14:paraId="7256881B" w14:textId="37B66556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3A40E9CC" w14:textId="26FF41EF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OUTCOME</w:t>
            </w:r>
          </w:p>
        </w:tc>
        <w:tc>
          <w:tcPr>
            <w:tcW w:w="1371" w:type="dxa"/>
            <w:vAlign w:val="center"/>
            <w:hideMark/>
          </w:tcPr>
          <w:p w14:paraId="675616B7" w14:textId="66CA5F83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  <w:hideMark/>
          </w:tcPr>
          <w:p w14:paraId="12661C40" w14:textId="798831EB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Outcome</w:t>
            </w:r>
          </w:p>
        </w:tc>
        <w:tc>
          <w:tcPr>
            <w:tcW w:w="1543" w:type="dxa"/>
            <w:vAlign w:val="center"/>
          </w:tcPr>
          <w:p w14:paraId="6B5A6E61" w14:textId="1F2021FB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Alive, Dead, Unknown</w:t>
            </w:r>
          </w:p>
        </w:tc>
      </w:tr>
      <w:tr w:rsidR="002232F1" w:rsidRPr="007726D9" w14:paraId="18B9E330" w14:textId="5977CA90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17F50DB3" w14:textId="4568B714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DATE_OF_DEATH</w:t>
            </w:r>
          </w:p>
        </w:tc>
        <w:tc>
          <w:tcPr>
            <w:tcW w:w="1371" w:type="dxa"/>
            <w:vAlign w:val="center"/>
            <w:hideMark/>
          </w:tcPr>
          <w:p w14:paraId="2F1B4C18" w14:textId="4AA5E06B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Date</w:t>
            </w:r>
          </w:p>
        </w:tc>
        <w:tc>
          <w:tcPr>
            <w:tcW w:w="3702" w:type="dxa"/>
            <w:vAlign w:val="center"/>
            <w:hideMark/>
          </w:tcPr>
          <w:p w14:paraId="349023CB" w14:textId="272C3859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Date of death</w:t>
            </w:r>
          </w:p>
        </w:tc>
        <w:tc>
          <w:tcPr>
            <w:tcW w:w="1543" w:type="dxa"/>
            <w:vAlign w:val="center"/>
          </w:tcPr>
          <w:p w14:paraId="63A2D219" w14:textId="2EC44C16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DD-MM-YYYY</w:t>
            </w:r>
          </w:p>
        </w:tc>
      </w:tr>
      <w:tr w:rsidR="002232F1" w:rsidRPr="007726D9" w14:paraId="78AA1E88" w14:textId="34DEE9B6" w:rsidTr="003A01BD">
        <w:trPr>
          <w:trHeight w:val="20"/>
        </w:trPr>
        <w:tc>
          <w:tcPr>
            <w:tcW w:w="3449" w:type="dxa"/>
            <w:noWrap/>
            <w:vAlign w:val="center"/>
            <w:hideMark/>
          </w:tcPr>
          <w:p w14:paraId="6A0263B6" w14:textId="1EA0E0E9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COVID19_CAUSE_OF_DEATH</w:t>
            </w:r>
          </w:p>
        </w:tc>
        <w:tc>
          <w:tcPr>
            <w:tcW w:w="1371" w:type="dxa"/>
            <w:vAlign w:val="center"/>
            <w:hideMark/>
          </w:tcPr>
          <w:p w14:paraId="78B825CA" w14:textId="7369F3C8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  <w:hideMark/>
          </w:tcPr>
          <w:p w14:paraId="3B925A97" w14:textId="0051D083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 xml:space="preserve">COVID cause of death </w:t>
            </w:r>
          </w:p>
        </w:tc>
        <w:tc>
          <w:tcPr>
            <w:tcW w:w="1543" w:type="dxa"/>
            <w:vAlign w:val="center"/>
          </w:tcPr>
          <w:p w14:paraId="66B8AF00" w14:textId="3BA7C0C8" w:rsidR="002232F1" w:rsidRPr="002232F1" w:rsidRDefault="002232F1" w:rsidP="002232F1">
            <w:pPr>
              <w:pStyle w:val="TableBody"/>
              <w:rPr>
                <w:rFonts w:cstheme="minorHAnsi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No, Unknown, Yes</w:t>
            </w:r>
          </w:p>
        </w:tc>
      </w:tr>
      <w:tr w:rsidR="00C51B02" w:rsidRPr="007726D9" w14:paraId="7B59929A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25278496" w14:textId="5A7E2CB3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TEST</w:t>
            </w:r>
          </w:p>
        </w:tc>
        <w:tc>
          <w:tcPr>
            <w:tcW w:w="1371" w:type="dxa"/>
            <w:vAlign w:val="center"/>
          </w:tcPr>
          <w:p w14:paraId="781632C0" w14:textId="62E8A71D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06A5DBCD" w14:textId="046BAA27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Test type</w:t>
            </w:r>
          </w:p>
        </w:tc>
        <w:tc>
          <w:tcPr>
            <w:tcW w:w="1543" w:type="dxa"/>
            <w:vAlign w:val="center"/>
          </w:tcPr>
          <w:p w14:paraId="23EDF841" w14:textId="7BD68CE3" w:rsidR="00C51B02" w:rsidRPr="002232F1" w:rsidRDefault="00092067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hyperlink r:id="rId15" w:anchor="Sheet1!_Codes:_Test_1" w:history="1">
              <w:r w:rsidR="00C51B02" w:rsidRPr="002232F1">
                <w:rPr>
                  <w:rFonts w:eastAsia="Times New Roman" w:cstheme="minorHAnsi"/>
                  <w:color w:val="0563C1"/>
                  <w:u w:val="single"/>
                  <w:lang w:eastAsia="ja-JP"/>
                </w:rPr>
                <w:t>See c</w:t>
              </w:r>
              <w:r w:rsidR="00C51B02" w:rsidRPr="002232F1">
                <w:rPr>
                  <w:rFonts w:eastAsia="Times New Roman" w:cstheme="minorHAnsi"/>
                  <w:color w:val="0563C1"/>
                  <w:u w:val="single"/>
                  <w:lang w:eastAsia="ja-JP"/>
                </w:rPr>
                <w:t>o</w:t>
              </w:r>
              <w:r w:rsidR="00C51B02" w:rsidRPr="002232F1">
                <w:rPr>
                  <w:rFonts w:eastAsia="Times New Roman" w:cstheme="minorHAnsi"/>
                  <w:color w:val="0563C1"/>
                  <w:u w:val="single"/>
                  <w:lang w:eastAsia="ja-JP"/>
                </w:rPr>
                <w:t>de</w:t>
              </w:r>
            </w:hyperlink>
          </w:p>
        </w:tc>
      </w:tr>
      <w:tr w:rsidR="00C51B02" w:rsidRPr="007726D9" w14:paraId="52DADA1D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3712F9FE" w14:textId="09D99AED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RESULT</w:t>
            </w:r>
          </w:p>
        </w:tc>
        <w:tc>
          <w:tcPr>
            <w:tcW w:w="1371" w:type="dxa"/>
            <w:vAlign w:val="center"/>
          </w:tcPr>
          <w:p w14:paraId="6E0D4B8E" w14:textId="6A969281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0F186EF7" w14:textId="0A356370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Result</w:t>
            </w:r>
          </w:p>
        </w:tc>
        <w:tc>
          <w:tcPr>
            <w:tcW w:w="1543" w:type="dxa"/>
            <w:vAlign w:val="center"/>
          </w:tcPr>
          <w:p w14:paraId="3765AE42" w14:textId="20FC1AE1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Free text</w:t>
            </w:r>
          </w:p>
        </w:tc>
      </w:tr>
      <w:tr w:rsidR="00C51B02" w:rsidRPr="007726D9" w14:paraId="251F8633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1ED08477" w14:textId="4CA8399D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RESULT_VALUE</w:t>
            </w:r>
          </w:p>
        </w:tc>
        <w:tc>
          <w:tcPr>
            <w:tcW w:w="1371" w:type="dxa"/>
            <w:vAlign w:val="center"/>
          </w:tcPr>
          <w:p w14:paraId="407683C0" w14:textId="47FFCD57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1DA93146" w14:textId="2284BAC6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Result value. Used for numeric or other qualifiers</w:t>
            </w:r>
          </w:p>
        </w:tc>
        <w:tc>
          <w:tcPr>
            <w:tcW w:w="1543" w:type="dxa"/>
            <w:vAlign w:val="center"/>
          </w:tcPr>
          <w:p w14:paraId="7ED3F9B5" w14:textId="25B1FFF3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Free text</w:t>
            </w:r>
          </w:p>
        </w:tc>
      </w:tr>
      <w:tr w:rsidR="00C51B02" w:rsidRPr="007726D9" w14:paraId="531D53A9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6AEA5633" w14:textId="0B7B64F5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RESULT_DATE</w:t>
            </w:r>
          </w:p>
        </w:tc>
        <w:tc>
          <w:tcPr>
            <w:tcW w:w="1371" w:type="dxa"/>
            <w:vAlign w:val="center"/>
          </w:tcPr>
          <w:p w14:paraId="3AF9E5E1" w14:textId="0C9AEE4E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Date</w:t>
            </w:r>
          </w:p>
        </w:tc>
        <w:tc>
          <w:tcPr>
            <w:tcW w:w="3702" w:type="dxa"/>
            <w:vAlign w:val="center"/>
          </w:tcPr>
          <w:p w14:paraId="1FF4AC40" w14:textId="6B2051B7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Result date </w:t>
            </w:r>
          </w:p>
        </w:tc>
        <w:tc>
          <w:tcPr>
            <w:tcW w:w="1543" w:type="dxa"/>
            <w:vAlign w:val="center"/>
          </w:tcPr>
          <w:p w14:paraId="0880DFFB" w14:textId="5D813D8C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DD-MM-YYYY</w:t>
            </w:r>
          </w:p>
        </w:tc>
      </w:tr>
      <w:tr w:rsidR="00C51B02" w:rsidRPr="007726D9" w14:paraId="663B5087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172E61E4" w14:textId="55FDD015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SPECIMEN_DATE</w:t>
            </w:r>
          </w:p>
        </w:tc>
        <w:tc>
          <w:tcPr>
            <w:tcW w:w="1371" w:type="dxa"/>
            <w:vAlign w:val="center"/>
          </w:tcPr>
          <w:p w14:paraId="696E2BB6" w14:textId="68DCC687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Date</w:t>
            </w:r>
          </w:p>
        </w:tc>
        <w:tc>
          <w:tcPr>
            <w:tcW w:w="3702" w:type="dxa"/>
            <w:vAlign w:val="center"/>
          </w:tcPr>
          <w:p w14:paraId="428FD4B0" w14:textId="7034214B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Date specimen collected</w:t>
            </w:r>
          </w:p>
        </w:tc>
        <w:tc>
          <w:tcPr>
            <w:tcW w:w="1543" w:type="dxa"/>
            <w:vAlign w:val="center"/>
          </w:tcPr>
          <w:p w14:paraId="22DF292C" w14:textId="3CA1C96D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DD-MM-YYYY</w:t>
            </w:r>
          </w:p>
        </w:tc>
      </w:tr>
      <w:tr w:rsidR="00C51B02" w:rsidRPr="007726D9" w14:paraId="03BC26E3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5FD18097" w14:textId="4CF8200A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SA2_2016_NAME*</w:t>
            </w:r>
          </w:p>
        </w:tc>
        <w:tc>
          <w:tcPr>
            <w:tcW w:w="1371" w:type="dxa"/>
            <w:vAlign w:val="center"/>
          </w:tcPr>
          <w:p w14:paraId="033F002B" w14:textId="1132AF28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22F626E6" w14:textId="33425AE9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Statistical area 2 (2016 boundaries)</w:t>
            </w:r>
          </w:p>
        </w:tc>
        <w:tc>
          <w:tcPr>
            <w:tcW w:w="1543" w:type="dxa"/>
            <w:vAlign w:val="center"/>
          </w:tcPr>
          <w:p w14:paraId="583EFEA7" w14:textId="71844297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tr w:rsidR="00C51B02" w:rsidRPr="007726D9" w14:paraId="409E60A4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1A2A9714" w14:textId="43560D55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SA2_2016_CODE*</w:t>
            </w:r>
          </w:p>
        </w:tc>
        <w:tc>
          <w:tcPr>
            <w:tcW w:w="1371" w:type="dxa"/>
            <w:vAlign w:val="center"/>
          </w:tcPr>
          <w:p w14:paraId="6EF2880B" w14:textId="5A0C0A10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695A0D86" w14:textId="44911F48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Statistical area 2 (2016 boundaries)</w:t>
            </w:r>
          </w:p>
        </w:tc>
        <w:tc>
          <w:tcPr>
            <w:tcW w:w="1543" w:type="dxa"/>
            <w:vAlign w:val="center"/>
          </w:tcPr>
          <w:p w14:paraId="3EC5AD83" w14:textId="104E109F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tr w:rsidR="00C51B02" w:rsidRPr="007726D9" w14:paraId="3886964E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7297B175" w14:textId="4400BF81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SA3_2016_NAME*</w:t>
            </w:r>
          </w:p>
        </w:tc>
        <w:tc>
          <w:tcPr>
            <w:tcW w:w="1371" w:type="dxa"/>
            <w:vAlign w:val="center"/>
          </w:tcPr>
          <w:p w14:paraId="407FBCAE" w14:textId="2CEF92F7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7F763DB1" w14:textId="742049AE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Statistical area 3 (2016 boundaries)</w:t>
            </w:r>
          </w:p>
        </w:tc>
        <w:tc>
          <w:tcPr>
            <w:tcW w:w="1543" w:type="dxa"/>
            <w:vAlign w:val="center"/>
          </w:tcPr>
          <w:p w14:paraId="7629B160" w14:textId="3C960C54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tr w:rsidR="00C51B02" w:rsidRPr="007726D9" w14:paraId="40988DE0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447E2F41" w14:textId="058CBD47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SA3_2016_CODE*</w:t>
            </w:r>
          </w:p>
        </w:tc>
        <w:tc>
          <w:tcPr>
            <w:tcW w:w="1371" w:type="dxa"/>
            <w:vAlign w:val="center"/>
          </w:tcPr>
          <w:p w14:paraId="37E7B58B" w14:textId="31DDEDB6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4F2C62AC" w14:textId="3CEDB654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Statistical area 3 (2016 boundaries)</w:t>
            </w:r>
          </w:p>
        </w:tc>
        <w:tc>
          <w:tcPr>
            <w:tcW w:w="1543" w:type="dxa"/>
            <w:vAlign w:val="center"/>
          </w:tcPr>
          <w:p w14:paraId="74D23DC4" w14:textId="5B307CC3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tr w:rsidR="00C51B02" w:rsidRPr="007726D9" w14:paraId="14EEBD58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46E66A60" w14:textId="22F1F147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LHD_2010_NAME**</w:t>
            </w:r>
          </w:p>
        </w:tc>
        <w:tc>
          <w:tcPr>
            <w:tcW w:w="1371" w:type="dxa"/>
            <w:vAlign w:val="center"/>
          </w:tcPr>
          <w:p w14:paraId="108BB2F4" w14:textId="4B80CD25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5A5CF875" w14:textId="00DEE392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Local Health District (2010 boundaries)</w:t>
            </w:r>
          </w:p>
        </w:tc>
        <w:tc>
          <w:tcPr>
            <w:tcW w:w="1543" w:type="dxa"/>
            <w:vAlign w:val="center"/>
          </w:tcPr>
          <w:p w14:paraId="3BB474B9" w14:textId="58B7F6EC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  <w:r w:rsidR="00CE6F0B">
              <w:rPr>
                <w:rFonts w:eastAsia="Times New Roman" w:cstheme="minorHAnsi"/>
                <w:color w:val="0563C1"/>
                <w:lang w:eastAsia="ja-JP"/>
              </w:rPr>
              <w:t>See codes</w:t>
            </w:r>
          </w:p>
        </w:tc>
      </w:tr>
      <w:tr w:rsidR="00C51B02" w:rsidRPr="007726D9" w14:paraId="64ED4EB9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262F757F" w14:textId="450AEAEA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LHD_2010_CODE**</w:t>
            </w:r>
          </w:p>
        </w:tc>
        <w:tc>
          <w:tcPr>
            <w:tcW w:w="1371" w:type="dxa"/>
            <w:vAlign w:val="center"/>
          </w:tcPr>
          <w:p w14:paraId="05BB5EA2" w14:textId="71D1CBF8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002A29FF" w14:textId="22F42811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Local Health District (2010 boundaries)</w:t>
            </w:r>
          </w:p>
        </w:tc>
        <w:tc>
          <w:tcPr>
            <w:tcW w:w="1543" w:type="dxa"/>
            <w:vAlign w:val="center"/>
          </w:tcPr>
          <w:p w14:paraId="6C99D781" w14:textId="41785E7B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tr w:rsidR="00C51B02" w:rsidRPr="007726D9" w14:paraId="77BAB47A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35A0AEEF" w14:textId="033AE3A8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RA_NAME_2016</w:t>
            </w:r>
          </w:p>
        </w:tc>
        <w:tc>
          <w:tcPr>
            <w:tcW w:w="1371" w:type="dxa"/>
            <w:vAlign w:val="center"/>
          </w:tcPr>
          <w:p w14:paraId="7063CC6F" w14:textId="73EAEAF2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3FA6A55A" w14:textId="5287B68C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 xml:space="preserve">ARIA Remoteness Area based on postcode concordance using 2016 definitions.  </w:t>
            </w:r>
          </w:p>
        </w:tc>
        <w:tc>
          <w:tcPr>
            <w:tcW w:w="1543" w:type="dxa"/>
            <w:vAlign w:val="center"/>
          </w:tcPr>
          <w:p w14:paraId="77223E3D" w14:textId="479E431E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tr w:rsidR="00C51B02" w:rsidRPr="007726D9" w14:paraId="21BA3BF4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46ECC1C2" w14:textId="1206656F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RA_CODE_2016</w:t>
            </w:r>
          </w:p>
        </w:tc>
        <w:tc>
          <w:tcPr>
            <w:tcW w:w="1371" w:type="dxa"/>
            <w:vAlign w:val="center"/>
          </w:tcPr>
          <w:p w14:paraId="03D218C1" w14:textId="084A2C32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2E0C5F75" w14:textId="0765F62E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 xml:space="preserve">ARIA Remoteness Area based on postcode concordance using 2016 definitions.  </w:t>
            </w:r>
          </w:p>
        </w:tc>
        <w:tc>
          <w:tcPr>
            <w:tcW w:w="1543" w:type="dxa"/>
            <w:vAlign w:val="center"/>
          </w:tcPr>
          <w:p w14:paraId="2BB6DFF3" w14:textId="78A24A4A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tr w:rsidR="00C51B02" w:rsidRPr="007726D9" w14:paraId="360414AE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4C6DF937" w14:textId="42152C16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LGA_CODE19</w:t>
            </w:r>
          </w:p>
        </w:tc>
        <w:tc>
          <w:tcPr>
            <w:tcW w:w="1371" w:type="dxa"/>
            <w:vAlign w:val="center"/>
          </w:tcPr>
          <w:p w14:paraId="31FEA1E0" w14:textId="2EEE4B2E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Numeric</w:t>
            </w:r>
          </w:p>
        </w:tc>
        <w:tc>
          <w:tcPr>
            <w:tcW w:w="3702" w:type="dxa"/>
            <w:vAlign w:val="center"/>
          </w:tcPr>
          <w:p w14:paraId="1094E1A0" w14:textId="18E05415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Local government area code (2019 boundaries)  </w:t>
            </w:r>
          </w:p>
        </w:tc>
        <w:tc>
          <w:tcPr>
            <w:tcW w:w="1543" w:type="dxa"/>
            <w:vAlign w:val="center"/>
          </w:tcPr>
          <w:p w14:paraId="3AA06309" w14:textId="1C9EC170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tr w:rsidR="00C51B02" w:rsidRPr="007726D9" w14:paraId="4D9542AB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1016FE31" w14:textId="05EE3CE9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LGA_NAME19</w:t>
            </w:r>
          </w:p>
        </w:tc>
        <w:tc>
          <w:tcPr>
            <w:tcW w:w="1371" w:type="dxa"/>
            <w:vAlign w:val="center"/>
          </w:tcPr>
          <w:p w14:paraId="5D2248A9" w14:textId="5ADA7C8E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Character</w:t>
            </w:r>
          </w:p>
        </w:tc>
        <w:tc>
          <w:tcPr>
            <w:tcW w:w="3702" w:type="dxa"/>
            <w:vAlign w:val="center"/>
          </w:tcPr>
          <w:p w14:paraId="074A5157" w14:textId="2E7AC088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00000"/>
                <w:lang w:eastAsia="ja-JP"/>
              </w:rPr>
              <w:t>Local government area name (2019 boundaries)</w:t>
            </w:r>
          </w:p>
        </w:tc>
        <w:tc>
          <w:tcPr>
            <w:tcW w:w="1543" w:type="dxa"/>
            <w:vAlign w:val="center"/>
          </w:tcPr>
          <w:p w14:paraId="491F3732" w14:textId="3E76A653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  <w:r w:rsidRPr="002232F1">
              <w:rPr>
                <w:rFonts w:eastAsia="Times New Roman" w:cstheme="minorHAnsi"/>
                <w:color w:val="0563C1"/>
                <w:lang w:eastAsia="ja-JP"/>
              </w:rPr>
              <w:t> </w:t>
            </w:r>
          </w:p>
        </w:tc>
      </w:tr>
      <w:bookmarkEnd w:id="1"/>
      <w:tr w:rsidR="00C51B02" w:rsidRPr="007726D9" w14:paraId="111D842E" w14:textId="77777777" w:rsidTr="003A01BD">
        <w:trPr>
          <w:trHeight w:val="20"/>
        </w:trPr>
        <w:tc>
          <w:tcPr>
            <w:tcW w:w="3449" w:type="dxa"/>
            <w:noWrap/>
            <w:vAlign w:val="center"/>
          </w:tcPr>
          <w:p w14:paraId="22A701C8" w14:textId="0C2DB4EC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</w:p>
        </w:tc>
        <w:tc>
          <w:tcPr>
            <w:tcW w:w="1371" w:type="dxa"/>
            <w:vAlign w:val="center"/>
          </w:tcPr>
          <w:p w14:paraId="7BFC2AC5" w14:textId="7614848B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</w:p>
        </w:tc>
        <w:tc>
          <w:tcPr>
            <w:tcW w:w="3702" w:type="dxa"/>
            <w:vAlign w:val="center"/>
          </w:tcPr>
          <w:p w14:paraId="1401D4F6" w14:textId="2A64BF88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</w:p>
        </w:tc>
        <w:tc>
          <w:tcPr>
            <w:tcW w:w="1543" w:type="dxa"/>
            <w:vAlign w:val="center"/>
          </w:tcPr>
          <w:p w14:paraId="25538B8E" w14:textId="2FA364F4" w:rsidR="00C51B02" w:rsidRPr="002232F1" w:rsidRDefault="00C51B02" w:rsidP="002232F1">
            <w:pPr>
              <w:pStyle w:val="TableBody"/>
              <w:rPr>
                <w:rFonts w:eastAsia="Times New Roman" w:cstheme="minorHAnsi"/>
                <w:color w:val="000000"/>
                <w:lang w:eastAsia="ja-JP"/>
              </w:rPr>
            </w:pPr>
          </w:p>
        </w:tc>
      </w:tr>
    </w:tbl>
    <w:p w14:paraId="05DF1F41" w14:textId="77777777" w:rsidR="003A01BD" w:rsidRDefault="003A01BD" w:rsidP="003A01BD">
      <w:pPr>
        <w:numPr>
          <w:ilvl w:val="0"/>
          <w:numId w:val="0"/>
        </w:numPr>
        <w:ind w:left="357" w:hanging="357"/>
      </w:pPr>
    </w:p>
    <w:p w14:paraId="043AAE6A" w14:textId="78703FFD" w:rsidR="003A01BD" w:rsidRPr="003A01BD" w:rsidRDefault="003A01BD" w:rsidP="003A01BD">
      <w:pPr>
        <w:pStyle w:val="Body1"/>
      </w:pPr>
      <w:r>
        <w:t>*</w:t>
      </w:r>
      <w:r w:rsidRPr="0079012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All </w:t>
      </w:r>
      <w:r w:rsidRPr="003A01BD">
        <w:t>boundaries are added to the dataset using postcode (CASE_POSTCODE) to boundary concordance</w:t>
      </w:r>
      <w:r>
        <w:t xml:space="preserve"> </w:t>
      </w:r>
      <w:r w:rsidRPr="003A01BD">
        <w:t xml:space="preserve">tables. This is the residential address of the individual at the time of the test. </w:t>
      </w:r>
    </w:p>
    <w:p w14:paraId="54D7A29B" w14:textId="289200F0" w:rsidR="003A01BD" w:rsidRPr="003A01BD" w:rsidRDefault="003A01BD" w:rsidP="003A01BD">
      <w:pPr>
        <w:numPr>
          <w:ilvl w:val="0"/>
          <w:numId w:val="0"/>
        </w:numPr>
        <w:spacing w:after="0"/>
        <w:ind w:left="357" w:hanging="357"/>
        <w:contextualSpacing/>
        <w:rPr>
          <w:rFonts w:cstheme="minorHAnsi"/>
          <w:szCs w:val="20"/>
        </w:rPr>
      </w:pPr>
      <w:r w:rsidRPr="003A01BD">
        <w:rPr>
          <w:rFonts w:cstheme="minorHAnsi"/>
          <w:szCs w:val="20"/>
        </w:rPr>
        <w:t xml:space="preserve">See the </w:t>
      </w:r>
      <w:hyperlink r:id="rId16" w:history="1">
        <w:r w:rsidRPr="003A01BD">
          <w:rPr>
            <w:rStyle w:val="Hyperlink"/>
            <w:rFonts w:cstheme="minorHAnsi"/>
            <w:szCs w:val="20"/>
          </w:rPr>
          <w:t>ABS website on Australian Statistical Geography Standard</w:t>
        </w:r>
      </w:hyperlink>
      <w:r w:rsidRPr="003A01BD">
        <w:rPr>
          <w:rFonts w:cstheme="minorHAnsi"/>
          <w:szCs w:val="20"/>
        </w:rPr>
        <w:t xml:space="preserve"> for greater detail on boundaries</w:t>
      </w:r>
    </w:p>
    <w:p w14:paraId="7AD104A0" w14:textId="77777777" w:rsidR="003A01BD" w:rsidRDefault="003A01BD" w:rsidP="003A01BD">
      <w:pPr>
        <w:numPr>
          <w:ilvl w:val="0"/>
          <w:numId w:val="0"/>
        </w:numPr>
        <w:spacing w:after="0"/>
        <w:ind w:left="357" w:hanging="357"/>
        <w:contextualSpacing/>
        <w:rPr>
          <w:rFonts w:cstheme="minorHAnsi"/>
          <w:szCs w:val="20"/>
          <w:shd w:val="clear" w:color="auto" w:fill="FFFFFF"/>
        </w:rPr>
      </w:pPr>
    </w:p>
    <w:p w14:paraId="057A6983" w14:textId="0553CC4B" w:rsidR="003A01BD" w:rsidRPr="003A01BD" w:rsidRDefault="003A01BD" w:rsidP="003A01BD">
      <w:pPr>
        <w:numPr>
          <w:ilvl w:val="0"/>
          <w:numId w:val="0"/>
        </w:numPr>
        <w:spacing w:after="0"/>
        <w:ind w:left="357" w:hanging="357"/>
        <w:contextualSpacing/>
        <w:rPr>
          <w:rFonts w:cstheme="minorHAnsi"/>
          <w:szCs w:val="20"/>
          <w:shd w:val="clear" w:color="auto" w:fill="FFFFFF"/>
        </w:rPr>
      </w:pPr>
      <w:r w:rsidRPr="003A01BD">
        <w:rPr>
          <w:rFonts w:cstheme="minorHAnsi"/>
          <w:szCs w:val="20"/>
          <w:shd w:val="clear" w:color="auto" w:fill="FFFFFF"/>
        </w:rPr>
        <w:t xml:space="preserve">** See the </w:t>
      </w:r>
      <w:hyperlink r:id="rId17" w:history="1">
        <w:r w:rsidRPr="003A01BD">
          <w:rPr>
            <w:rStyle w:val="Hyperlink"/>
            <w:rFonts w:cstheme="minorHAnsi"/>
            <w:szCs w:val="20"/>
            <w:shd w:val="clear" w:color="auto" w:fill="FFFFFF"/>
          </w:rPr>
          <w:t>NSW Health LHD website</w:t>
        </w:r>
      </w:hyperlink>
      <w:r w:rsidRPr="003A01BD">
        <w:rPr>
          <w:rFonts w:cstheme="minorHAnsi"/>
          <w:szCs w:val="20"/>
          <w:shd w:val="clear" w:color="auto" w:fill="FFFFFF"/>
        </w:rPr>
        <w:t xml:space="preserve"> for greater detail of LHD boundaries.</w:t>
      </w:r>
    </w:p>
    <w:p w14:paraId="7DFBD474" w14:textId="6C975A91" w:rsidR="003A01BD" w:rsidRPr="003A01BD" w:rsidRDefault="003A01BD" w:rsidP="003A01BD">
      <w:pPr>
        <w:pStyle w:val="Body1"/>
        <w:rPr>
          <w:shd w:val="clear" w:color="auto" w:fill="FFFFFF"/>
        </w:rPr>
      </w:pPr>
      <w:r w:rsidRPr="003A01BD">
        <w:rPr>
          <w:shd w:val="clear" w:color="auto" w:fill="FFFFFF"/>
        </w:rPr>
        <w:t xml:space="preserve">LHD_2010 – Local health </w:t>
      </w:r>
      <w:proofErr w:type="spellStart"/>
      <w:r w:rsidRPr="003A01BD">
        <w:rPr>
          <w:shd w:val="clear" w:color="auto" w:fill="FFFFFF"/>
        </w:rPr>
        <w:t>districts</w:t>
      </w:r>
      <w:proofErr w:type="spellEnd"/>
      <w:r w:rsidRPr="003A01BD">
        <w:rPr>
          <w:shd w:val="clear" w:color="auto" w:fill="FFFFFF"/>
        </w:rPr>
        <w:t xml:space="preserve"> 2010. </w:t>
      </w:r>
      <w:r w:rsidRPr="003A01BD">
        <w:t xml:space="preserve">NSW Health has fifteen Local Health Districts and three Specialty Networks covering New South Wales. </w:t>
      </w:r>
    </w:p>
    <w:p w14:paraId="411262D3" w14:textId="77777777" w:rsidR="003A01BD" w:rsidRPr="003A01BD" w:rsidRDefault="003A01BD" w:rsidP="003A01BD">
      <w:pPr>
        <w:numPr>
          <w:ilvl w:val="0"/>
          <w:numId w:val="0"/>
        </w:numPr>
        <w:spacing w:after="0"/>
        <w:contextualSpacing/>
        <w:rPr>
          <w:rFonts w:cstheme="minorHAnsi"/>
          <w:sz w:val="16"/>
          <w:szCs w:val="16"/>
        </w:rPr>
      </w:pPr>
      <w:r w:rsidRPr="003A01BD">
        <w:rPr>
          <w:rFonts w:cstheme="minorHAnsi"/>
          <w:szCs w:val="20"/>
        </w:rPr>
        <w:t>Local Health Districts and Specialty Networks are established to operate public hospitals and institutions and provide health services to communities within geographical areas or a defined patient population for Specialty Networks.</w:t>
      </w:r>
    </w:p>
    <w:p w14:paraId="00D22A9D" w14:textId="26AF4698" w:rsidR="00550EF5" w:rsidRDefault="00550EF5" w:rsidP="00BD1749">
      <w:pPr>
        <w:numPr>
          <w:ilvl w:val="0"/>
          <w:numId w:val="0"/>
        </w:numPr>
      </w:pPr>
    </w:p>
    <w:p w14:paraId="1E37A252" w14:textId="77777777" w:rsidR="00BD1749" w:rsidRDefault="00BD1749">
      <w:pPr>
        <w:numPr>
          <w:ilvl w:val="0"/>
          <w:numId w:val="0"/>
        </w:numPr>
        <w:spacing w:after="160" w:line="259" w:lineRule="auto"/>
        <w:rPr>
          <w:rFonts w:asciiTheme="majorHAnsi" w:eastAsiaTheme="majorEastAsia" w:hAnsiTheme="majorHAnsi" w:cstheme="majorBidi"/>
          <w:b/>
          <w:noProof/>
          <w:color w:val="D7153A"/>
          <w:sz w:val="28"/>
          <w:szCs w:val="28"/>
          <w:lang w:eastAsia="en-US"/>
        </w:rPr>
      </w:pPr>
      <w:r>
        <w:br w:type="page"/>
      </w:r>
    </w:p>
    <w:p w14:paraId="38AF3928" w14:textId="77777777" w:rsidR="00273F5F" w:rsidRDefault="00BD1749" w:rsidP="007C41AC">
      <w:pPr>
        <w:pStyle w:val="Heading2"/>
        <w:rPr>
          <w:rStyle w:val="Heading1Char"/>
          <w:b/>
        </w:rPr>
      </w:pPr>
      <w:bookmarkStart w:id="2" w:name="_Ref34388730"/>
      <w:r w:rsidRPr="00273F5F">
        <w:rPr>
          <w:rStyle w:val="Heading1Char"/>
          <w:b/>
        </w:rPr>
        <w:lastRenderedPageBreak/>
        <w:t>Appendix – Code lists</w:t>
      </w:r>
    </w:p>
    <w:p w14:paraId="67363C2C" w14:textId="48D9B3FE" w:rsidR="00455C8C" w:rsidRDefault="007C41AC" w:rsidP="007C41AC">
      <w:pPr>
        <w:pStyle w:val="Heading2"/>
      </w:pPr>
      <w:bookmarkStart w:id="3" w:name="_Ref34388752"/>
      <w:r>
        <w:t xml:space="preserve">Codes: </w:t>
      </w:r>
      <w:bookmarkEnd w:id="2"/>
      <w:bookmarkEnd w:id="3"/>
      <w:r w:rsidR="003A01BD">
        <w:t>Gender</w:t>
      </w:r>
    </w:p>
    <w:tbl>
      <w:tblPr>
        <w:tblStyle w:val="NSWHealthReportTable"/>
        <w:tblW w:w="340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</w:tblGrid>
      <w:tr w:rsidR="003A01BD" w:rsidRPr="007C41AC" w14:paraId="69452765" w14:textId="77777777" w:rsidTr="003A0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402" w:type="dxa"/>
            <w:noWrap/>
          </w:tcPr>
          <w:p w14:paraId="657A1A78" w14:textId="6713BE47" w:rsidR="003A01BD" w:rsidRPr="007C41AC" w:rsidRDefault="003A01BD" w:rsidP="007C41AC">
            <w:pPr>
              <w:pStyle w:val="TableHeader"/>
            </w:pPr>
            <w:r>
              <w:t>Values</w:t>
            </w:r>
          </w:p>
        </w:tc>
      </w:tr>
      <w:tr w:rsidR="003A01BD" w:rsidRPr="003A01BD" w14:paraId="2964ABA1" w14:textId="77777777" w:rsidTr="003A01BD">
        <w:trPr>
          <w:trHeight w:val="20"/>
        </w:trPr>
        <w:tc>
          <w:tcPr>
            <w:tcW w:w="3402" w:type="dxa"/>
            <w:noWrap/>
            <w:hideMark/>
          </w:tcPr>
          <w:p w14:paraId="1E77B980" w14:textId="4B44EDED" w:rsidR="003A01BD" w:rsidRPr="003A01BD" w:rsidRDefault="003A01BD" w:rsidP="003A01BD">
            <w:pPr>
              <w:pStyle w:val="TableBody"/>
              <w:rPr>
                <w:rFonts w:cstheme="minorHAnsi"/>
              </w:rPr>
            </w:pPr>
            <w:r w:rsidRPr="003A01BD">
              <w:rPr>
                <w:rFonts w:eastAsia="Times New Roman" w:cstheme="minorHAnsi"/>
                <w:szCs w:val="18"/>
              </w:rPr>
              <w:t>Female</w:t>
            </w:r>
          </w:p>
        </w:tc>
      </w:tr>
      <w:tr w:rsidR="003A01BD" w:rsidRPr="003A01BD" w14:paraId="57CF1D6E" w14:textId="77777777" w:rsidTr="003A01BD">
        <w:trPr>
          <w:trHeight w:val="20"/>
        </w:trPr>
        <w:tc>
          <w:tcPr>
            <w:tcW w:w="3402" w:type="dxa"/>
            <w:noWrap/>
            <w:hideMark/>
          </w:tcPr>
          <w:p w14:paraId="161908C5" w14:textId="76F87A41" w:rsidR="003A01BD" w:rsidRPr="003A01BD" w:rsidRDefault="003A01BD" w:rsidP="003A01BD">
            <w:pPr>
              <w:pStyle w:val="TableBody"/>
              <w:rPr>
                <w:rFonts w:cstheme="minorHAnsi"/>
              </w:rPr>
            </w:pPr>
            <w:r w:rsidRPr="003A01BD">
              <w:rPr>
                <w:rFonts w:eastAsia="Times New Roman" w:cstheme="minorHAnsi"/>
                <w:szCs w:val="18"/>
              </w:rPr>
              <w:t>Male</w:t>
            </w:r>
          </w:p>
        </w:tc>
      </w:tr>
      <w:tr w:rsidR="003A01BD" w:rsidRPr="003A01BD" w14:paraId="3A47E54B" w14:textId="77777777" w:rsidTr="003A01BD">
        <w:trPr>
          <w:trHeight w:val="20"/>
        </w:trPr>
        <w:tc>
          <w:tcPr>
            <w:tcW w:w="3402" w:type="dxa"/>
            <w:noWrap/>
            <w:hideMark/>
          </w:tcPr>
          <w:p w14:paraId="3FA8DBBA" w14:textId="343C0FF3" w:rsidR="003A01BD" w:rsidRPr="003A01BD" w:rsidRDefault="003A01BD" w:rsidP="003A01BD">
            <w:pPr>
              <w:pStyle w:val="TableBody"/>
              <w:rPr>
                <w:rFonts w:cstheme="minorHAnsi"/>
              </w:rPr>
            </w:pPr>
            <w:r w:rsidRPr="003A01BD">
              <w:rPr>
                <w:rFonts w:eastAsia="Verdana" w:cstheme="minorHAnsi"/>
              </w:rPr>
              <w:t>Transgender</w:t>
            </w:r>
          </w:p>
        </w:tc>
      </w:tr>
      <w:tr w:rsidR="003A01BD" w:rsidRPr="003A01BD" w14:paraId="658BE53E" w14:textId="77777777" w:rsidTr="003A01BD">
        <w:trPr>
          <w:trHeight w:val="20"/>
        </w:trPr>
        <w:tc>
          <w:tcPr>
            <w:tcW w:w="3402" w:type="dxa"/>
            <w:noWrap/>
            <w:hideMark/>
          </w:tcPr>
          <w:p w14:paraId="733430EE" w14:textId="54E5871E" w:rsidR="003A01BD" w:rsidRPr="003A01BD" w:rsidRDefault="003A01BD" w:rsidP="003A01BD">
            <w:pPr>
              <w:pStyle w:val="TableBody"/>
              <w:rPr>
                <w:rFonts w:cstheme="minorHAnsi"/>
              </w:rPr>
            </w:pPr>
            <w:r w:rsidRPr="003A01BD">
              <w:rPr>
                <w:rFonts w:cstheme="minorHAnsi"/>
                <w:szCs w:val="18"/>
                <w:lang w:val="en-US"/>
              </w:rPr>
              <w:t>Not stated/ inadequately described</w:t>
            </w:r>
          </w:p>
        </w:tc>
      </w:tr>
    </w:tbl>
    <w:p w14:paraId="0C0773E4" w14:textId="3ADC7957" w:rsidR="003A01BD" w:rsidRDefault="003A01BD" w:rsidP="003A01BD">
      <w:pPr>
        <w:pStyle w:val="Heading2"/>
      </w:pPr>
      <w:r>
        <w:t xml:space="preserve">Codes: </w:t>
      </w:r>
      <w:r w:rsidR="0047411A">
        <w:t>Indigenous Status</w:t>
      </w:r>
    </w:p>
    <w:tbl>
      <w:tblPr>
        <w:tblStyle w:val="NSWHealthReportTable"/>
        <w:tblW w:w="340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</w:tblGrid>
      <w:tr w:rsidR="003A01BD" w:rsidRPr="00DE57BA" w14:paraId="320F4DC3" w14:textId="77777777" w:rsidTr="00474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02" w:type="dxa"/>
            <w:noWrap/>
            <w:hideMark/>
          </w:tcPr>
          <w:p w14:paraId="14F5BAE3" w14:textId="5A1628D1" w:rsidR="003A01BD" w:rsidRPr="00DE57BA" w:rsidRDefault="0047411A" w:rsidP="004650C3">
            <w:pPr>
              <w:pStyle w:val="TableHeader"/>
            </w:pPr>
            <w:r>
              <w:t>Values</w:t>
            </w:r>
          </w:p>
        </w:tc>
      </w:tr>
      <w:tr w:rsidR="003A01BD" w:rsidRPr="00DE57BA" w14:paraId="4542A085" w14:textId="77777777" w:rsidTr="0047411A">
        <w:trPr>
          <w:trHeight w:val="20"/>
        </w:trPr>
        <w:tc>
          <w:tcPr>
            <w:tcW w:w="3402" w:type="dxa"/>
            <w:noWrap/>
            <w:hideMark/>
          </w:tcPr>
          <w:p w14:paraId="10270DA1" w14:textId="6199C027" w:rsidR="003A01BD" w:rsidRPr="00DE57BA" w:rsidRDefault="0047411A" w:rsidP="004650C3">
            <w:pPr>
              <w:pStyle w:val="TableBody"/>
            </w:pPr>
            <w:r>
              <w:t xml:space="preserve">Aboriginal </w:t>
            </w:r>
          </w:p>
        </w:tc>
      </w:tr>
      <w:tr w:rsidR="003A01BD" w:rsidRPr="00DE57BA" w14:paraId="463A8B45" w14:textId="77777777" w:rsidTr="0047411A">
        <w:trPr>
          <w:trHeight w:val="20"/>
        </w:trPr>
        <w:tc>
          <w:tcPr>
            <w:tcW w:w="3402" w:type="dxa"/>
            <w:noWrap/>
          </w:tcPr>
          <w:p w14:paraId="2814EFA6" w14:textId="21959C81" w:rsidR="003A01BD" w:rsidRPr="00DE57BA" w:rsidRDefault="0047411A" w:rsidP="004650C3">
            <w:pPr>
              <w:pStyle w:val="TableBody"/>
            </w:pPr>
            <w:r>
              <w:t>Both Aboriginal and Torres Strait Islander</w:t>
            </w:r>
          </w:p>
        </w:tc>
      </w:tr>
      <w:tr w:rsidR="0047411A" w:rsidRPr="00DE57BA" w14:paraId="76BC58A8" w14:textId="77777777" w:rsidTr="0047411A">
        <w:trPr>
          <w:trHeight w:val="20"/>
        </w:trPr>
        <w:tc>
          <w:tcPr>
            <w:tcW w:w="3402" w:type="dxa"/>
            <w:noWrap/>
            <w:hideMark/>
          </w:tcPr>
          <w:p w14:paraId="4EFDB959" w14:textId="752AB815" w:rsidR="0047411A" w:rsidRPr="00DE57BA" w:rsidRDefault="0047411A" w:rsidP="0047411A">
            <w:pPr>
              <w:pStyle w:val="TableBody"/>
            </w:pPr>
            <w:r>
              <w:t>Not Aboriginal and Torres Strait Islander</w:t>
            </w:r>
          </w:p>
        </w:tc>
      </w:tr>
      <w:tr w:rsidR="0047411A" w:rsidRPr="00DE57BA" w14:paraId="0E5664C2" w14:textId="77777777" w:rsidTr="0047411A">
        <w:trPr>
          <w:trHeight w:val="20"/>
        </w:trPr>
        <w:tc>
          <w:tcPr>
            <w:tcW w:w="3402" w:type="dxa"/>
            <w:noWrap/>
            <w:hideMark/>
          </w:tcPr>
          <w:p w14:paraId="32A21041" w14:textId="622F6810" w:rsidR="0047411A" w:rsidRPr="00DE57BA" w:rsidRDefault="0047411A" w:rsidP="0047411A">
            <w:pPr>
              <w:pStyle w:val="TableBody"/>
            </w:pPr>
            <w:r>
              <w:rPr>
                <w:rFonts w:asciiTheme="majorHAnsi" w:hAnsiTheme="majorHAnsi" w:cstheme="majorHAnsi"/>
                <w:szCs w:val="18"/>
              </w:rPr>
              <w:t>Not Stated / Unknown</w:t>
            </w:r>
          </w:p>
        </w:tc>
      </w:tr>
      <w:tr w:rsidR="0047411A" w:rsidRPr="00DE57BA" w14:paraId="53B186E3" w14:textId="77777777" w:rsidTr="0047411A">
        <w:trPr>
          <w:trHeight w:val="20"/>
        </w:trPr>
        <w:tc>
          <w:tcPr>
            <w:tcW w:w="3402" w:type="dxa"/>
            <w:noWrap/>
            <w:hideMark/>
          </w:tcPr>
          <w:p w14:paraId="23642378" w14:textId="56A6BFBF" w:rsidR="0047411A" w:rsidRPr="00DE57BA" w:rsidRDefault="0047411A" w:rsidP="0047411A">
            <w:pPr>
              <w:pStyle w:val="TableBody"/>
            </w:pPr>
            <w:r>
              <w:t>Torres Strait Islander</w:t>
            </w:r>
          </w:p>
        </w:tc>
      </w:tr>
      <w:tr w:rsidR="0047411A" w:rsidRPr="00DE57BA" w14:paraId="3260271E" w14:textId="77777777" w:rsidTr="0047411A">
        <w:trPr>
          <w:trHeight w:val="20"/>
        </w:trPr>
        <w:tc>
          <w:tcPr>
            <w:tcW w:w="3402" w:type="dxa"/>
            <w:noWrap/>
            <w:hideMark/>
          </w:tcPr>
          <w:p w14:paraId="5C909991" w14:textId="33D7183E" w:rsidR="0047411A" w:rsidRPr="00DE57BA" w:rsidRDefault="0047411A" w:rsidP="0047411A">
            <w:pPr>
              <w:pStyle w:val="TableBody"/>
            </w:pPr>
            <w:r>
              <w:rPr>
                <w:rFonts w:asciiTheme="majorHAnsi" w:hAnsiTheme="majorHAnsi" w:cstheme="majorHAnsi"/>
                <w:szCs w:val="18"/>
              </w:rPr>
              <w:t>Aboriginal</w:t>
            </w:r>
          </w:p>
        </w:tc>
      </w:tr>
    </w:tbl>
    <w:p w14:paraId="2D8A4539" w14:textId="3727DE4A" w:rsidR="0047411A" w:rsidRDefault="0047411A" w:rsidP="0047411A">
      <w:pPr>
        <w:pStyle w:val="Heading2"/>
      </w:pPr>
      <w:r>
        <w:t xml:space="preserve">Codes: </w:t>
      </w:r>
      <w:r w:rsidR="008C7032">
        <w:t>Local health districts</w:t>
      </w:r>
    </w:p>
    <w:tbl>
      <w:tblPr>
        <w:tblStyle w:val="NSWHealthReportTable"/>
        <w:tblW w:w="340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</w:tblGrid>
      <w:tr w:rsidR="0047411A" w:rsidRPr="00DE57BA" w14:paraId="6F6E76F8" w14:textId="77777777" w:rsidTr="0046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02" w:type="dxa"/>
            <w:noWrap/>
            <w:hideMark/>
          </w:tcPr>
          <w:p w14:paraId="2C8E7014" w14:textId="1AFF8853" w:rsidR="0047411A" w:rsidRPr="00DE57BA" w:rsidRDefault="008C7032" w:rsidP="004650C3">
            <w:pPr>
              <w:pStyle w:val="TableHeader"/>
            </w:pPr>
            <w:r>
              <w:t>Values</w:t>
            </w:r>
          </w:p>
        </w:tc>
      </w:tr>
      <w:tr w:rsidR="008C7032" w:rsidRPr="00DE57BA" w14:paraId="026C0889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7BD701C6" w14:textId="4CCE4395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Central Coast</w:t>
            </w:r>
          </w:p>
        </w:tc>
      </w:tr>
      <w:tr w:rsidR="008C7032" w:rsidRPr="00DE57BA" w14:paraId="07936352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05903023" w14:textId="4507CDA0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 xml:space="preserve">Nepean Blue Mountains                                                                                                         </w:t>
            </w:r>
          </w:p>
        </w:tc>
      </w:tr>
      <w:tr w:rsidR="008C7032" w:rsidRPr="00DE57BA" w14:paraId="492C2305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3C55F887" w14:textId="553B49F9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South Eastern Sydney</w:t>
            </w:r>
          </w:p>
        </w:tc>
      </w:tr>
      <w:tr w:rsidR="008C7032" w:rsidRPr="00DE57BA" w14:paraId="1A50CE72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3D4850CE" w14:textId="18492DE7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South Western Sydney</w:t>
            </w:r>
          </w:p>
        </w:tc>
      </w:tr>
      <w:tr w:rsidR="008C7032" w:rsidRPr="00DE57BA" w14:paraId="68AAAF49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290CBC90" w14:textId="2C6CF173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Illawarra Shoalhaven</w:t>
            </w:r>
          </w:p>
        </w:tc>
      </w:tr>
      <w:tr w:rsidR="008C7032" w:rsidRPr="00DE57BA" w14:paraId="3F868659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77136E97" w14:textId="0A1C5F48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Sydney</w:t>
            </w:r>
          </w:p>
        </w:tc>
      </w:tr>
      <w:tr w:rsidR="008C7032" w:rsidRPr="00DE57BA" w14:paraId="03E1FD0A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26DCE8F6" w14:textId="3379CEF4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Western Sydney</w:t>
            </w:r>
          </w:p>
        </w:tc>
      </w:tr>
      <w:tr w:rsidR="008C7032" w:rsidRPr="00DE57BA" w14:paraId="2F410FA9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0FB509AE" w14:textId="5BC0FDC4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Far West</w:t>
            </w:r>
          </w:p>
        </w:tc>
      </w:tr>
      <w:tr w:rsidR="008C7032" w:rsidRPr="00DE57BA" w14:paraId="726B9644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6E0289C1" w14:textId="0AFEDA10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Hunter New England</w:t>
            </w:r>
          </w:p>
        </w:tc>
      </w:tr>
      <w:tr w:rsidR="008C7032" w:rsidRPr="00DE57BA" w14:paraId="0D74FFC3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247090F0" w14:textId="1B2A3502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Mid North Coast</w:t>
            </w:r>
          </w:p>
        </w:tc>
      </w:tr>
      <w:tr w:rsidR="008C7032" w:rsidRPr="00DE57BA" w14:paraId="6546FEEA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5C8494A2" w14:textId="6603AEB2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Murrumbidgee</w:t>
            </w:r>
          </w:p>
        </w:tc>
      </w:tr>
      <w:tr w:rsidR="008C7032" w:rsidRPr="00DE57BA" w14:paraId="0AA88E95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6FAE3EB5" w14:textId="7E4572A5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Northern NSW</w:t>
            </w:r>
          </w:p>
        </w:tc>
      </w:tr>
      <w:tr w:rsidR="008C7032" w:rsidRPr="00DE57BA" w14:paraId="6BC18D38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7F72A219" w14:textId="08A0765D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Southern NSW</w:t>
            </w:r>
          </w:p>
        </w:tc>
      </w:tr>
      <w:tr w:rsidR="008C7032" w:rsidRPr="00DE57BA" w14:paraId="4F34F39C" w14:textId="77777777" w:rsidTr="004650C3">
        <w:trPr>
          <w:trHeight w:val="20"/>
        </w:trPr>
        <w:tc>
          <w:tcPr>
            <w:tcW w:w="3402" w:type="dxa"/>
            <w:noWrap/>
            <w:hideMark/>
          </w:tcPr>
          <w:p w14:paraId="7B538C29" w14:textId="31BFBA1B" w:rsidR="008C7032" w:rsidRPr="00DE57BA" w:rsidRDefault="008C7032" w:rsidP="008C7032">
            <w:pPr>
              <w:pStyle w:val="TableBody"/>
            </w:pPr>
            <w:r w:rsidRPr="002D5557"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  <w:t>Western NSW</w:t>
            </w:r>
          </w:p>
        </w:tc>
      </w:tr>
    </w:tbl>
    <w:p w14:paraId="5A00AE8F" w14:textId="5DD15A01" w:rsidR="00CE6F0B" w:rsidRDefault="00CE6F0B" w:rsidP="00CE6F0B">
      <w:pPr>
        <w:pStyle w:val="Heading2"/>
      </w:pPr>
      <w:r>
        <w:t xml:space="preserve">Codes: </w:t>
      </w:r>
      <w:r>
        <w:t>Test</w:t>
      </w:r>
    </w:p>
    <w:tbl>
      <w:tblPr>
        <w:tblStyle w:val="NSWHealthReportTable"/>
        <w:tblW w:w="340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</w:tblGrid>
      <w:tr w:rsidR="00CE6F0B" w:rsidRPr="00DE57BA" w14:paraId="094A2A04" w14:textId="77777777" w:rsidTr="0051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02" w:type="dxa"/>
            <w:noWrap/>
            <w:hideMark/>
          </w:tcPr>
          <w:p w14:paraId="67357804" w14:textId="77777777" w:rsidR="00CE6F0B" w:rsidRPr="00DE57BA" w:rsidRDefault="00CE6F0B" w:rsidP="00515A78">
            <w:pPr>
              <w:pStyle w:val="TableHeader"/>
            </w:pPr>
            <w:r>
              <w:t>Values</w:t>
            </w:r>
          </w:p>
        </w:tc>
      </w:tr>
      <w:tr w:rsidR="00CE6F0B" w:rsidRPr="00DE57BA" w14:paraId="4C0860EF" w14:textId="77777777" w:rsidTr="00515A78">
        <w:trPr>
          <w:trHeight w:val="20"/>
        </w:trPr>
        <w:tc>
          <w:tcPr>
            <w:tcW w:w="3402" w:type="dxa"/>
            <w:noWrap/>
            <w:hideMark/>
          </w:tcPr>
          <w:p w14:paraId="7D3A98E4" w14:textId="7897A010" w:rsidR="00CE6F0B" w:rsidRPr="00DE57BA" w:rsidRDefault="00CE6F0B" w:rsidP="00CE6F0B">
            <w:pPr>
              <w:pStyle w:val="TableBody"/>
            </w:pPr>
            <w:r w:rsidRPr="00D8748D">
              <w:t>nCoV-2019 Antibody</w:t>
            </w:r>
          </w:p>
        </w:tc>
      </w:tr>
      <w:tr w:rsidR="00CE6F0B" w:rsidRPr="00DE57BA" w14:paraId="34CE8117" w14:textId="77777777" w:rsidTr="00515A78">
        <w:trPr>
          <w:trHeight w:val="20"/>
        </w:trPr>
        <w:tc>
          <w:tcPr>
            <w:tcW w:w="3402" w:type="dxa"/>
            <w:noWrap/>
            <w:hideMark/>
          </w:tcPr>
          <w:p w14:paraId="787B7F45" w14:textId="382A024F" w:rsidR="00CE6F0B" w:rsidRPr="00DE57BA" w:rsidRDefault="00CE6F0B" w:rsidP="00CE6F0B">
            <w:pPr>
              <w:pStyle w:val="TableBody"/>
            </w:pPr>
            <w:r w:rsidRPr="00D8748D">
              <w:t>nCoV-2019 Antigen</w:t>
            </w:r>
          </w:p>
        </w:tc>
      </w:tr>
      <w:tr w:rsidR="00CE6F0B" w:rsidRPr="00DE57BA" w14:paraId="01BFE1D8" w14:textId="77777777" w:rsidTr="00515A78">
        <w:trPr>
          <w:trHeight w:val="20"/>
        </w:trPr>
        <w:tc>
          <w:tcPr>
            <w:tcW w:w="3402" w:type="dxa"/>
            <w:noWrap/>
            <w:hideMark/>
          </w:tcPr>
          <w:p w14:paraId="713B0F1E" w14:textId="61FC02A7" w:rsidR="00CE6F0B" w:rsidRPr="00DE57BA" w:rsidRDefault="00CE6F0B" w:rsidP="00CE6F0B">
            <w:pPr>
              <w:pStyle w:val="TableBody"/>
            </w:pPr>
            <w:r w:rsidRPr="00D8748D">
              <w:t>nCoV-2019 Culture</w:t>
            </w:r>
          </w:p>
        </w:tc>
      </w:tr>
      <w:tr w:rsidR="00CE6F0B" w:rsidRPr="00DE57BA" w14:paraId="1502D2C3" w14:textId="77777777" w:rsidTr="00515A78">
        <w:trPr>
          <w:trHeight w:val="20"/>
        </w:trPr>
        <w:tc>
          <w:tcPr>
            <w:tcW w:w="3402" w:type="dxa"/>
            <w:noWrap/>
            <w:hideMark/>
          </w:tcPr>
          <w:p w14:paraId="3947DD55" w14:textId="15FAEB0B" w:rsidR="00CE6F0B" w:rsidRPr="00DE57BA" w:rsidRDefault="00CE6F0B" w:rsidP="00CE6F0B">
            <w:pPr>
              <w:pStyle w:val="TableBody"/>
            </w:pPr>
            <w:r w:rsidRPr="00D8748D">
              <w:t>nCoV-2019 IgA Antibody</w:t>
            </w:r>
          </w:p>
        </w:tc>
      </w:tr>
      <w:tr w:rsidR="00CE6F0B" w:rsidRPr="00DE57BA" w14:paraId="7465F58D" w14:textId="77777777" w:rsidTr="00515A78">
        <w:trPr>
          <w:trHeight w:val="20"/>
        </w:trPr>
        <w:tc>
          <w:tcPr>
            <w:tcW w:w="3402" w:type="dxa"/>
            <w:noWrap/>
            <w:hideMark/>
          </w:tcPr>
          <w:p w14:paraId="285C34E5" w14:textId="668B7172" w:rsidR="00CE6F0B" w:rsidRPr="00DE57BA" w:rsidRDefault="00CE6F0B" w:rsidP="00CE6F0B">
            <w:pPr>
              <w:pStyle w:val="TableBody"/>
            </w:pPr>
            <w:r w:rsidRPr="00D8748D">
              <w:t>nCoV-2019 IgG Antibody</w:t>
            </w:r>
          </w:p>
        </w:tc>
      </w:tr>
      <w:tr w:rsidR="00CE6F0B" w:rsidRPr="00DE57BA" w14:paraId="7C829F7A" w14:textId="77777777" w:rsidTr="00515A78">
        <w:trPr>
          <w:trHeight w:val="20"/>
        </w:trPr>
        <w:tc>
          <w:tcPr>
            <w:tcW w:w="3402" w:type="dxa"/>
            <w:noWrap/>
            <w:hideMark/>
          </w:tcPr>
          <w:p w14:paraId="068A238D" w14:textId="301344D7" w:rsidR="00CE6F0B" w:rsidRPr="00DE57BA" w:rsidRDefault="00CE6F0B" w:rsidP="00CE6F0B">
            <w:pPr>
              <w:pStyle w:val="TableBody"/>
            </w:pPr>
            <w:r w:rsidRPr="00D8748D">
              <w:t>nCoV-2019 IgM Antibody</w:t>
            </w:r>
          </w:p>
        </w:tc>
      </w:tr>
      <w:tr w:rsidR="00CE6F0B" w:rsidRPr="00DE57BA" w14:paraId="6BA196B3" w14:textId="77777777" w:rsidTr="00515A78">
        <w:trPr>
          <w:trHeight w:val="20"/>
        </w:trPr>
        <w:tc>
          <w:tcPr>
            <w:tcW w:w="3402" w:type="dxa"/>
            <w:noWrap/>
            <w:hideMark/>
          </w:tcPr>
          <w:p w14:paraId="3A2D018F" w14:textId="5E0ED63C" w:rsidR="00CE6F0B" w:rsidRPr="00DE57BA" w:rsidRDefault="00CE6F0B" w:rsidP="00CE6F0B">
            <w:pPr>
              <w:pStyle w:val="TableBody"/>
            </w:pPr>
            <w:r w:rsidRPr="00D8748D">
              <w:t>nCoV-2019 Neutralising Antibody</w:t>
            </w:r>
          </w:p>
        </w:tc>
      </w:tr>
      <w:tr w:rsidR="00CE6F0B" w:rsidRPr="00DE57BA" w14:paraId="488CA8AB" w14:textId="77777777" w:rsidTr="00515A78">
        <w:trPr>
          <w:trHeight w:val="20"/>
        </w:trPr>
        <w:tc>
          <w:tcPr>
            <w:tcW w:w="3402" w:type="dxa"/>
            <w:noWrap/>
          </w:tcPr>
          <w:p w14:paraId="4A876DD0" w14:textId="7A3D952F" w:rsidR="00CE6F0B" w:rsidRPr="002D5557" w:rsidRDefault="00CE6F0B" w:rsidP="00CE6F0B">
            <w:pPr>
              <w:pStyle w:val="TableBody"/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</w:pPr>
            <w:r w:rsidRPr="00D8748D">
              <w:t>nCoV-2019 PCR</w:t>
            </w:r>
          </w:p>
        </w:tc>
      </w:tr>
      <w:tr w:rsidR="00CE6F0B" w:rsidRPr="00DE57BA" w14:paraId="257BFE11" w14:textId="77777777" w:rsidTr="00515A78">
        <w:trPr>
          <w:trHeight w:val="20"/>
        </w:trPr>
        <w:tc>
          <w:tcPr>
            <w:tcW w:w="3402" w:type="dxa"/>
            <w:noWrap/>
          </w:tcPr>
          <w:p w14:paraId="74F992A7" w14:textId="279120AA" w:rsidR="00CE6F0B" w:rsidRPr="002D5557" w:rsidRDefault="00CE6F0B" w:rsidP="00CE6F0B">
            <w:pPr>
              <w:pStyle w:val="TableBody"/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</w:pPr>
            <w:r w:rsidRPr="00D8748D">
              <w:t>nCoV-2019 PCR CT Value</w:t>
            </w:r>
          </w:p>
        </w:tc>
      </w:tr>
      <w:tr w:rsidR="00CE6F0B" w:rsidRPr="00DE57BA" w14:paraId="1783209B" w14:textId="77777777" w:rsidTr="00515A78">
        <w:trPr>
          <w:trHeight w:val="20"/>
        </w:trPr>
        <w:tc>
          <w:tcPr>
            <w:tcW w:w="3402" w:type="dxa"/>
            <w:noWrap/>
          </w:tcPr>
          <w:p w14:paraId="01D9B1B5" w14:textId="059EE584" w:rsidR="00CE6F0B" w:rsidRPr="002D5557" w:rsidRDefault="00CE6F0B" w:rsidP="00CE6F0B">
            <w:pPr>
              <w:pStyle w:val="TableBody"/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</w:pPr>
            <w:r w:rsidRPr="00D8748D">
              <w:t>nCoV-2019 PCR Saliva</w:t>
            </w:r>
          </w:p>
        </w:tc>
      </w:tr>
      <w:tr w:rsidR="00CE6F0B" w:rsidRPr="00DE57BA" w14:paraId="54224219" w14:textId="77777777" w:rsidTr="00515A78">
        <w:trPr>
          <w:trHeight w:val="20"/>
        </w:trPr>
        <w:tc>
          <w:tcPr>
            <w:tcW w:w="3402" w:type="dxa"/>
            <w:noWrap/>
          </w:tcPr>
          <w:p w14:paraId="48A74581" w14:textId="3BD79E91" w:rsidR="00CE6F0B" w:rsidRPr="002D5557" w:rsidRDefault="00CE6F0B" w:rsidP="00CE6F0B">
            <w:pPr>
              <w:pStyle w:val="TableBody"/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</w:pPr>
            <w:r w:rsidRPr="00D8748D">
              <w:t>nCoV-2019 Rapid Antigen</w:t>
            </w:r>
          </w:p>
        </w:tc>
      </w:tr>
      <w:tr w:rsidR="00CE6F0B" w:rsidRPr="00DE57BA" w14:paraId="1EC22510" w14:textId="77777777" w:rsidTr="00515A78">
        <w:trPr>
          <w:trHeight w:val="20"/>
        </w:trPr>
        <w:tc>
          <w:tcPr>
            <w:tcW w:w="3402" w:type="dxa"/>
            <w:noWrap/>
          </w:tcPr>
          <w:p w14:paraId="2F099C69" w14:textId="59EB018F" w:rsidR="00CE6F0B" w:rsidRPr="002D5557" w:rsidRDefault="00CE6F0B" w:rsidP="00CE6F0B">
            <w:pPr>
              <w:pStyle w:val="TableBody"/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</w:pPr>
            <w:r w:rsidRPr="00D8748D">
              <w:t>nCoV-2019 Subtyping</w:t>
            </w:r>
          </w:p>
        </w:tc>
      </w:tr>
      <w:tr w:rsidR="00CE6F0B" w:rsidRPr="00DE57BA" w14:paraId="3FE00577" w14:textId="77777777" w:rsidTr="00515A78">
        <w:trPr>
          <w:trHeight w:val="20"/>
        </w:trPr>
        <w:tc>
          <w:tcPr>
            <w:tcW w:w="3402" w:type="dxa"/>
            <w:noWrap/>
          </w:tcPr>
          <w:p w14:paraId="5B9A0C8B" w14:textId="27A79F78" w:rsidR="00CE6F0B" w:rsidRPr="002D5557" w:rsidRDefault="00CE6F0B" w:rsidP="00CE6F0B">
            <w:pPr>
              <w:pStyle w:val="TableBody"/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</w:pPr>
            <w:r w:rsidRPr="00D8748D">
              <w:t>Pan Coronavirus PCR</w:t>
            </w:r>
          </w:p>
        </w:tc>
      </w:tr>
      <w:tr w:rsidR="00CE6F0B" w:rsidRPr="00DE57BA" w14:paraId="4368B764" w14:textId="77777777" w:rsidTr="00515A78">
        <w:trPr>
          <w:trHeight w:val="20"/>
        </w:trPr>
        <w:tc>
          <w:tcPr>
            <w:tcW w:w="3402" w:type="dxa"/>
            <w:noWrap/>
          </w:tcPr>
          <w:p w14:paraId="52B6A1C4" w14:textId="649D943C" w:rsidR="00CE6F0B" w:rsidRPr="002D5557" w:rsidRDefault="00CE6F0B" w:rsidP="00CE6F0B">
            <w:pPr>
              <w:pStyle w:val="TableBody"/>
              <w:rPr>
                <w:rFonts w:asciiTheme="majorHAnsi" w:eastAsiaTheme="minorEastAsia" w:hAnsiTheme="majorHAnsi" w:cstheme="majorHAnsi"/>
                <w:color w:val="000000"/>
                <w:szCs w:val="18"/>
                <w:lang w:val="en-US"/>
              </w:rPr>
            </w:pPr>
            <w:r w:rsidRPr="00D8748D">
              <w:t>S Gene PCR</w:t>
            </w:r>
          </w:p>
        </w:tc>
      </w:tr>
    </w:tbl>
    <w:p w14:paraId="40F389F7" w14:textId="77777777" w:rsidR="00CE6F0B" w:rsidRPr="00CE6F0B" w:rsidRDefault="00CE6F0B" w:rsidP="00CE6F0B">
      <w:pPr>
        <w:numPr>
          <w:ilvl w:val="0"/>
          <w:numId w:val="0"/>
        </w:numPr>
        <w:rPr>
          <w:lang w:eastAsia="en-US"/>
        </w:rPr>
      </w:pPr>
    </w:p>
    <w:sectPr w:rsidR="00CE6F0B" w:rsidRPr="00CE6F0B" w:rsidSect="00BE143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851" w:right="907" w:bottom="1134" w:left="907" w:header="227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30E97" w14:textId="77777777" w:rsidR="00092067" w:rsidRDefault="00092067" w:rsidP="00BD1749">
      <w:r>
        <w:separator/>
      </w:r>
    </w:p>
  </w:endnote>
  <w:endnote w:type="continuationSeparator" w:id="0">
    <w:p w14:paraId="3B21639A" w14:textId="77777777" w:rsidR="00092067" w:rsidRDefault="00092067" w:rsidP="00B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509E" w14:textId="50487947" w:rsidR="002232F1" w:rsidRDefault="002232F1" w:rsidP="00BD1749">
    <w:pPr>
      <w:pStyle w:val="Body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9351201" wp14:editId="78846572">
              <wp:simplePos x="0" y="0"/>
              <wp:positionH relativeFrom="column">
                <wp:posOffset>3246755</wp:posOffset>
              </wp:positionH>
              <wp:positionV relativeFrom="paragraph">
                <wp:posOffset>130175</wp:posOffset>
              </wp:positionV>
              <wp:extent cx="3346450" cy="279400"/>
              <wp:effectExtent l="0" t="0" r="0" b="6350"/>
              <wp:wrapNone/>
              <wp:docPr id="253" name="Text Box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279A6" w14:textId="2254E250" w:rsidR="002232F1" w:rsidRPr="00891FFE" w:rsidRDefault="002232F1" w:rsidP="00BD1749">
                          <w:pPr>
                            <w:pStyle w:val="Footer1"/>
                            <w:rPr>
                              <w:sz w:val="18"/>
                              <w:szCs w:val="18"/>
                            </w:rPr>
                          </w:pPr>
                          <w:r w:rsidRPr="00891FFE">
                            <w:rPr>
                              <w:rFonts w:cstheme="minorHAnsi"/>
                            </w:rPr>
                            <w:t>©</w:t>
                          </w:r>
                          <w:r w:rsidRPr="00891FFE">
                            <w:t xml:space="preserve"> NSW Ministry of Health. </w:t>
                          </w:r>
                          <w:r>
                            <w:t>March 2020</w:t>
                          </w:r>
                        </w:p>
                        <w:p w14:paraId="1742BB8D" w14:textId="1D2F68C1" w:rsidR="002232F1" w:rsidRPr="00891FFE" w:rsidRDefault="002232F1" w:rsidP="00BD1749">
                          <w:pPr>
                            <w:pStyle w:val="Footer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1201"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29" type="#_x0000_t202" style="position:absolute;margin-left:255.65pt;margin-top:10.25pt;width:263.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" filled="f" stroked="f" strokeweight=".5pt">
              <v:textbox>
                <w:txbxContent>
                  <w:p w14:paraId="3ED279A6" w14:textId="2254E250" w:rsidR="002232F1" w:rsidRPr="00891FFE" w:rsidRDefault="002232F1" w:rsidP="00BD1749">
                    <w:pPr>
                      <w:pStyle w:val="Footer1"/>
                      <w:rPr>
                        <w:sz w:val="18"/>
                        <w:szCs w:val="18"/>
                      </w:rPr>
                    </w:pPr>
                    <w:r w:rsidRPr="00891FFE">
                      <w:rPr>
                        <w:rFonts w:cstheme="minorHAnsi"/>
                      </w:rPr>
                      <w:t>©</w:t>
                    </w:r>
                    <w:r w:rsidRPr="00891FFE">
                      <w:t xml:space="preserve"> NSW Ministry of Health. </w:t>
                    </w:r>
                    <w:r>
                      <w:t>March 2020</w:t>
                    </w:r>
                  </w:p>
                  <w:p w14:paraId="1742BB8D" w14:textId="1D2F68C1" w:rsidR="002232F1" w:rsidRPr="00891FFE" w:rsidRDefault="002232F1" w:rsidP="00BD1749">
                    <w:pPr>
                      <w:pStyle w:val="Footer1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6E61" w14:textId="34738F2D" w:rsidR="002232F1" w:rsidRDefault="002232F1" w:rsidP="00BD1749">
    <w:pPr>
      <w:pStyle w:val="Body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4449FF7" wp14:editId="505AC8C0">
              <wp:simplePos x="0" y="0"/>
              <wp:positionH relativeFrom="column">
                <wp:posOffset>3227705</wp:posOffset>
              </wp:positionH>
              <wp:positionV relativeFrom="paragraph">
                <wp:posOffset>130175</wp:posOffset>
              </wp:positionV>
              <wp:extent cx="3346450" cy="279400"/>
              <wp:effectExtent l="0" t="0" r="0" b="635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BA8B" w14:textId="5744327C" w:rsidR="002232F1" w:rsidRPr="00891FFE" w:rsidRDefault="002232F1" w:rsidP="00BD1749">
                          <w:pPr>
                            <w:pStyle w:val="Footer1"/>
                            <w:rPr>
                              <w:sz w:val="18"/>
                              <w:szCs w:val="18"/>
                            </w:rPr>
                          </w:pPr>
                          <w:r w:rsidRPr="00891FFE">
                            <w:rPr>
                              <w:rFonts w:cstheme="minorHAnsi"/>
                            </w:rPr>
                            <w:t>©</w:t>
                          </w:r>
                          <w:r w:rsidRPr="00891FFE">
                            <w:t xml:space="preserve"> NSW Ministry of Health. </w:t>
                          </w:r>
                          <w:r>
                            <w:t>February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49FF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254.15pt;margin-top:10.25pt;width:263.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" filled="f" stroked="f" strokeweight=".5pt">
              <v:textbox>
                <w:txbxContent>
                  <w:p w14:paraId="57BDBA8B" w14:textId="5744327C" w:rsidR="002232F1" w:rsidRPr="00891FFE" w:rsidRDefault="002232F1" w:rsidP="00BD1749">
                    <w:pPr>
                      <w:pStyle w:val="Footer1"/>
                      <w:rPr>
                        <w:sz w:val="18"/>
                        <w:szCs w:val="18"/>
                      </w:rPr>
                    </w:pPr>
                    <w:r w:rsidRPr="00891FFE">
                      <w:rPr>
                        <w:rFonts w:cstheme="minorHAnsi"/>
                      </w:rPr>
                      <w:t>©</w:t>
                    </w:r>
                    <w:r w:rsidRPr="00891FFE">
                      <w:t xml:space="preserve"> NSW Ministry of Health. </w:t>
                    </w:r>
                    <w:r>
                      <w:t>February 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9B23" w14:textId="77777777" w:rsidR="00092067" w:rsidRDefault="00092067" w:rsidP="00BD1749">
      <w:r>
        <w:separator/>
      </w:r>
    </w:p>
  </w:footnote>
  <w:footnote w:type="continuationSeparator" w:id="0">
    <w:p w14:paraId="4203876B" w14:textId="77777777" w:rsidR="00092067" w:rsidRDefault="00092067" w:rsidP="00BD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013E" w14:textId="3BCE4D49" w:rsidR="002232F1" w:rsidRDefault="002232F1" w:rsidP="00BD1749">
    <w:pPr>
      <w:numPr>
        <w:ilvl w:val="0"/>
        <w:numId w:val="0"/>
      </w:numPr>
    </w:pPr>
    <w:r>
      <w:rPr>
        <w:noProof/>
        <w:lang w:eastAsia="en-AU"/>
      </w:rPr>
      <w:drawing>
        <wp:anchor distT="0" distB="0" distL="114300" distR="114300" simplePos="0" relativeHeight="251701248" behindDoc="1" locked="0" layoutInCell="1" allowOverlap="1" wp14:anchorId="719F4381" wp14:editId="7477BC7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813625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10_Leading Better Value Care - design materials_WORD Fact Sheet v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81"/>
                  <a:stretch/>
                </pic:blipFill>
                <pic:spPr bwMode="auto">
                  <a:xfrm>
                    <a:off x="0" y="0"/>
                    <a:ext cx="7556500" cy="813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7026D36" wp14:editId="03246140">
              <wp:simplePos x="0" y="0"/>
              <wp:positionH relativeFrom="column">
                <wp:posOffset>5099050</wp:posOffset>
              </wp:positionH>
              <wp:positionV relativeFrom="paragraph">
                <wp:posOffset>-336550</wp:posOffset>
              </wp:positionV>
              <wp:extent cx="1828800" cy="1828800"/>
              <wp:effectExtent l="0" t="0" r="0" b="1270"/>
              <wp:wrapSquare wrapText="bothSides"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F0B37" w14:textId="77777777" w:rsidR="002232F1" w:rsidRPr="005431B5" w:rsidRDefault="002232F1" w:rsidP="00BD1749">
                          <w:pPr>
                            <w:pStyle w:val="Header1"/>
                            <w:rPr>
                              <w:noProof/>
                              <w:sz w:val="40"/>
                              <w:szCs w:val="40"/>
                            </w:rPr>
                          </w:pPr>
                          <w:r>
                            <w:t>h</w:t>
                          </w:r>
                          <w:r w:rsidRPr="005431B5">
                            <w:t xml:space="preserve">ealth.nsw.gov.au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26D3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401.5pt;margin-top:-26.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" filled="f" stroked="f" strokeweight=".5pt">
              <v:textbox style="mso-fit-shape-to-text:t">
                <w:txbxContent>
                  <w:p w14:paraId="0A9F0B37" w14:textId="77777777" w:rsidR="002232F1" w:rsidRPr="005431B5" w:rsidRDefault="002232F1" w:rsidP="00BD1749">
                    <w:pPr>
                      <w:pStyle w:val="Header1"/>
                      <w:rPr>
                        <w:noProof/>
                        <w:sz w:val="40"/>
                        <w:szCs w:val="40"/>
                      </w:rPr>
                    </w:pPr>
                    <w:r>
                      <w:t>h</w:t>
                    </w:r>
                    <w:r w:rsidRPr="005431B5">
                      <w:t xml:space="preserve">ealth.nsw.gov.au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8409" w14:textId="75C17CD0" w:rsidR="002232F1" w:rsidRDefault="002232F1" w:rsidP="00BD1749">
    <w:pPr>
      <w:numPr>
        <w:ilvl w:val="0"/>
        <w:numId w:val="0"/>
      </w:num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30FB866" wp14:editId="2F234ACC">
              <wp:simplePos x="0" y="0"/>
              <wp:positionH relativeFrom="column">
                <wp:posOffset>4883150</wp:posOffset>
              </wp:positionH>
              <wp:positionV relativeFrom="paragraph">
                <wp:posOffset>241300</wp:posOffset>
              </wp:positionV>
              <wp:extent cx="1828800" cy="182880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4030C4" w14:textId="77777777" w:rsidR="002232F1" w:rsidRPr="004E0AC3" w:rsidRDefault="002232F1" w:rsidP="00BD1749">
                          <w:pPr>
                            <w:pStyle w:val="Header1"/>
                          </w:pPr>
                          <w:r w:rsidRPr="004E0AC3">
                            <w:t xml:space="preserve">health.nsw.gov.au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FB8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84.5pt;margin-top:19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" filled="f" stroked="f" strokeweight=".5pt">
              <v:textbox style="mso-fit-shape-to-text:t">
                <w:txbxContent>
                  <w:p w14:paraId="374030C4" w14:textId="77777777" w:rsidR="002232F1" w:rsidRPr="004E0AC3" w:rsidRDefault="002232F1" w:rsidP="00BD1749">
                    <w:pPr>
                      <w:pStyle w:val="Header1"/>
                    </w:pPr>
                    <w:r w:rsidRPr="004E0AC3">
                      <w:t xml:space="preserve">health.nsw.gov.au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704320" behindDoc="1" locked="0" layoutInCell="1" allowOverlap="1" wp14:anchorId="7792E575" wp14:editId="57A264C6">
          <wp:simplePos x="0" y="0"/>
          <wp:positionH relativeFrom="page">
            <wp:align>left</wp:align>
          </wp:positionH>
          <wp:positionV relativeFrom="paragraph">
            <wp:posOffset>-158115</wp:posOffset>
          </wp:positionV>
          <wp:extent cx="7556938" cy="10689437"/>
          <wp:effectExtent l="0" t="0" r="6350" b="0"/>
          <wp:wrapNone/>
          <wp:docPr id="4" name="Picture 4" descr="New South Wales Government-Healt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10_Leading Better Value Care - design materials_WORD Fact Sheet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38" cy="10689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07D2723D" wp14:editId="2F754FA6">
              <wp:simplePos x="0" y="0"/>
              <wp:positionH relativeFrom="margin">
                <wp:posOffset>4908550</wp:posOffset>
              </wp:positionH>
              <wp:positionV relativeFrom="paragraph">
                <wp:posOffset>-324485</wp:posOffset>
              </wp:positionV>
              <wp:extent cx="1884680" cy="1404620"/>
              <wp:effectExtent l="0" t="0" r="0" b="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55368" w14:textId="77777777" w:rsidR="002232F1" w:rsidRPr="00F62746" w:rsidRDefault="002232F1" w:rsidP="00BD1749">
                          <w:pPr>
                            <w:pStyle w:val="Footer1"/>
                          </w:pPr>
                          <w:r w:rsidRPr="00F62746">
                            <w:t>health.nsw.gov.au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D2723D" id="_x0000_s1031" type="#_x0000_t202" style="position:absolute;left:0;text-align:left;margin-left:386.5pt;margin-top:-25.55pt;width:148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" filled="f" stroked="f">
              <v:textbox style="mso-fit-shape-to-text:t">
                <w:txbxContent>
                  <w:p w14:paraId="28055368" w14:textId="77777777" w:rsidR="002232F1" w:rsidRPr="00F62746" w:rsidRDefault="002232F1" w:rsidP="00BD1749">
                    <w:pPr>
                      <w:pStyle w:val="Footer1"/>
                    </w:pPr>
                    <w:r w:rsidRPr="00F62746">
                      <w:t>health.nsw.gov.au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52744C34" w14:textId="3A0AEA14" w:rsidR="002232F1" w:rsidRDefault="002232F1" w:rsidP="00BD1749">
    <w:pPr>
      <w:numPr>
        <w:ilvl w:val="0"/>
        <w:numId w:val="0"/>
      </w:numPr>
      <w:ind w:left="360"/>
    </w:pPr>
    <w:r>
      <w:tab/>
    </w:r>
    <w:r>
      <w:br/>
    </w:r>
  </w:p>
  <w:p w14:paraId="743C49A0" w14:textId="37CA1A1C" w:rsidR="002232F1" w:rsidRDefault="002232F1" w:rsidP="00BD1749">
    <w:pPr>
      <w:numPr>
        <w:ilvl w:val="0"/>
        <w:numId w:val="0"/>
      </w:numPr>
      <w:ind w:left="360"/>
    </w:pPr>
  </w:p>
  <w:p w14:paraId="2D2CD5E3" w14:textId="2C16338B" w:rsidR="002232F1" w:rsidRDefault="002232F1" w:rsidP="00BD1749">
    <w:pPr>
      <w:numPr>
        <w:ilvl w:val="0"/>
        <w:numId w:val="0"/>
      </w:numPr>
      <w:ind w:left="360"/>
    </w:pPr>
  </w:p>
  <w:p w14:paraId="6AC4194F" w14:textId="15D531A4" w:rsidR="002232F1" w:rsidRDefault="002232F1" w:rsidP="00BD1749">
    <w:pPr>
      <w:numPr>
        <w:ilvl w:val="0"/>
        <w:numId w:val="0"/>
      </w:numPr>
      <w:ind w:left="360"/>
    </w:pPr>
  </w:p>
  <w:p w14:paraId="638E384A" w14:textId="62124A72" w:rsidR="002232F1" w:rsidRDefault="002232F1" w:rsidP="00BD1749">
    <w:pPr>
      <w:numPr>
        <w:ilvl w:val="0"/>
        <w:numId w:val="0"/>
      </w:numPr>
      <w:ind w:left="360"/>
    </w:pPr>
  </w:p>
  <w:p w14:paraId="72BEDD8A" w14:textId="14722B1C" w:rsidR="002232F1" w:rsidRDefault="002232F1" w:rsidP="00BD1749">
    <w:pPr>
      <w:numPr>
        <w:ilvl w:val="0"/>
        <w:numId w:val="0"/>
      </w:numPr>
      <w:ind w:left="360"/>
    </w:pPr>
  </w:p>
  <w:p w14:paraId="57BEAC20" w14:textId="48DE3ADD" w:rsidR="002232F1" w:rsidRDefault="002232F1" w:rsidP="00BD1749">
    <w:pPr>
      <w:numPr>
        <w:ilvl w:val="0"/>
        <w:numId w:val="0"/>
      </w:numPr>
      <w:ind w:left="360"/>
    </w:pPr>
  </w:p>
  <w:p w14:paraId="10851810" w14:textId="69372872" w:rsidR="002232F1" w:rsidRDefault="002232F1" w:rsidP="00BD1749">
    <w:pPr>
      <w:numPr>
        <w:ilvl w:val="0"/>
        <w:numId w:val="0"/>
      </w:numPr>
      <w:ind w:left="360"/>
    </w:pPr>
  </w:p>
  <w:p w14:paraId="48E0ED75" w14:textId="1FDD827F" w:rsidR="002232F1" w:rsidRDefault="002232F1" w:rsidP="00BD1749">
    <w:pPr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03BD"/>
    <w:multiLevelType w:val="hybridMultilevel"/>
    <w:tmpl w:val="2F3097CE"/>
    <w:lvl w:ilvl="0" w:tplc="E12267E8">
      <w:start w:val="50"/>
      <w:numFmt w:val="bullet"/>
      <w:lvlText w:val="•"/>
      <w:lvlJc w:val="left"/>
      <w:pPr>
        <w:ind w:left="473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78626E8"/>
    <w:multiLevelType w:val="hybridMultilevel"/>
    <w:tmpl w:val="8B7807B0"/>
    <w:lvl w:ilvl="0" w:tplc="2700AF6A">
      <w:start w:val="1"/>
      <w:numFmt w:val="bullet"/>
      <w:pStyle w:val="Normal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Subtit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723"/>
    <w:multiLevelType w:val="hybridMultilevel"/>
    <w:tmpl w:val="2716DF0A"/>
    <w:lvl w:ilvl="0" w:tplc="3E023D6E">
      <w:start w:val="50"/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608D"/>
    <w:multiLevelType w:val="hybridMultilevel"/>
    <w:tmpl w:val="81DAF410"/>
    <w:lvl w:ilvl="0" w:tplc="8BEC7AA4">
      <w:start w:val="1"/>
      <w:numFmt w:val="decimal"/>
      <w:pStyle w:val="TableBodyNumbered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B29BA"/>
    <w:multiLevelType w:val="hybridMultilevel"/>
    <w:tmpl w:val="B87E3802"/>
    <w:lvl w:ilvl="0" w:tplc="E12267E8">
      <w:start w:val="5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1108B"/>
    <w:multiLevelType w:val="hybridMultilevel"/>
    <w:tmpl w:val="C952EF38"/>
    <w:lvl w:ilvl="0" w:tplc="B6C89316">
      <w:start w:val="50"/>
      <w:numFmt w:val="bullet"/>
      <w:pStyle w:val="TableBodyBullet"/>
      <w:lvlText w:val="•"/>
      <w:lvlJc w:val="left"/>
      <w:pPr>
        <w:tabs>
          <w:tab w:val="num" w:pos="170"/>
        </w:tabs>
        <w:ind w:left="0" w:firstLine="0"/>
      </w:pPr>
      <w:rPr>
        <w:rFonts w:ascii="Arial" w:eastAsiaTheme="minorHAnsi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A6B5D"/>
    <w:multiLevelType w:val="hybridMultilevel"/>
    <w:tmpl w:val="A4560B1A"/>
    <w:lvl w:ilvl="0" w:tplc="20C80C58">
      <w:start w:val="1"/>
      <w:numFmt w:val="lowerRoman"/>
      <w:pStyle w:val="Bulleti"/>
      <w:lvlText w:val="%1."/>
      <w:lvlJc w:val="left"/>
      <w:pPr>
        <w:ind w:left="607" w:hanging="4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7" w:hanging="360"/>
      </w:pPr>
    </w:lvl>
    <w:lvl w:ilvl="2" w:tplc="0C09001B" w:tentative="1">
      <w:start w:val="1"/>
      <w:numFmt w:val="lowerRoman"/>
      <w:lvlText w:val="%3."/>
      <w:lvlJc w:val="right"/>
      <w:pPr>
        <w:ind w:left="2047" w:hanging="180"/>
      </w:pPr>
    </w:lvl>
    <w:lvl w:ilvl="3" w:tplc="0C09000F" w:tentative="1">
      <w:start w:val="1"/>
      <w:numFmt w:val="decimal"/>
      <w:lvlText w:val="%4."/>
      <w:lvlJc w:val="left"/>
      <w:pPr>
        <w:ind w:left="2767" w:hanging="360"/>
      </w:pPr>
    </w:lvl>
    <w:lvl w:ilvl="4" w:tplc="0C090019" w:tentative="1">
      <w:start w:val="1"/>
      <w:numFmt w:val="lowerLetter"/>
      <w:lvlText w:val="%5."/>
      <w:lvlJc w:val="left"/>
      <w:pPr>
        <w:ind w:left="3487" w:hanging="360"/>
      </w:pPr>
    </w:lvl>
    <w:lvl w:ilvl="5" w:tplc="0C09001B" w:tentative="1">
      <w:start w:val="1"/>
      <w:numFmt w:val="lowerRoman"/>
      <w:lvlText w:val="%6."/>
      <w:lvlJc w:val="right"/>
      <w:pPr>
        <w:ind w:left="4207" w:hanging="180"/>
      </w:pPr>
    </w:lvl>
    <w:lvl w:ilvl="6" w:tplc="0C09000F" w:tentative="1">
      <w:start w:val="1"/>
      <w:numFmt w:val="decimal"/>
      <w:lvlText w:val="%7."/>
      <w:lvlJc w:val="left"/>
      <w:pPr>
        <w:ind w:left="4927" w:hanging="360"/>
      </w:pPr>
    </w:lvl>
    <w:lvl w:ilvl="7" w:tplc="0C090019" w:tentative="1">
      <w:start w:val="1"/>
      <w:numFmt w:val="lowerLetter"/>
      <w:lvlText w:val="%8."/>
      <w:lvlJc w:val="left"/>
      <w:pPr>
        <w:ind w:left="5647" w:hanging="360"/>
      </w:pPr>
    </w:lvl>
    <w:lvl w:ilvl="8" w:tplc="0C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4AA739D6"/>
    <w:multiLevelType w:val="hybridMultilevel"/>
    <w:tmpl w:val="15CEFC0C"/>
    <w:lvl w:ilvl="0" w:tplc="210EA132">
      <w:start w:val="1"/>
      <w:numFmt w:val="decimal"/>
      <w:lvlText w:val="%1."/>
      <w:lvlJc w:val="left"/>
      <w:pPr>
        <w:ind w:left="720" w:hanging="360"/>
      </w:pPr>
    </w:lvl>
    <w:lvl w:ilvl="1" w:tplc="878C6B48">
      <w:start w:val="1"/>
      <w:numFmt w:val="lowerLetter"/>
      <w:lvlText w:val="%2."/>
      <w:lvlJc w:val="left"/>
      <w:pPr>
        <w:ind w:left="1440" w:hanging="360"/>
      </w:pPr>
    </w:lvl>
    <w:lvl w:ilvl="2" w:tplc="1B2EF62C">
      <w:start w:val="1"/>
      <w:numFmt w:val="lowerRoman"/>
      <w:lvlText w:val="%3."/>
      <w:lvlJc w:val="right"/>
      <w:pPr>
        <w:ind w:left="2160" w:hanging="180"/>
      </w:pPr>
    </w:lvl>
    <w:lvl w:ilvl="3" w:tplc="B824BB1A">
      <w:start w:val="1"/>
      <w:numFmt w:val="decimal"/>
      <w:lvlText w:val="%4."/>
      <w:lvlJc w:val="left"/>
      <w:pPr>
        <w:ind w:left="2880" w:hanging="360"/>
      </w:pPr>
    </w:lvl>
    <w:lvl w:ilvl="4" w:tplc="8D2653B0">
      <w:start w:val="1"/>
      <w:numFmt w:val="lowerLetter"/>
      <w:lvlText w:val="%5."/>
      <w:lvlJc w:val="left"/>
      <w:pPr>
        <w:ind w:left="3600" w:hanging="360"/>
      </w:pPr>
    </w:lvl>
    <w:lvl w:ilvl="5" w:tplc="13DC5D26">
      <w:start w:val="1"/>
      <w:numFmt w:val="lowerRoman"/>
      <w:lvlText w:val="%6."/>
      <w:lvlJc w:val="right"/>
      <w:pPr>
        <w:ind w:left="4320" w:hanging="180"/>
      </w:pPr>
    </w:lvl>
    <w:lvl w:ilvl="6" w:tplc="F45C2672">
      <w:start w:val="1"/>
      <w:numFmt w:val="decimal"/>
      <w:lvlText w:val="%7."/>
      <w:lvlJc w:val="left"/>
      <w:pPr>
        <w:ind w:left="5040" w:hanging="360"/>
      </w:pPr>
    </w:lvl>
    <w:lvl w:ilvl="7" w:tplc="69FED0E2">
      <w:start w:val="1"/>
      <w:numFmt w:val="lowerLetter"/>
      <w:lvlText w:val="%8."/>
      <w:lvlJc w:val="left"/>
      <w:pPr>
        <w:ind w:left="5760" w:hanging="360"/>
      </w:pPr>
    </w:lvl>
    <w:lvl w:ilvl="8" w:tplc="F8B4CC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34D1"/>
    <w:multiLevelType w:val="hybridMultilevel"/>
    <w:tmpl w:val="80B2B8CC"/>
    <w:lvl w:ilvl="0" w:tplc="26482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3654E"/>
    <w:multiLevelType w:val="hybridMultilevel"/>
    <w:tmpl w:val="7FAA1640"/>
    <w:lvl w:ilvl="0" w:tplc="EF623E50">
      <w:start w:val="1"/>
      <w:numFmt w:val="lowerLetter"/>
      <w:pStyle w:val="Bulleta"/>
      <w:lvlText w:val="(%1)"/>
      <w:lvlJc w:val="left"/>
      <w:pPr>
        <w:ind w:left="720" w:hanging="1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A526C"/>
    <w:multiLevelType w:val="hybridMultilevel"/>
    <w:tmpl w:val="AEB252E6"/>
    <w:lvl w:ilvl="0" w:tplc="C070391A">
      <w:start w:val="1"/>
      <w:numFmt w:val="decimal"/>
      <w:pStyle w:val="References"/>
      <w:lvlText w:val="%1."/>
      <w:lvlJc w:val="left"/>
      <w:pPr>
        <w:ind w:left="473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15046"/>
    <w:multiLevelType w:val="hybridMultilevel"/>
    <w:tmpl w:val="B8CE56DC"/>
    <w:lvl w:ilvl="0" w:tplc="EE3AAF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E3AAF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efaultTableStyle w:val="NSWHealthReport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A"/>
    <w:rsid w:val="00005986"/>
    <w:rsid w:val="0000684D"/>
    <w:rsid w:val="0001553E"/>
    <w:rsid w:val="0007452C"/>
    <w:rsid w:val="00092067"/>
    <w:rsid w:val="000B531A"/>
    <w:rsid w:val="000C7CB4"/>
    <w:rsid w:val="000D20BF"/>
    <w:rsid w:val="000F0815"/>
    <w:rsid w:val="000F41A5"/>
    <w:rsid w:val="00111D23"/>
    <w:rsid w:val="001271CF"/>
    <w:rsid w:val="00147CA9"/>
    <w:rsid w:val="001A7C75"/>
    <w:rsid w:val="001B0BB0"/>
    <w:rsid w:val="001C3806"/>
    <w:rsid w:val="001E0E5B"/>
    <w:rsid w:val="0021647A"/>
    <w:rsid w:val="002232F1"/>
    <w:rsid w:val="00243A8C"/>
    <w:rsid w:val="0025407E"/>
    <w:rsid w:val="00273F5F"/>
    <w:rsid w:val="002B4810"/>
    <w:rsid w:val="0031668B"/>
    <w:rsid w:val="00346FD0"/>
    <w:rsid w:val="0037141E"/>
    <w:rsid w:val="0037741F"/>
    <w:rsid w:val="003A01BD"/>
    <w:rsid w:val="003D04C7"/>
    <w:rsid w:val="004542BB"/>
    <w:rsid w:val="004546E6"/>
    <w:rsid w:val="00455C8C"/>
    <w:rsid w:val="0047411A"/>
    <w:rsid w:val="004C34B8"/>
    <w:rsid w:val="004E0AC3"/>
    <w:rsid w:val="005252FC"/>
    <w:rsid w:val="005349C6"/>
    <w:rsid w:val="005431B5"/>
    <w:rsid w:val="00550EF5"/>
    <w:rsid w:val="00551796"/>
    <w:rsid w:val="0056412A"/>
    <w:rsid w:val="005A54B3"/>
    <w:rsid w:val="00600472"/>
    <w:rsid w:val="0069780D"/>
    <w:rsid w:val="007262F0"/>
    <w:rsid w:val="00731690"/>
    <w:rsid w:val="0074698C"/>
    <w:rsid w:val="00747957"/>
    <w:rsid w:val="00765734"/>
    <w:rsid w:val="007726D9"/>
    <w:rsid w:val="007747A6"/>
    <w:rsid w:val="00792180"/>
    <w:rsid w:val="007A3FC0"/>
    <w:rsid w:val="007A7696"/>
    <w:rsid w:val="007B491C"/>
    <w:rsid w:val="007C41AC"/>
    <w:rsid w:val="007C5625"/>
    <w:rsid w:val="007D6F5B"/>
    <w:rsid w:val="0086101A"/>
    <w:rsid w:val="0086751A"/>
    <w:rsid w:val="00891FFE"/>
    <w:rsid w:val="008C7032"/>
    <w:rsid w:val="008D340C"/>
    <w:rsid w:val="008D3CE7"/>
    <w:rsid w:val="008F489A"/>
    <w:rsid w:val="00902FDD"/>
    <w:rsid w:val="0091112E"/>
    <w:rsid w:val="00916511"/>
    <w:rsid w:val="0094047E"/>
    <w:rsid w:val="00955934"/>
    <w:rsid w:val="009B6F0F"/>
    <w:rsid w:val="009D0DFE"/>
    <w:rsid w:val="00A10ED5"/>
    <w:rsid w:val="00A353BB"/>
    <w:rsid w:val="00A66341"/>
    <w:rsid w:val="00AE79C3"/>
    <w:rsid w:val="00AF598F"/>
    <w:rsid w:val="00B010AD"/>
    <w:rsid w:val="00B41DBE"/>
    <w:rsid w:val="00B51641"/>
    <w:rsid w:val="00B902A3"/>
    <w:rsid w:val="00BA52CB"/>
    <w:rsid w:val="00BB09F3"/>
    <w:rsid w:val="00BD1749"/>
    <w:rsid w:val="00BD1A48"/>
    <w:rsid w:val="00BE1430"/>
    <w:rsid w:val="00BE733C"/>
    <w:rsid w:val="00BF423E"/>
    <w:rsid w:val="00C03662"/>
    <w:rsid w:val="00C0781D"/>
    <w:rsid w:val="00C201AC"/>
    <w:rsid w:val="00C51B02"/>
    <w:rsid w:val="00C55468"/>
    <w:rsid w:val="00C9351F"/>
    <w:rsid w:val="00CA0BDE"/>
    <w:rsid w:val="00CE6F0B"/>
    <w:rsid w:val="00D528AD"/>
    <w:rsid w:val="00D54602"/>
    <w:rsid w:val="00D818FD"/>
    <w:rsid w:val="00D86144"/>
    <w:rsid w:val="00DA075C"/>
    <w:rsid w:val="00DB3ACF"/>
    <w:rsid w:val="00DE57BA"/>
    <w:rsid w:val="00DF3C99"/>
    <w:rsid w:val="00DF7EA3"/>
    <w:rsid w:val="00E82384"/>
    <w:rsid w:val="00E979F7"/>
    <w:rsid w:val="00EA49DB"/>
    <w:rsid w:val="00ED2133"/>
    <w:rsid w:val="00ED4052"/>
    <w:rsid w:val="00ED60C8"/>
    <w:rsid w:val="00EE5C26"/>
    <w:rsid w:val="00EE7A97"/>
    <w:rsid w:val="00F54F91"/>
    <w:rsid w:val="00F62746"/>
    <w:rsid w:val="00F74D85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DF7A"/>
  <w15:chartTrackingRefBased/>
  <w15:docId w15:val="{F86BFF73-F976-4C25-80C9-54EB4EA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ullet 1"/>
    <w:qFormat/>
    <w:rsid w:val="00BD1749"/>
    <w:pPr>
      <w:numPr>
        <w:numId w:val="1"/>
      </w:numPr>
      <w:spacing w:after="120" w:line="264" w:lineRule="auto"/>
      <w:ind w:left="357" w:hanging="357"/>
    </w:pPr>
    <w:rPr>
      <w:rFonts w:cs="Arial"/>
      <w:spacing w:val="2"/>
      <w:sz w:val="20"/>
      <w:szCs w:val="21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A10ED5"/>
    <w:pPr>
      <w:spacing w:after="120"/>
      <w:outlineLvl w:val="0"/>
    </w:pPr>
    <w:rPr>
      <w:rFonts w:asciiTheme="majorHAnsi" w:eastAsiaTheme="majorEastAsia" w:hAnsiTheme="majorHAnsi" w:cstheme="majorBidi"/>
      <w:b/>
      <w:noProof/>
      <w:color w:val="D7153A"/>
      <w:spacing w:val="2"/>
      <w:sz w:val="28"/>
      <w:szCs w:val="28"/>
    </w:rPr>
  </w:style>
  <w:style w:type="paragraph" w:styleId="Heading2">
    <w:name w:val="heading 2"/>
    <w:basedOn w:val="Heading20"/>
    <w:next w:val="Normal"/>
    <w:link w:val="Heading2Char"/>
    <w:uiPriority w:val="9"/>
    <w:unhideWhenUsed/>
    <w:qFormat/>
    <w:rsid w:val="0031668B"/>
    <w:pPr>
      <w:spacing w:line="264" w:lineRule="auto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01AC"/>
    <w:pPr>
      <w:outlineLvl w:val="2"/>
    </w:pPr>
    <w:rPr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1647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66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164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C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164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ED5"/>
    <w:rPr>
      <w:rFonts w:asciiTheme="majorHAnsi" w:eastAsiaTheme="majorEastAsia" w:hAnsiTheme="majorHAnsi" w:cstheme="majorBidi"/>
      <w:b/>
      <w:noProof/>
      <w:color w:val="D7153A"/>
      <w:spacing w:val="2"/>
      <w:sz w:val="28"/>
      <w:szCs w:val="28"/>
    </w:rPr>
  </w:style>
  <w:style w:type="paragraph" w:styleId="NoSpacing">
    <w:name w:val="No Spacing"/>
    <w:uiPriority w:val="1"/>
    <w:rsid w:val="0021647A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1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7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1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7A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668B"/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01AC"/>
    <w:rPr>
      <w:rFonts w:asciiTheme="majorHAnsi" w:eastAsiaTheme="majorEastAsia" w:hAnsiTheme="majorHAnsi" w:cstheme="majorBidi"/>
      <w:b/>
      <w:noProof/>
      <w:color w:val="000000" w:themeColor="text1"/>
      <w:spacing w:val="2"/>
    </w:rPr>
  </w:style>
  <w:style w:type="character" w:customStyle="1" w:styleId="Heading4Char">
    <w:name w:val="Heading 4 Char"/>
    <w:basedOn w:val="DefaultParagraphFont"/>
    <w:link w:val="Heading4"/>
    <w:uiPriority w:val="9"/>
    <w:rsid w:val="0021647A"/>
    <w:rPr>
      <w:rFonts w:ascii="Arial" w:eastAsiaTheme="majorEastAsia" w:hAnsi="Arial" w:cstheme="majorBidi"/>
      <w:i/>
      <w:iCs/>
      <w:color w:val="00266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1647A"/>
    <w:rPr>
      <w:rFonts w:asciiTheme="majorHAnsi" w:eastAsiaTheme="majorEastAsia" w:hAnsiTheme="majorHAnsi" w:cstheme="majorBidi"/>
      <w:color w:val="001C4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1647A"/>
    <w:rPr>
      <w:rFonts w:asciiTheme="majorHAnsi" w:eastAsiaTheme="majorEastAsia" w:hAnsiTheme="majorHAnsi" w:cstheme="majorBidi"/>
      <w:color w:val="001231" w:themeColor="accent1" w:themeShade="7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21647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647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1647A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rsid w:val="002164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47A"/>
    <w:rPr>
      <w:rFonts w:ascii="Arial" w:hAnsi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rsid w:val="0021647A"/>
    <w:rPr>
      <w:i/>
      <w:iCs/>
      <w:color w:val="002664" w:themeColor="accent1"/>
    </w:rPr>
  </w:style>
  <w:style w:type="character" w:styleId="Strong">
    <w:name w:val="Strong"/>
    <w:basedOn w:val="DefaultParagraphFont"/>
    <w:uiPriority w:val="22"/>
    <w:rsid w:val="0021647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1647A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47A"/>
    <w:rPr>
      <w:rFonts w:ascii="Arial" w:hAnsi="Arial"/>
      <w:i/>
      <w:iCs/>
      <w:color w:val="002664" w:themeColor="accent1"/>
      <w:sz w:val="20"/>
    </w:rPr>
  </w:style>
  <w:style w:type="character" w:styleId="SubtleReference">
    <w:name w:val="Subtle Reference"/>
    <w:basedOn w:val="DefaultParagraphFont"/>
    <w:uiPriority w:val="31"/>
    <w:rsid w:val="002164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1647A"/>
    <w:rPr>
      <w:b/>
      <w:bCs/>
      <w:smallCaps/>
      <w:color w:val="002664" w:themeColor="accent1"/>
      <w:spacing w:val="5"/>
    </w:rPr>
  </w:style>
  <w:style w:type="character" w:styleId="BookTitle">
    <w:name w:val="Book Title"/>
    <w:basedOn w:val="DefaultParagraphFont"/>
    <w:uiPriority w:val="33"/>
    <w:rsid w:val="0021647A"/>
    <w:rPr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2164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06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243A8C"/>
    <w:pPr>
      <w:numPr>
        <w:numId w:val="0"/>
      </w:numPr>
    </w:pPr>
    <w:rPr>
      <w:color w:val="FFFFFF" w:themeColor="background1"/>
      <w:sz w:val="72"/>
      <w:szCs w:val="72"/>
      <w:lang w:val="en-US"/>
    </w:rPr>
  </w:style>
  <w:style w:type="paragraph" w:customStyle="1" w:styleId="Footer1">
    <w:name w:val="Footer 1"/>
    <w:basedOn w:val="Normal"/>
    <w:link w:val="Footer1Char"/>
    <w:qFormat/>
    <w:rsid w:val="004E0AC3"/>
    <w:pPr>
      <w:numPr>
        <w:numId w:val="0"/>
      </w:numPr>
      <w:jc w:val="right"/>
    </w:pPr>
    <w:rPr>
      <w:color w:val="FFFFFF" w:themeColor="background1"/>
      <w:sz w:val="14"/>
      <w:szCs w:val="14"/>
    </w:rPr>
  </w:style>
  <w:style w:type="character" w:customStyle="1" w:styleId="DocumentTitleChar">
    <w:name w:val="Document Title Char"/>
    <w:basedOn w:val="DefaultParagraphFont"/>
    <w:link w:val="DocumentTitle"/>
    <w:rsid w:val="00243A8C"/>
    <w:rPr>
      <w:rFonts w:ascii="Arial" w:hAnsi="Arial" w:cs="Arial"/>
      <w:color w:val="FFFFFF" w:themeColor="background1"/>
      <w:spacing w:val="2"/>
      <w:sz w:val="72"/>
      <w:szCs w:val="72"/>
      <w:lang w:val="en-US"/>
    </w:rPr>
  </w:style>
  <w:style w:type="paragraph" w:customStyle="1" w:styleId="PageNumber1">
    <w:name w:val="Page Number 1"/>
    <w:basedOn w:val="Normal"/>
    <w:link w:val="PageNumber1Char"/>
    <w:qFormat/>
    <w:rsid w:val="005349C6"/>
    <w:pPr>
      <w:numPr>
        <w:numId w:val="0"/>
      </w:numPr>
      <w:jc w:val="right"/>
    </w:pPr>
    <w:rPr>
      <w:szCs w:val="20"/>
    </w:rPr>
  </w:style>
  <w:style w:type="character" w:customStyle="1" w:styleId="Footer1Char">
    <w:name w:val="Footer 1 Char"/>
    <w:basedOn w:val="DefaultParagraphFont"/>
    <w:link w:val="Footer1"/>
    <w:rsid w:val="004E0AC3"/>
    <w:rPr>
      <w:rFonts w:cs="Arial"/>
      <w:color w:val="FFFFFF" w:themeColor="background1"/>
      <w:spacing w:val="2"/>
      <w:sz w:val="14"/>
      <w:szCs w:val="14"/>
    </w:rPr>
  </w:style>
  <w:style w:type="paragraph" w:customStyle="1" w:styleId="Body1">
    <w:name w:val="Body 1"/>
    <w:basedOn w:val="Normal"/>
    <w:link w:val="Body1Char"/>
    <w:qFormat/>
    <w:rsid w:val="00C201AC"/>
    <w:pPr>
      <w:numPr>
        <w:numId w:val="0"/>
      </w:numPr>
    </w:pPr>
    <w:rPr>
      <w:szCs w:val="20"/>
    </w:rPr>
  </w:style>
  <w:style w:type="character" w:customStyle="1" w:styleId="PageNumber1Char">
    <w:name w:val="Page Number 1 Char"/>
    <w:basedOn w:val="DefaultParagraphFont"/>
    <w:link w:val="PageNumber1"/>
    <w:rsid w:val="005349C6"/>
    <w:rPr>
      <w:rFonts w:ascii="Arial" w:hAnsi="Arial" w:cs="Arial"/>
      <w:color w:val="4F4F4F" w:themeColor="accent5"/>
      <w:spacing w:val="2"/>
      <w:sz w:val="20"/>
      <w:szCs w:val="20"/>
    </w:rPr>
  </w:style>
  <w:style w:type="paragraph" w:customStyle="1" w:styleId="Bulleta">
    <w:name w:val="Bullet (a)"/>
    <w:basedOn w:val="Body1"/>
    <w:link w:val="BulletaChar"/>
    <w:qFormat/>
    <w:rsid w:val="00E82384"/>
    <w:pPr>
      <w:numPr>
        <w:numId w:val="3"/>
      </w:numPr>
      <w:spacing w:before="120"/>
      <w:ind w:left="680" w:hanging="680"/>
    </w:pPr>
  </w:style>
  <w:style w:type="character" w:customStyle="1" w:styleId="Body1Char">
    <w:name w:val="Body 1 Char"/>
    <w:basedOn w:val="DefaultParagraphFont"/>
    <w:link w:val="Body1"/>
    <w:rsid w:val="00C201AC"/>
    <w:rPr>
      <w:rFonts w:cs="Arial"/>
      <w:color w:val="4F4F4F" w:themeColor="accent5"/>
      <w:spacing w:val="2"/>
      <w:sz w:val="20"/>
      <w:szCs w:val="20"/>
    </w:rPr>
  </w:style>
  <w:style w:type="paragraph" w:customStyle="1" w:styleId="Bulleti">
    <w:name w:val="Bullet i."/>
    <w:link w:val="BulletiChar"/>
    <w:qFormat/>
    <w:rsid w:val="00C201AC"/>
    <w:pPr>
      <w:numPr>
        <w:numId w:val="5"/>
      </w:numPr>
      <w:spacing w:before="120" w:after="120"/>
      <w:ind w:left="606" w:hanging="493"/>
    </w:pPr>
    <w:rPr>
      <w:rFonts w:cs="Arial"/>
      <w:b/>
      <w:bCs/>
      <w:color w:val="4F4F4F" w:themeColor="accent5"/>
      <w:spacing w:val="2"/>
      <w:sz w:val="20"/>
      <w:szCs w:val="21"/>
    </w:rPr>
  </w:style>
  <w:style w:type="character" w:customStyle="1" w:styleId="BulletaChar">
    <w:name w:val="Bullet (a) Char"/>
    <w:basedOn w:val="Body1Char"/>
    <w:link w:val="Bulleta"/>
    <w:rsid w:val="00E82384"/>
    <w:rPr>
      <w:rFonts w:cs="Arial"/>
      <w:color w:val="4F4F4F" w:themeColor="accent5"/>
      <w:spacing w:val="2"/>
      <w:sz w:val="21"/>
      <w:szCs w:val="21"/>
    </w:rPr>
  </w:style>
  <w:style w:type="paragraph" w:customStyle="1" w:styleId="References">
    <w:name w:val="References"/>
    <w:link w:val="ReferencesChar"/>
    <w:qFormat/>
    <w:rsid w:val="00A10ED5"/>
    <w:pPr>
      <w:numPr>
        <w:numId w:val="7"/>
      </w:numPr>
      <w:ind w:left="360" w:right="283"/>
    </w:pPr>
    <w:rPr>
      <w:rFonts w:cs="Arial"/>
      <w:color w:val="4F4F4F" w:themeColor="accent5"/>
      <w:spacing w:val="2"/>
      <w:sz w:val="21"/>
      <w:szCs w:val="21"/>
    </w:rPr>
  </w:style>
  <w:style w:type="character" w:customStyle="1" w:styleId="BulletiChar">
    <w:name w:val="Bullet i. Char"/>
    <w:basedOn w:val="Body1Char"/>
    <w:link w:val="Bulleti"/>
    <w:rsid w:val="00C201AC"/>
    <w:rPr>
      <w:rFonts w:cs="Arial"/>
      <w:b/>
      <w:bCs/>
      <w:color w:val="4F4F4F" w:themeColor="accent5"/>
      <w:spacing w:val="2"/>
      <w:sz w:val="20"/>
      <w:szCs w:val="21"/>
    </w:rPr>
  </w:style>
  <w:style w:type="table" w:customStyle="1" w:styleId="nsw">
    <w:name w:val="nsw"/>
    <w:basedOn w:val="TableNormal"/>
    <w:uiPriority w:val="99"/>
    <w:rsid w:val="00C55468"/>
    <w:pPr>
      <w:spacing w:after="0" w:line="240" w:lineRule="auto"/>
    </w:pPr>
    <w:tblPr/>
  </w:style>
  <w:style w:type="character" w:customStyle="1" w:styleId="ReferencesChar">
    <w:name w:val="References Char"/>
    <w:basedOn w:val="BulletiChar"/>
    <w:link w:val="References"/>
    <w:rsid w:val="00A10ED5"/>
    <w:rPr>
      <w:rFonts w:cs="Arial"/>
      <w:b w:val="0"/>
      <w:bCs w:val="0"/>
      <w:color w:val="4F4F4F" w:themeColor="accent5"/>
      <w:spacing w:val="2"/>
      <w:sz w:val="21"/>
      <w:szCs w:val="21"/>
    </w:rPr>
  </w:style>
  <w:style w:type="table" w:customStyle="1" w:styleId="NSWHealthReportTable">
    <w:name w:val="NSW Health Report Table"/>
    <w:basedOn w:val="TableNormal"/>
    <w:uiPriority w:val="99"/>
    <w:rsid w:val="00A66341"/>
    <w:pPr>
      <w:spacing w:after="0" w:line="240" w:lineRule="auto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18"/>
      </w:rPr>
      <w:tblPr/>
      <w:tcPr>
        <w:tcBorders>
          <w:insideH w:val="nil"/>
          <w:insideV w:val="single" w:sz="4" w:space="0" w:color="FFFFFF" w:themeColor="background1"/>
        </w:tcBorders>
        <w:shd w:val="clear" w:color="auto" w:fill="D7153A" w:themeFill="accent2"/>
        <w:vAlign w:val="center"/>
      </w:tcPr>
    </w:tblStylePr>
  </w:style>
  <w:style w:type="table" w:styleId="TableGrid">
    <w:name w:val="Table Grid"/>
    <w:basedOn w:val="TableNormal"/>
    <w:uiPriority w:val="39"/>
    <w:rsid w:val="00C5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554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er">
    <w:name w:val="Table Header"/>
    <w:basedOn w:val="Body1"/>
    <w:link w:val="TableHeaderChar"/>
    <w:qFormat/>
    <w:rsid w:val="00BD1749"/>
    <w:pPr>
      <w:spacing w:after="0" w:line="240" w:lineRule="auto"/>
    </w:pPr>
    <w:rPr>
      <w:rFonts w:asciiTheme="majorHAnsi" w:hAnsiTheme="majorHAnsi"/>
      <w:b/>
      <w:bCs/>
      <w:noProof/>
      <w:color w:val="FFFFFF" w:themeColor="background1"/>
      <w:sz w:val="16"/>
      <w:szCs w:val="16"/>
      <w:lang w:eastAsia="en-AU"/>
    </w:rPr>
  </w:style>
  <w:style w:type="paragraph" w:customStyle="1" w:styleId="TableBody">
    <w:name w:val="Table Body"/>
    <w:basedOn w:val="Body1"/>
    <w:link w:val="TableBodyChar"/>
    <w:qFormat/>
    <w:rsid w:val="00BD1749"/>
    <w:pPr>
      <w:spacing w:after="0" w:line="240" w:lineRule="auto"/>
    </w:pPr>
    <w:rPr>
      <w:noProof/>
      <w:sz w:val="16"/>
      <w:szCs w:val="16"/>
      <w:lang w:eastAsia="en-AU"/>
    </w:rPr>
  </w:style>
  <w:style w:type="character" w:customStyle="1" w:styleId="TableHeaderChar">
    <w:name w:val="Table Header Char"/>
    <w:basedOn w:val="Body1Char"/>
    <w:link w:val="TableHeader"/>
    <w:rsid w:val="00BD1749"/>
    <w:rPr>
      <w:rFonts w:asciiTheme="majorHAnsi" w:hAnsiTheme="majorHAnsi" w:cs="Arial"/>
      <w:b/>
      <w:bCs/>
      <w:noProof/>
      <w:color w:val="FFFFFF" w:themeColor="background1"/>
      <w:spacing w:val="2"/>
      <w:sz w:val="16"/>
      <w:szCs w:val="16"/>
      <w:lang w:eastAsia="en-AU"/>
    </w:rPr>
  </w:style>
  <w:style w:type="paragraph" w:customStyle="1" w:styleId="TableBodyBullet">
    <w:name w:val="Table Body Bullet"/>
    <w:basedOn w:val="ListParagraph"/>
    <w:link w:val="TableBodyBulletChar"/>
    <w:qFormat/>
    <w:rsid w:val="00A66341"/>
    <w:pPr>
      <w:numPr>
        <w:numId w:val="9"/>
      </w:numPr>
      <w:spacing w:line="240" w:lineRule="auto"/>
      <w:ind w:left="170" w:hanging="170"/>
    </w:pPr>
    <w:rPr>
      <w:noProof/>
      <w:sz w:val="16"/>
      <w:szCs w:val="16"/>
    </w:rPr>
  </w:style>
  <w:style w:type="character" w:customStyle="1" w:styleId="TableBodyChar">
    <w:name w:val="Table Body Char"/>
    <w:basedOn w:val="Body1Char"/>
    <w:link w:val="TableBody"/>
    <w:rsid w:val="00BD1749"/>
    <w:rPr>
      <w:rFonts w:cs="Arial"/>
      <w:noProof/>
      <w:color w:val="4F4F4F" w:themeColor="accent5"/>
      <w:spacing w:val="2"/>
      <w:sz w:val="16"/>
      <w:szCs w:val="16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407E"/>
    <w:rPr>
      <w:rFonts w:ascii="Arial" w:hAnsi="Arial" w:cs="Arial"/>
      <w:color w:val="4F4F4F" w:themeColor="accent5"/>
      <w:spacing w:val="2"/>
      <w:sz w:val="21"/>
      <w:szCs w:val="21"/>
    </w:rPr>
  </w:style>
  <w:style w:type="character" w:customStyle="1" w:styleId="TableBodyBulletChar">
    <w:name w:val="Table Body Bullet Char"/>
    <w:basedOn w:val="ListParagraphChar"/>
    <w:link w:val="TableBodyBullet"/>
    <w:rsid w:val="00A66341"/>
    <w:rPr>
      <w:rFonts w:ascii="Arial" w:hAnsi="Arial" w:cs="Arial"/>
      <w:noProof/>
      <w:color w:val="4F4F4F" w:themeColor="accent5"/>
      <w:spacing w:val="2"/>
      <w:sz w:val="16"/>
      <w:szCs w:val="16"/>
    </w:rPr>
  </w:style>
  <w:style w:type="paragraph" w:customStyle="1" w:styleId="Copyright">
    <w:name w:val="Copyright"/>
    <w:basedOn w:val="Body1"/>
    <w:link w:val="CopyrightChar"/>
    <w:rsid w:val="00FA512E"/>
    <w:rPr>
      <w:color w:val="FFFFFF" w:themeColor="background1"/>
      <w:sz w:val="18"/>
    </w:rPr>
  </w:style>
  <w:style w:type="paragraph" w:customStyle="1" w:styleId="Subtitle1">
    <w:name w:val="Subtitle 1"/>
    <w:link w:val="Subtitle1Char"/>
    <w:qFormat/>
    <w:rsid w:val="00DA075C"/>
    <w:rPr>
      <w:rFonts w:cs="Arial"/>
      <w:color w:val="FFFFFF" w:themeColor="background1"/>
      <w:spacing w:val="2"/>
      <w:sz w:val="40"/>
      <w:szCs w:val="40"/>
      <w:lang w:val="en-US"/>
    </w:rPr>
  </w:style>
  <w:style w:type="character" w:customStyle="1" w:styleId="CopyrightChar">
    <w:name w:val="Copyright Char"/>
    <w:basedOn w:val="Body1Char"/>
    <w:link w:val="Copyright"/>
    <w:rsid w:val="00FA512E"/>
    <w:rPr>
      <w:rFonts w:cs="Arial"/>
      <w:color w:val="FFFFFF" w:themeColor="background1"/>
      <w:spacing w:val="2"/>
      <w:sz w:val="18"/>
      <w:szCs w:val="21"/>
    </w:rPr>
  </w:style>
  <w:style w:type="character" w:customStyle="1" w:styleId="Subtitle1Char">
    <w:name w:val="Subtitle 1 Char"/>
    <w:basedOn w:val="DocumentTitleChar"/>
    <w:link w:val="Subtitle1"/>
    <w:rsid w:val="00DA075C"/>
    <w:rPr>
      <w:rFonts w:ascii="Arial" w:hAnsi="Arial" w:cs="Arial"/>
      <w:color w:val="FFFFFF" w:themeColor="background1"/>
      <w:spacing w:val="2"/>
      <w:sz w:val="40"/>
      <w:szCs w:val="40"/>
      <w:lang w:val="en-US"/>
    </w:rPr>
  </w:style>
  <w:style w:type="paragraph" w:customStyle="1" w:styleId="Header1">
    <w:name w:val="Header 1"/>
    <w:basedOn w:val="Body1"/>
    <w:link w:val="Header1Char"/>
    <w:qFormat/>
    <w:rsid w:val="004E0AC3"/>
    <w:rPr>
      <w:color w:val="FFFFFF" w:themeColor="background1"/>
      <w:sz w:val="28"/>
      <w:szCs w:val="28"/>
    </w:rPr>
  </w:style>
  <w:style w:type="paragraph" w:customStyle="1" w:styleId="TableBodyNumbered">
    <w:name w:val="Table Body Numbered"/>
    <w:link w:val="TableBodyNumberedChar"/>
    <w:qFormat/>
    <w:rsid w:val="00ED60C8"/>
    <w:pPr>
      <w:numPr>
        <w:numId w:val="10"/>
      </w:numPr>
      <w:spacing w:before="60" w:after="120" w:line="240" w:lineRule="auto"/>
      <w:ind w:left="170" w:hanging="170"/>
    </w:pPr>
    <w:rPr>
      <w:rFonts w:cs="Arial"/>
      <w:noProof/>
      <w:color w:val="4F4F4F" w:themeColor="accent5"/>
      <w:spacing w:val="2"/>
      <w:sz w:val="16"/>
      <w:szCs w:val="16"/>
    </w:rPr>
  </w:style>
  <w:style w:type="character" w:customStyle="1" w:styleId="Header1Char">
    <w:name w:val="Header 1 Char"/>
    <w:basedOn w:val="Footer1Char"/>
    <w:link w:val="Header1"/>
    <w:rsid w:val="007A3FC0"/>
    <w:rPr>
      <w:rFonts w:cs="Arial"/>
      <w:color w:val="FFFFFF" w:themeColor="background1"/>
      <w:spacing w:val="2"/>
      <w:sz w:val="28"/>
      <w:szCs w:val="28"/>
    </w:rPr>
  </w:style>
  <w:style w:type="character" w:customStyle="1" w:styleId="TableBodyNumberedChar">
    <w:name w:val="Table Body Numbered Char"/>
    <w:basedOn w:val="TableBodyBulletChar"/>
    <w:link w:val="TableBodyNumbered"/>
    <w:rsid w:val="00ED60C8"/>
    <w:rPr>
      <w:rFonts w:ascii="Arial" w:hAnsi="Arial" w:cs="Arial"/>
      <w:noProof/>
      <w:color w:val="4F4F4F" w:themeColor="accent5"/>
      <w:spacing w:val="2"/>
      <w:sz w:val="16"/>
      <w:szCs w:val="16"/>
    </w:rPr>
  </w:style>
  <w:style w:type="paragraph" w:customStyle="1" w:styleId="Heading20">
    <w:name w:val="Heading2"/>
    <w:link w:val="Heading2Char0"/>
    <w:rsid w:val="0031668B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character" w:customStyle="1" w:styleId="Heading2Char0">
    <w:name w:val="Heading2 Char"/>
    <w:basedOn w:val="DefaultParagraphFont"/>
    <w:link w:val="Heading20"/>
    <w:rsid w:val="0031668B"/>
    <w:rPr>
      <w:rFonts w:asciiTheme="majorHAnsi" w:eastAsiaTheme="majorEastAsia" w:hAnsiTheme="majorHAnsi" w:cstheme="majorBidi"/>
      <w:b/>
      <w:noProof/>
      <w:color w:val="002664" w:themeColor="accent1"/>
      <w:spacing w:val="2"/>
      <w:sz w:val="24"/>
      <w:szCs w:val="24"/>
    </w:rPr>
  </w:style>
  <w:style w:type="paragraph" w:customStyle="1" w:styleId="Footnotes">
    <w:name w:val="Footnotes"/>
    <w:basedOn w:val="Normal"/>
    <w:qFormat/>
    <w:rsid w:val="00C201AC"/>
    <w:pPr>
      <w:numPr>
        <w:numId w:val="0"/>
      </w:numPr>
    </w:pPr>
    <w:rPr>
      <w:b/>
      <w:bCs/>
      <w:color w:val="000000" w:themeColor="text1"/>
      <w:sz w:val="1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147CA9"/>
    <w:pPr>
      <w:keepNext/>
      <w:keepLines/>
      <w:spacing w:before="240" w:after="0"/>
      <w:outlineLvl w:val="9"/>
    </w:pPr>
    <w:rPr>
      <w:b w:val="0"/>
      <w:noProof w:val="0"/>
      <w:color w:val="001C4A" w:themeColor="accent1" w:themeShade="BF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7CA9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47C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8F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7BA"/>
    <w:pPr>
      <w:numPr>
        <w:numId w:val="0"/>
      </w:numPr>
      <w:spacing w:after="200" w:line="240" w:lineRule="auto"/>
      <w:ind w:left="357" w:hanging="357"/>
    </w:pPr>
    <w:rPr>
      <w:iCs/>
      <w:color w:val="7F7F7F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1D"/>
    <w:rPr>
      <w:rFonts w:cs="Arial"/>
      <w:spacing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1D"/>
    <w:rPr>
      <w:rFonts w:cs="Arial"/>
      <w:b/>
      <w:bCs/>
      <w:spacing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hmrc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legislation.nsw.gov.au/" TargetMode="External"/><Relationship Id="rId17" Type="http://schemas.openxmlformats.org/officeDocument/2006/relationships/hyperlink" Target="https://www.health.nsw.gov.au/lhd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s.gov.au/websitedbs/D3310114.nsf/home/Australian+Statistical+Geography+Standard+(ASGS)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60056280\Desktop\COVID\Covid%20variable%20list%20draft.xls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60056280\Desktop\COVID\Covid%20variable%20list%20draft.xls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W Health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002664"/>
      </a:accent1>
      <a:accent2>
        <a:srgbClr val="D7153A"/>
      </a:accent2>
      <a:accent3>
        <a:srgbClr val="00ABE6"/>
      </a:accent3>
      <a:accent4>
        <a:srgbClr val="0A7CB9"/>
      </a:accent4>
      <a:accent5>
        <a:srgbClr val="4F4F4F"/>
      </a:accent5>
      <a:accent6>
        <a:srgbClr val="84BDD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h_Branch xmlns="63692d22-9298-493d-aa2f-61b827075d22">Strategic Communications and Engagement</moh_Branch>
    <moh_Division xmlns="63692d22-9298-493d-aa2f-61b827075d22">People, Culture and Governance</moh_Division>
    <moh_TemplateCategory xmlns="63692d22-9298-493d-aa2f-61b827075d22">Publishing</moh_Template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C9F0DE0FF11F47A6AE50EC9AADC76F83006942542B6873E143A31679EA5A50B1B7" ma:contentTypeVersion="27" ma:contentTypeDescription="Pre-set format that serves as a basis or guide for developing similar documents." ma:contentTypeScope="" ma:versionID="3c148ce7b3602da8722b06c8bd069c78">
  <xsd:schema xmlns:xsd="http://www.w3.org/2001/XMLSchema" xmlns:xs="http://www.w3.org/2001/XMLSchema" xmlns:p="http://schemas.microsoft.com/office/2006/metadata/properties" xmlns:ns2="63692d22-9298-493d-aa2f-61b827075d22" targetNamespace="http://schemas.microsoft.com/office/2006/metadata/properties" ma:root="true" ma:fieldsID="1f55e324d4f9fd8ce964673a185ea2b5" ns2:_="">
    <xsd:import namespace="63692d22-9298-493d-aa2f-61b827075d22"/>
    <xsd:element name="properties">
      <xsd:complexType>
        <xsd:sequence>
          <xsd:element name="documentManagement">
            <xsd:complexType>
              <xsd:all>
                <xsd:element ref="ns2:moh_TemplateCategory"/>
                <xsd:element ref="ns2:moh_Division" minOccurs="0"/>
                <xsd:element ref="ns2:moh_Branch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2d22-9298-493d-aa2f-61b827075d22" elementFormDefault="qualified">
    <xsd:import namespace="http://schemas.microsoft.com/office/2006/documentManagement/types"/>
    <xsd:import namespace="http://schemas.microsoft.com/office/infopath/2007/PartnerControls"/>
    <xsd:element name="moh_TemplateCategory" ma:index="2" ma:displayName="Template Category" ma:format="RadioButtons" ma:internalName="moh_TemplateCategory" ma:readOnly="false">
      <xsd:simpleType>
        <xsd:restriction base="dms:Choice">
          <xsd:enumeration value="Building &amp; Facilities"/>
          <xsd:enumeration value="Communications &amp; Marketing"/>
          <xsd:enumeration value="Corporate Stationery"/>
          <xsd:enumeration value="Finance"/>
          <xsd:enumeration value="Human Resources"/>
          <xsd:enumeration value="Information &amp; Records Management"/>
          <xsd:enumeration value="Information Technology"/>
          <xsd:enumeration value="Learning &amp; Development"/>
          <xsd:enumeration value="Media"/>
          <xsd:enumeration value="Ministerials &amp; Briefings"/>
          <xsd:enumeration value="Policy Distribution System"/>
          <xsd:enumeration value="Procurement &amp; Purchasing"/>
          <xsd:enumeration value="Publishing"/>
          <xsd:enumeration value="Transport &amp; Travel"/>
          <xsd:enumeration value="Web &amp; Mintranet"/>
        </xsd:restriction>
      </xsd:simpleType>
    </xsd:element>
    <xsd:element name="moh_Division" ma:index="3" nillable="true" ma:displayName="Division" ma:format="Dropdown" ma:internalName="moh_Division">
      <xsd:simpleType>
        <xsd:restriction base="dms:Choice">
          <xsd:enumeration value="People, Culture and Governance"/>
          <xsd:enumeration value="Population and Public Health"/>
          <xsd:enumeration value="Secretary"/>
          <xsd:enumeration value="Strategy and Resources"/>
          <xsd:enumeration value="System Purchasing and Performance"/>
        </xsd:restriction>
      </xsd:simpleType>
    </xsd:element>
    <xsd:element name="moh_Branch" ma:index="4" nillable="true" ma:displayName="Branch" ma:format="Dropdown" ma:internalName="moh_Branch">
      <xsd:simpleType>
        <xsd:restriction base="dms:Choice">
          <xsd:enumeration value="Activity Based Management"/>
          <xsd:enumeration value="Asset and Property Services"/>
          <xsd:enumeration value="Business Services"/>
          <xsd:enumeration value="Centre for Aboriginal Health"/>
          <xsd:enumeration value="Centre for Epidemiology and Evidence"/>
          <xsd:enumeration value="Centre for Oral Health Strategy"/>
          <xsd:enumeration value="Centre for Population Health"/>
          <xsd:enumeration value="Executive and Ministerial Services"/>
          <xsd:enumeration value="Finance"/>
          <xsd:enumeration value="Government Relations"/>
          <xsd:enumeration value="Health and Social Policy"/>
          <xsd:enumeration value="Health Protection NSW"/>
          <xsd:enumeration value="Heath System Information &amp; Performance Reporting"/>
          <xsd:enumeration value="Health System Planning and Investment"/>
          <xsd:enumeration value="Internal Audit"/>
          <xsd:enumeration value="Legal and Regulatory Services"/>
          <xsd:enumeration value="Mental Health"/>
          <xsd:enumeration value="Nursing and Midwifery"/>
          <xsd:enumeration value="Office for Health and Medical Research"/>
          <xsd:enumeration value="Office of the Chief Health Officer"/>
          <xsd:enumeration value="Office of the Secretary"/>
          <xsd:enumeration value="Program Management Office"/>
          <xsd:enumeration value="Public Affairs"/>
          <xsd:enumeration value="Strategic Communications and Engagement"/>
          <xsd:enumeration value="System Management"/>
          <xsd:enumeration value="System Performance Support"/>
          <xsd:enumeration value="System Purchasing"/>
          <xsd:enumeration value="Workforce Planning and Development"/>
          <xsd:enumeration value="Workplace Relation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F76C-ADFC-494B-A9B6-EE70C080223E}">
  <ds:schemaRefs>
    <ds:schemaRef ds:uri="http://schemas.microsoft.com/office/2006/metadata/properties"/>
    <ds:schemaRef ds:uri="http://schemas.microsoft.com/office/infopath/2007/PartnerControls"/>
    <ds:schemaRef ds:uri="63692d22-9298-493d-aa2f-61b827075d22"/>
  </ds:schemaRefs>
</ds:datastoreItem>
</file>

<file path=customXml/itemProps2.xml><?xml version="1.0" encoding="utf-8"?>
<ds:datastoreItem xmlns:ds="http://schemas.openxmlformats.org/officeDocument/2006/customXml" ds:itemID="{07ADFEBB-2DEA-40B5-91BE-A6A2B11D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92d22-9298-493d-aa2f-61b82707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317A2-5105-40A9-934F-05C282D349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222BCC-9AEC-4489-AE63-75A4EB6D5D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7CB26F-12F6-4A31-8B8B-E9405F3B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Health Factsheet Template Plain</vt:lpstr>
    </vt:vector>
  </TitlesOfParts>
  <Company>eHealthNSW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Health Factsheet Template Plain</dc:title>
  <dc:subject/>
  <dc:creator>HILL, Mathew</dc:creator>
  <cp:keywords/>
  <dc:description/>
  <cp:lastModifiedBy>Dominic Lees</cp:lastModifiedBy>
  <cp:revision>2</cp:revision>
  <cp:lastPrinted>2018-12-05T22:49:00Z</cp:lastPrinted>
  <dcterms:created xsi:type="dcterms:W3CDTF">2022-03-17T03:23:00Z</dcterms:created>
  <dcterms:modified xsi:type="dcterms:W3CDTF">2022-03-17T03:23:00Z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0x010100C9F0DE0FF11F47A6AE50EC9AADC76F83006942542B6873E143A31679EA5A50B1B7</vt:lpwstr>
  </property>
</Properties>
</file>